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2" w:line="223" w:lineRule="auto"/>
        <w:ind w:left="2560"/>
        <w:outlineLvl w:val="0"/>
        <w:rPr>
          <w:rFonts w:ascii="宋体" w:hAnsi="宋体" w:eastAsia="宋体" w:cs="宋体"/>
          <w:sz w:val="35"/>
          <w:szCs w:val="35"/>
        </w:rPr>
      </w:pPr>
      <w:r>
        <w:rPr>
          <w:rFonts w:ascii="宋体" w:hAnsi="宋体" w:eastAsia="宋体" w:cs="宋体"/>
          <w:spacing w:val="8"/>
          <w:sz w:val="35"/>
          <w:szCs w:val="35"/>
          <w14:textOutline w14:w="6537" w14:cap="sq" w14:cmpd="sng">
            <w14:solidFill>
              <w14:srgbClr w14:val="000000"/>
            </w14:solidFill>
            <w14:prstDash w14:val="solid"/>
            <w14:bevel/>
          </w14:textOutline>
        </w:rPr>
        <w:t>外部供应采购询价函</w:t>
      </w:r>
    </w:p>
    <w:p>
      <w:pPr>
        <w:spacing w:line="471" w:lineRule="auto"/>
        <w:rPr>
          <w:rFonts w:ascii="Arial"/>
          <w:sz w:val="21"/>
        </w:rPr>
      </w:pPr>
    </w:p>
    <w:p>
      <w:pPr>
        <w:pStyle w:val="2"/>
        <w:spacing w:before="78" w:line="218" w:lineRule="auto"/>
        <w:ind w:left="20"/>
      </w:pPr>
      <w:r>
        <w:rPr>
          <w:spacing w:val="-2"/>
        </w:rPr>
        <w:t>各供应商：</w:t>
      </w:r>
    </w:p>
    <w:p>
      <w:pPr>
        <w:pStyle w:val="2"/>
        <w:spacing w:before="74" w:line="257" w:lineRule="auto"/>
        <w:ind w:left="16" w:right="11" w:firstLine="481"/>
        <w:jc w:val="both"/>
      </w:pPr>
      <w:r>
        <w:rPr>
          <w:spacing w:val="-2"/>
        </w:rPr>
        <w:t>根据相关法律法规及《生产经营项目外部供应采购管理办法》规定,现</w:t>
      </w:r>
      <w:r>
        <w:rPr>
          <w:spacing w:val="-27"/>
        </w:rPr>
        <w:t xml:space="preserve"> </w:t>
      </w:r>
      <w:r>
        <w:rPr>
          <w:spacing w:val="-2"/>
          <w:u w:val="single" w:color="auto"/>
        </w:rPr>
        <w:t>S577</w:t>
      </w:r>
      <w:r>
        <w:t xml:space="preserve"> </w:t>
      </w:r>
      <w:r>
        <w:rPr>
          <w:spacing w:val="4"/>
          <w:u w:val="single" w:color="auto"/>
        </w:rPr>
        <w:t>德格县玉隆乡至甘孜县查龙镇新改建工程</w:t>
      </w:r>
      <w:r>
        <w:rPr>
          <w:spacing w:val="4"/>
        </w:rPr>
        <w:t>建设用地地质灾害危险性评估专题需</w:t>
      </w:r>
      <w:r>
        <w:rPr>
          <w:spacing w:val="9"/>
        </w:rPr>
        <w:t xml:space="preserve"> </w:t>
      </w:r>
      <w:r>
        <w:rPr>
          <w:spacing w:val="-1"/>
        </w:rPr>
        <w:t>进行询价采购，现将有关事项说明如下：</w:t>
      </w:r>
    </w:p>
    <w:p>
      <w:pPr>
        <w:pStyle w:val="2"/>
        <w:spacing w:before="79" w:line="217" w:lineRule="auto"/>
        <w:ind w:left="516"/>
      </w:pPr>
      <w:r>
        <w:rPr>
          <w:spacing w:val="-4"/>
          <w14:textOutline w14:w="4358" w14:cap="sq" w14:cmpd="sng">
            <w14:solidFill>
              <w14:srgbClr w14:val="000000"/>
            </w14:solidFill>
            <w14:prstDash w14:val="solid"/>
            <w14:bevel/>
          </w14:textOutline>
        </w:rPr>
        <w:t>一、项目概况</w:t>
      </w:r>
    </w:p>
    <w:p>
      <w:pPr>
        <w:pStyle w:val="2"/>
        <w:spacing w:before="77" w:line="247" w:lineRule="auto"/>
        <w:ind w:left="436" w:right="950"/>
      </w:pPr>
      <w:r>
        <w:rPr>
          <w:spacing w:val="-4"/>
        </w:rPr>
        <w:t>（</w:t>
      </w:r>
      <w:r>
        <w:rPr>
          <w:spacing w:val="-64"/>
        </w:rPr>
        <w:t xml:space="preserve"> </w:t>
      </w:r>
      <w:r>
        <w:rPr>
          <w:spacing w:val="-4"/>
        </w:rPr>
        <w:t>一）项目名称：</w:t>
      </w:r>
      <w:r>
        <w:rPr>
          <w:spacing w:val="-4"/>
          <w:u w:val="single" w:color="auto"/>
        </w:rPr>
        <w:t>S577</w:t>
      </w:r>
      <w:r>
        <w:rPr>
          <w:spacing w:val="-55"/>
          <w:u w:val="single" w:color="auto"/>
        </w:rPr>
        <w:t xml:space="preserve"> </w:t>
      </w:r>
      <w:r>
        <w:rPr>
          <w:spacing w:val="-4"/>
          <w:u w:val="single" w:color="auto"/>
        </w:rPr>
        <w:t>德格县玉隆乡至甘</w:t>
      </w:r>
      <w:r>
        <w:rPr>
          <w:spacing w:val="-5"/>
          <w:u w:val="single" w:color="auto"/>
        </w:rPr>
        <w:t>孜县查龙镇新改建工程</w:t>
      </w:r>
      <w:r>
        <w:rPr>
          <w:spacing w:val="-5"/>
        </w:rPr>
        <w:t>；</w:t>
      </w:r>
      <w:r>
        <w:t xml:space="preserve"> </w:t>
      </w:r>
      <w:r>
        <w:rPr>
          <w:spacing w:val="-4"/>
        </w:rPr>
        <w:t>（</w:t>
      </w:r>
      <w:r>
        <w:rPr>
          <w:spacing w:val="-50"/>
        </w:rPr>
        <w:t xml:space="preserve"> </w:t>
      </w:r>
      <w:r>
        <w:rPr>
          <w:spacing w:val="-4"/>
        </w:rPr>
        <w:t>二）项目地点：四川省德格县、甘孜县；</w:t>
      </w:r>
    </w:p>
    <w:p>
      <w:pPr>
        <w:pStyle w:val="2"/>
        <w:spacing w:before="77" w:line="267" w:lineRule="auto"/>
        <w:ind w:left="1160" w:right="11" w:hanging="724"/>
      </w:pPr>
      <w:r>
        <w:rPr>
          <w:spacing w:val="-3"/>
        </w:rPr>
        <w:t>（三）项目规模：S577</w:t>
      </w:r>
      <w:r>
        <w:rPr>
          <w:spacing w:val="-50"/>
        </w:rPr>
        <w:t xml:space="preserve"> </w:t>
      </w:r>
      <w:r>
        <w:rPr>
          <w:spacing w:val="-3"/>
        </w:rPr>
        <w:t>德格县玉隆乡至甘孜县查龙镇新改建工程路线全长约</w:t>
      </w:r>
      <w:r>
        <w:t xml:space="preserve"> </w:t>
      </w:r>
      <w:r>
        <w:rPr>
          <w:spacing w:val="1"/>
        </w:rPr>
        <w:t>149</w:t>
      </w:r>
      <w:r>
        <w:t>Km</w:t>
      </w:r>
      <w:r>
        <w:rPr>
          <w:spacing w:val="1"/>
        </w:rPr>
        <w:t>,含（共线</w:t>
      </w:r>
      <w:r>
        <w:rPr>
          <w:spacing w:val="-29"/>
        </w:rPr>
        <w:t xml:space="preserve"> </w:t>
      </w:r>
      <w:r>
        <w:rPr>
          <w:spacing w:val="1"/>
        </w:rPr>
        <w:t>12.5</w:t>
      </w:r>
      <w:r>
        <w:rPr>
          <w:spacing w:val="-44"/>
        </w:rPr>
        <w:t xml:space="preserve"> </w:t>
      </w:r>
      <w:r>
        <w:rPr>
          <w:spacing w:val="1"/>
        </w:rPr>
        <w:t>公里</w:t>
      </w:r>
      <w:r>
        <w:rPr>
          <w:spacing w:val="23"/>
        </w:rPr>
        <w:t>），</w:t>
      </w:r>
      <w:r>
        <w:rPr>
          <w:spacing w:val="1"/>
        </w:rPr>
        <w:t>起于德格县玉龙乡（起点接</w:t>
      </w:r>
      <w:r>
        <w:rPr>
          <w:spacing w:val="-45"/>
        </w:rPr>
        <w:t xml:space="preserve"> </w:t>
      </w:r>
      <w:r>
        <w:rPr>
          <w:spacing w:val="1"/>
        </w:rPr>
        <w:t>G317）,</w:t>
      </w:r>
      <w:r>
        <w:t xml:space="preserve"> </w:t>
      </w:r>
      <w:r>
        <w:rPr>
          <w:spacing w:val="-1"/>
        </w:rPr>
        <w:t>经玉隆乡、中扎科乡、上然姑乡、大德乡，至</w:t>
      </w:r>
      <w:r>
        <w:rPr>
          <w:spacing w:val="-2"/>
        </w:rPr>
        <w:t>于甘孜县查龙镇（终点</w:t>
      </w:r>
      <w:r>
        <w:t xml:space="preserve"> </w:t>
      </w:r>
      <w:r>
        <w:rPr>
          <w:spacing w:val="-4"/>
        </w:rPr>
        <w:t>接</w:t>
      </w:r>
      <w:r>
        <w:rPr>
          <w:spacing w:val="-34"/>
        </w:rPr>
        <w:t xml:space="preserve"> </w:t>
      </w:r>
      <w:r>
        <w:rPr>
          <w:spacing w:val="-4"/>
        </w:rPr>
        <w:t>S576）。采用设计速度</w:t>
      </w:r>
      <w:r>
        <w:rPr>
          <w:spacing w:val="-32"/>
        </w:rPr>
        <w:t xml:space="preserve"> </w:t>
      </w:r>
      <w:r>
        <w:rPr>
          <w:spacing w:val="-4"/>
        </w:rPr>
        <w:t>30Km/h，路基宽度</w:t>
      </w:r>
      <w:r>
        <w:rPr>
          <w:spacing w:val="-40"/>
        </w:rPr>
        <w:t xml:space="preserve"> </w:t>
      </w:r>
      <w:r>
        <w:rPr>
          <w:spacing w:val="-4"/>
        </w:rPr>
        <w:t>7.5m</w:t>
      </w:r>
      <w:r>
        <w:rPr>
          <w:spacing w:val="-30"/>
        </w:rPr>
        <w:t xml:space="preserve"> </w:t>
      </w:r>
      <w:r>
        <w:rPr>
          <w:spacing w:val="-4"/>
        </w:rPr>
        <w:t>的三级公路技术标</w:t>
      </w:r>
      <w:r>
        <w:t xml:space="preserve"> </w:t>
      </w:r>
      <w:r>
        <w:rPr>
          <w:spacing w:val="-1"/>
        </w:rPr>
        <w:t>准，后续结合交通量预测结果及通行能力分析</w:t>
      </w:r>
      <w:r>
        <w:rPr>
          <w:spacing w:val="-2"/>
        </w:rPr>
        <w:t>进一步论证技术标准。</w:t>
      </w:r>
      <w:r>
        <w:t xml:space="preserve"> </w:t>
      </w:r>
      <w:r>
        <w:rPr>
          <w:spacing w:val="-4"/>
        </w:rPr>
        <w:t>项目路线推荐线匡算投资</w:t>
      </w:r>
      <w:r>
        <w:rPr>
          <w:spacing w:val="-27"/>
        </w:rPr>
        <w:t xml:space="preserve"> </w:t>
      </w:r>
      <w:r>
        <w:rPr>
          <w:spacing w:val="-4"/>
        </w:rPr>
        <w:t>19</w:t>
      </w:r>
      <w:r>
        <w:rPr>
          <w:spacing w:val="-44"/>
        </w:rPr>
        <w:t xml:space="preserve"> </w:t>
      </w:r>
      <w:r>
        <w:rPr>
          <w:spacing w:val="-4"/>
        </w:rPr>
        <w:t>亿。</w:t>
      </w:r>
    </w:p>
    <w:p>
      <w:pPr>
        <w:pStyle w:val="2"/>
        <w:spacing w:before="78" w:line="215" w:lineRule="auto"/>
        <w:ind w:left="436"/>
      </w:pPr>
      <w:r>
        <w:t>（四）工作内容：建设用地地质灾害危险性</w:t>
      </w:r>
      <w:r>
        <w:rPr>
          <w:spacing w:val="-1"/>
        </w:rPr>
        <w:t>评估报告编制。</w:t>
      </w:r>
    </w:p>
    <w:p>
      <w:pPr>
        <w:pStyle w:val="2"/>
        <w:spacing w:before="81" w:line="217" w:lineRule="auto"/>
        <w:ind w:left="514"/>
      </w:pPr>
      <w:r>
        <w:rPr>
          <w:spacing w:val="-3"/>
          <w14:textOutline w14:w="4358" w14:cap="sq" w14:cmpd="sng">
            <w14:solidFill>
              <w14:srgbClr w14:val="000000"/>
            </w14:solidFill>
            <w14:prstDash w14:val="solid"/>
            <w14:bevel/>
          </w14:textOutline>
        </w:rPr>
        <w:t>二、询价须知</w:t>
      </w:r>
    </w:p>
    <w:p>
      <w:pPr>
        <w:pStyle w:val="2"/>
        <w:spacing w:before="78" w:line="247" w:lineRule="auto"/>
        <w:ind w:left="1164" w:right="37" w:hanging="728"/>
      </w:pPr>
      <w:r>
        <w:rPr>
          <w:spacing w:val="-2"/>
        </w:rPr>
        <w:t>（</w:t>
      </w:r>
      <w:r>
        <w:rPr>
          <w:spacing w:val="-59"/>
        </w:rPr>
        <w:t xml:space="preserve"> </w:t>
      </w:r>
      <w:r>
        <w:rPr>
          <w:spacing w:val="-2"/>
        </w:rPr>
        <w:t>一）资格要求：具有独立法人资格;潜在供应商（限定</w:t>
      </w:r>
      <w:r>
        <w:rPr>
          <w:position w:val="-4"/>
        </w:rPr>
        <w:drawing>
          <wp:inline distT="0" distB="0" distL="0" distR="0">
            <wp:extent cx="131445" cy="16002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3"/>
                    <a:stretch>
                      <a:fillRect/>
                    </a:stretch>
                  </pic:blipFill>
                  <pic:spPr>
                    <a:xfrm>
                      <a:off x="0" y="0"/>
                      <a:ext cx="131998" cy="160477"/>
                    </a:xfrm>
                    <a:prstGeom prst="rect">
                      <a:avLst/>
                    </a:prstGeom>
                  </pic:spPr>
                </pic:pic>
              </a:graphicData>
            </a:graphic>
          </wp:inline>
        </w:drawing>
      </w:r>
      <w:r>
        <w:rPr>
          <w:spacing w:val="19"/>
        </w:rPr>
        <w:t xml:space="preserve"> </w:t>
      </w:r>
      <w:r>
        <w:rPr>
          <w:spacing w:val="-2"/>
        </w:rPr>
        <w:t>不限定</w:t>
      </w:r>
      <w:r>
        <w:rPr>
          <w:position w:val="-4"/>
        </w:rPr>
        <w:drawing>
          <wp:inline distT="0" distB="0" distL="0" distR="0">
            <wp:extent cx="121920" cy="16002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4"/>
                    <a:stretch>
                      <a:fillRect/>
                    </a:stretch>
                  </pic:blipFill>
                  <pic:spPr>
                    <a:xfrm>
                      <a:off x="0" y="0"/>
                      <a:ext cx="122509" cy="160477"/>
                    </a:xfrm>
                    <a:prstGeom prst="rect">
                      <a:avLst/>
                    </a:prstGeom>
                  </pic:spPr>
                </pic:pic>
              </a:graphicData>
            </a:graphic>
          </wp:inline>
        </w:drawing>
      </w:r>
      <w:r>
        <w:rPr>
          <w:spacing w:val="-2"/>
        </w:rPr>
        <w:t>）在四</w:t>
      </w:r>
      <w:r>
        <w:t xml:space="preserve"> </w:t>
      </w:r>
      <w:r>
        <w:rPr>
          <w:spacing w:val="-1"/>
        </w:rPr>
        <w:t>川省交通勘察设计研究院有限公司合格供应商库内。</w:t>
      </w:r>
    </w:p>
    <w:p>
      <w:pPr>
        <w:pStyle w:val="2"/>
        <w:spacing w:before="78" w:line="215" w:lineRule="auto"/>
        <w:ind w:left="436"/>
      </w:pPr>
      <w:r>
        <w:rPr>
          <w:spacing w:val="-1"/>
        </w:rPr>
        <w:t>（</w:t>
      </w:r>
      <w:r>
        <w:rPr>
          <w:spacing w:val="-56"/>
        </w:rPr>
        <w:t xml:space="preserve"> </w:t>
      </w:r>
      <w:r>
        <w:rPr>
          <w:spacing w:val="-1"/>
        </w:rPr>
        <w:t>二）资质要求：地质灾害危险性评估甲级资质（高速）       □</w:t>
      </w:r>
    </w:p>
    <w:p>
      <w:pPr>
        <w:pStyle w:val="2"/>
        <w:spacing w:before="79" w:line="216" w:lineRule="auto"/>
        <w:ind w:left="2387"/>
      </w:pPr>
      <w:r>
        <w:rPr>
          <w:spacing w:val="-1"/>
        </w:rPr>
        <w:t xml:space="preserve">地质灾害危险性评估乙级及以上资质（其他） </w:t>
      </w:r>
      <w:r>
        <w:rPr>
          <w:rFonts w:ascii="MS UI Gothic" w:hAnsi="MS UI Gothic" w:eastAsia="MS UI Gothic" w:cs="MS UI Gothic"/>
          <w:spacing w:val="-1"/>
        </w:rPr>
        <w:t>☑</w:t>
      </w:r>
      <w:r>
        <w:rPr>
          <w:spacing w:val="-1"/>
        </w:rPr>
        <w:t>。</w:t>
      </w:r>
    </w:p>
    <w:p>
      <w:pPr>
        <w:pStyle w:val="2"/>
        <w:spacing w:before="80" w:line="217" w:lineRule="auto"/>
        <w:ind w:right="11"/>
        <w:jc w:val="right"/>
      </w:pPr>
      <w:r>
        <w:rPr>
          <w:spacing w:val="-15"/>
        </w:rPr>
        <w:t>（三）业绩要求：近</w:t>
      </w:r>
      <w:r>
        <w:rPr>
          <w:spacing w:val="-32"/>
        </w:rPr>
        <w:t xml:space="preserve"> </w:t>
      </w:r>
      <w:r>
        <w:rPr>
          <w:spacing w:val="-15"/>
        </w:rPr>
        <w:t>3</w:t>
      </w:r>
      <w:r>
        <w:rPr>
          <w:spacing w:val="-48"/>
        </w:rPr>
        <w:t xml:space="preserve"> </w:t>
      </w:r>
      <w:r>
        <w:rPr>
          <w:spacing w:val="-15"/>
        </w:rPr>
        <w:t>年（2020</w:t>
      </w:r>
      <w:r>
        <w:rPr>
          <w:spacing w:val="-48"/>
        </w:rPr>
        <w:t xml:space="preserve"> </w:t>
      </w:r>
      <w:r>
        <w:rPr>
          <w:spacing w:val="-15"/>
        </w:rPr>
        <w:t>年</w:t>
      </w:r>
      <w:r>
        <w:rPr>
          <w:spacing w:val="-35"/>
        </w:rPr>
        <w:t xml:space="preserve"> </w:t>
      </w:r>
      <w:r>
        <w:rPr>
          <w:spacing w:val="-15"/>
        </w:rPr>
        <w:t>1</w:t>
      </w:r>
      <w:r>
        <w:rPr>
          <w:spacing w:val="-39"/>
        </w:rPr>
        <w:t xml:space="preserve"> </w:t>
      </w:r>
      <w:r>
        <w:rPr>
          <w:spacing w:val="-15"/>
        </w:rPr>
        <w:t>月</w:t>
      </w:r>
      <w:r>
        <w:rPr>
          <w:spacing w:val="-35"/>
        </w:rPr>
        <w:t xml:space="preserve"> </w:t>
      </w:r>
      <w:r>
        <w:rPr>
          <w:spacing w:val="-15"/>
        </w:rPr>
        <w:t>1 日至今）至少完成</w:t>
      </w:r>
      <w:r>
        <w:rPr>
          <w:spacing w:val="-36"/>
        </w:rPr>
        <w:t xml:space="preserve"> </w:t>
      </w:r>
      <w:r>
        <w:rPr>
          <w:spacing w:val="-15"/>
        </w:rPr>
        <w:t>1</w:t>
      </w:r>
      <w:r>
        <w:rPr>
          <w:spacing w:val="-47"/>
        </w:rPr>
        <w:t xml:space="preserve"> </w:t>
      </w:r>
      <w:r>
        <w:rPr>
          <w:spacing w:val="-15"/>
        </w:rPr>
        <w:t>项类似项目（高</w:t>
      </w:r>
    </w:p>
    <w:p>
      <w:pPr>
        <w:pStyle w:val="2"/>
        <w:spacing w:before="78" w:line="247" w:lineRule="auto"/>
        <w:ind w:left="1156" w:right="11" w:firstLine="4"/>
      </w:pPr>
      <w:r>
        <w:rPr>
          <w:spacing w:val="2"/>
        </w:rPr>
        <w:t>速公路□/等级公路</w:t>
      </w:r>
      <w:r>
        <w:rPr>
          <w:rFonts w:ascii="MS UI Gothic" w:hAnsi="MS UI Gothic" w:eastAsia="MS UI Gothic" w:cs="MS UI Gothic"/>
          <w:spacing w:val="2"/>
        </w:rPr>
        <w:t>☑</w:t>
      </w:r>
      <w:r>
        <w:rPr>
          <w:spacing w:val="2"/>
        </w:rPr>
        <w:t>/水运项目□)的地质灾害危险性评估报告编制</w:t>
      </w:r>
      <w:r>
        <w:rPr>
          <w:spacing w:val="18"/>
        </w:rPr>
        <w:t xml:space="preserve"> </w:t>
      </w:r>
      <w:r>
        <w:rPr>
          <w:spacing w:val="-1"/>
        </w:rPr>
        <w:t>（以合同和专家审查意见为准）。</w:t>
      </w:r>
    </w:p>
    <w:p>
      <w:pPr>
        <w:pStyle w:val="2"/>
        <w:spacing w:before="77" w:line="258" w:lineRule="auto"/>
        <w:ind w:left="1175" w:right="11" w:hanging="739"/>
      </w:pPr>
      <w:r>
        <w:rPr>
          <w:spacing w:val="-4"/>
        </w:rPr>
        <w:t>（四）工期要求：</w:t>
      </w:r>
      <w:r>
        <w:rPr>
          <w:spacing w:val="-39"/>
        </w:rPr>
        <w:t xml:space="preserve"> </w:t>
      </w:r>
      <w:r>
        <w:rPr>
          <w:spacing w:val="-4"/>
        </w:rPr>
        <w:t>自甲方提供乙方有关基础资料之日起算，乙方应于</w:t>
      </w:r>
      <w:r>
        <w:rPr>
          <w:spacing w:val="-32"/>
        </w:rPr>
        <w:t xml:space="preserve"> </w:t>
      </w:r>
      <w:r>
        <w:rPr>
          <w:spacing w:val="-4"/>
        </w:rPr>
        <w:t>30</w:t>
      </w:r>
      <w:r>
        <w:rPr>
          <w:spacing w:val="-48"/>
        </w:rPr>
        <w:t xml:space="preserve"> </w:t>
      </w:r>
      <w:r>
        <w:rPr>
          <w:spacing w:val="-4"/>
        </w:rPr>
        <w:t>个 日历天内提交送审稿，60</w:t>
      </w:r>
      <w:r>
        <w:rPr>
          <w:spacing w:val="-49"/>
        </w:rPr>
        <w:t xml:space="preserve"> </w:t>
      </w:r>
      <w:r>
        <w:rPr>
          <w:spacing w:val="-4"/>
        </w:rPr>
        <w:t>个日历天内提交正式成果文件及专家组</w:t>
      </w:r>
      <w:r>
        <w:rPr>
          <w:spacing w:val="-5"/>
        </w:rPr>
        <w:t>审查</w:t>
      </w:r>
      <w:r>
        <w:t xml:space="preserve"> </w:t>
      </w:r>
      <w:r>
        <w:rPr>
          <w:spacing w:val="-9"/>
        </w:rPr>
        <w:t>意见。</w:t>
      </w:r>
    </w:p>
    <w:p>
      <w:pPr>
        <w:pStyle w:val="2"/>
        <w:spacing w:before="73" w:line="265" w:lineRule="auto"/>
        <w:ind w:left="1162" w:right="11" w:hanging="726"/>
      </w:pPr>
      <w:r>
        <w:rPr>
          <w:spacing w:val="-9"/>
        </w:rPr>
        <w:t>（五）人员要求：项目负责人近</w:t>
      </w:r>
      <w:r>
        <w:rPr>
          <w:spacing w:val="-23"/>
        </w:rPr>
        <w:t xml:space="preserve"> </w:t>
      </w:r>
      <w:r>
        <w:rPr>
          <w:spacing w:val="-9"/>
        </w:rPr>
        <w:t>3</w:t>
      </w:r>
      <w:r>
        <w:rPr>
          <w:spacing w:val="-48"/>
        </w:rPr>
        <w:t xml:space="preserve"> </w:t>
      </w:r>
      <w:r>
        <w:rPr>
          <w:spacing w:val="-9"/>
        </w:rPr>
        <w:t>年（2020</w:t>
      </w:r>
      <w:r>
        <w:rPr>
          <w:spacing w:val="-48"/>
        </w:rPr>
        <w:t xml:space="preserve"> </w:t>
      </w:r>
      <w:r>
        <w:rPr>
          <w:spacing w:val="-9"/>
        </w:rPr>
        <w:t>年</w:t>
      </w:r>
      <w:r>
        <w:rPr>
          <w:spacing w:val="-35"/>
        </w:rPr>
        <w:t xml:space="preserve"> </w:t>
      </w:r>
      <w:r>
        <w:rPr>
          <w:spacing w:val="-9"/>
        </w:rPr>
        <w:t>1</w:t>
      </w:r>
      <w:r>
        <w:rPr>
          <w:spacing w:val="-39"/>
        </w:rPr>
        <w:t xml:space="preserve"> </w:t>
      </w:r>
      <w:r>
        <w:rPr>
          <w:spacing w:val="-9"/>
        </w:rPr>
        <w:t>月</w:t>
      </w:r>
      <w:r>
        <w:rPr>
          <w:spacing w:val="-35"/>
        </w:rPr>
        <w:t xml:space="preserve"> </w:t>
      </w:r>
      <w:r>
        <w:rPr>
          <w:spacing w:val="-9"/>
        </w:rPr>
        <w:t>1 日至今）至少完成</w:t>
      </w:r>
      <w:r>
        <w:rPr>
          <w:spacing w:val="-36"/>
        </w:rPr>
        <w:t xml:space="preserve"> </w:t>
      </w:r>
      <w:r>
        <w:rPr>
          <w:spacing w:val="-9"/>
        </w:rPr>
        <w:t>1</w:t>
      </w:r>
      <w:r>
        <w:rPr>
          <w:spacing w:val="-47"/>
        </w:rPr>
        <w:t xml:space="preserve"> </w:t>
      </w:r>
      <w:r>
        <w:rPr>
          <w:spacing w:val="-9"/>
        </w:rPr>
        <w:t>项</w:t>
      </w:r>
      <w:r>
        <w:t xml:space="preserve"> </w:t>
      </w:r>
      <w:r>
        <w:rPr>
          <w:spacing w:val="-1"/>
        </w:rPr>
        <w:t>类似项目（高速公路□/等级公路</w:t>
      </w:r>
      <w:r>
        <w:rPr>
          <w:rFonts w:ascii="MS UI Gothic" w:hAnsi="MS UI Gothic" w:eastAsia="MS UI Gothic" w:cs="MS UI Gothic"/>
          <w:spacing w:val="-1"/>
        </w:rPr>
        <w:t>☑</w:t>
      </w:r>
      <w:r>
        <w:rPr>
          <w:spacing w:val="-1"/>
        </w:rPr>
        <w:t>/水运项目□</w:t>
      </w:r>
      <w:r>
        <w:rPr>
          <w:spacing w:val="-2"/>
        </w:rPr>
        <w:t>) 地质灾害危险性评</w:t>
      </w:r>
      <w:r>
        <w:t xml:space="preserve"> </w:t>
      </w:r>
      <w:r>
        <w:rPr>
          <w:spacing w:val="-2"/>
        </w:rPr>
        <w:t>估报告编制业绩（以成果签字页和相应成果专家审查意见为准</w:t>
      </w:r>
      <w:r>
        <w:rPr>
          <w:spacing w:val="7"/>
        </w:rPr>
        <w:t>），</w:t>
      </w:r>
      <w:r>
        <w:rPr>
          <w:spacing w:val="-2"/>
        </w:rPr>
        <w:t>具</w:t>
      </w:r>
      <w:r>
        <w:t xml:space="preserve"> </w:t>
      </w:r>
      <w:r>
        <w:rPr>
          <w:spacing w:val="-1"/>
        </w:rPr>
        <w:t xml:space="preserve">有工程地质/水文地质/环境地质/岩土工程等相关专业高级工程师及 </w:t>
      </w:r>
      <w:r>
        <w:rPr>
          <w:spacing w:val="-3"/>
        </w:rPr>
        <w:t>以上职称。</w:t>
      </w:r>
    </w:p>
    <w:p>
      <w:pPr>
        <w:pStyle w:val="2"/>
        <w:spacing w:before="79" w:line="257" w:lineRule="auto"/>
        <w:ind w:left="1157" w:right="11" w:hanging="721"/>
      </w:pPr>
      <w:r>
        <w:rPr>
          <w:spacing w:val="-1"/>
        </w:rPr>
        <w:t>（六）设备要求：具有配套的地质灾害野外调查、测量定位、监测、测</w:t>
      </w:r>
      <w:r>
        <w:rPr>
          <w:spacing w:val="-2"/>
        </w:rPr>
        <w:t>试、</w:t>
      </w:r>
      <w:r>
        <w:t xml:space="preserve"> </w:t>
      </w:r>
      <w:r>
        <w:rPr>
          <w:spacing w:val="-1"/>
        </w:rPr>
        <w:t>物探、计算机成图等技术设备（供应商出具设备列表</w:t>
      </w:r>
      <w:r>
        <w:rPr>
          <w:spacing w:val="-2"/>
        </w:rPr>
        <w:t>，并承诺具备满</w:t>
      </w:r>
      <w:r>
        <w:t xml:space="preserve"> </w:t>
      </w:r>
      <w:r>
        <w:rPr>
          <w:spacing w:val="-1"/>
        </w:rPr>
        <w:t>足项目开展需要的所有设备）。</w:t>
      </w:r>
    </w:p>
    <w:p>
      <w:pPr>
        <w:pStyle w:val="2"/>
        <w:spacing w:before="78" w:line="217" w:lineRule="auto"/>
        <w:ind w:left="436"/>
      </w:pPr>
      <w:r>
        <w:rPr>
          <w:spacing w:val="-3"/>
        </w:rPr>
        <w:t>（七）最高限价：总价限价为人民币</w:t>
      </w:r>
      <w:r>
        <w:rPr>
          <w:spacing w:val="-24"/>
        </w:rPr>
        <w:t xml:space="preserve"> </w:t>
      </w:r>
      <w:r>
        <w:rPr>
          <w:spacing w:val="-3"/>
          <w:u w:val="single" w:color="000000"/>
          <w14:textOutline w14:w="4358" w14:cap="sq" w14:cmpd="sng">
            <w14:solidFill>
              <w14:srgbClr w14:val="000000"/>
            </w14:solidFill>
            <w14:prstDash w14:val="solid"/>
            <w14:bevel/>
          </w14:textOutline>
        </w:rPr>
        <w:t>29</w:t>
      </w:r>
      <w:r>
        <w:rPr>
          <w:spacing w:val="-40"/>
          <w:u w:val="single" w:color="auto"/>
        </w:rPr>
        <w:t xml:space="preserve"> </w:t>
      </w:r>
      <w:r>
        <w:rPr>
          <w:spacing w:val="-3"/>
        </w:rPr>
        <w:t>万元。</w:t>
      </w:r>
    </w:p>
    <w:p>
      <w:pPr>
        <w:pStyle w:val="2"/>
        <w:spacing w:before="77" w:line="257" w:lineRule="auto"/>
        <w:ind w:left="1166" w:right="11" w:hanging="730"/>
      </w:pPr>
      <w:r>
        <w:rPr>
          <w:spacing w:val="-1"/>
        </w:rPr>
        <w:t>（八）供应商报价函须经供应商法定代表人或其授权代表签字并加盖单</w:t>
      </w:r>
      <w:r>
        <w:rPr>
          <w:spacing w:val="-2"/>
        </w:rPr>
        <w:t>位公</w:t>
      </w:r>
      <w:r>
        <w:t xml:space="preserve"> </w:t>
      </w:r>
      <w:r>
        <w:rPr>
          <w:spacing w:val="-2"/>
        </w:rPr>
        <w:t>章；如为授权代表签署，则须附法定代表人授权委托书、法定代表人</w:t>
      </w:r>
      <w:r>
        <w:rPr>
          <w:spacing w:val="15"/>
        </w:rPr>
        <w:t xml:space="preserve"> </w:t>
      </w:r>
      <w:r>
        <w:rPr>
          <w:spacing w:val="-2"/>
        </w:rPr>
        <w:t>和授权委托人的身份证复印件。</w:t>
      </w:r>
    </w:p>
    <w:p>
      <w:pPr>
        <w:spacing w:line="257" w:lineRule="auto"/>
        <w:sectPr>
          <w:pgSz w:w="11906" w:h="16839"/>
          <w:pgMar w:top="1364" w:right="1785" w:bottom="0" w:left="1785" w:header="0" w:footer="0" w:gutter="0"/>
          <w:cols w:space="720" w:num="1"/>
        </w:sectPr>
      </w:pPr>
    </w:p>
    <w:p>
      <w:pPr>
        <w:pStyle w:val="2"/>
        <w:spacing w:before="46" w:line="265" w:lineRule="auto"/>
        <w:ind w:left="1166" w:right="11" w:hanging="730"/>
        <w:jc w:val="both"/>
      </w:pPr>
      <w:r>
        <w:rPr>
          <w:spacing w:val="-1"/>
        </w:rPr>
        <w:t>（九）报价函须注明供应商单位全称及报价时间，格式详见附件（至少</w:t>
      </w:r>
      <w:r>
        <w:rPr>
          <w:spacing w:val="-2"/>
        </w:rPr>
        <w:t>包括</w:t>
      </w:r>
      <w:r>
        <w:t xml:space="preserve"> </w:t>
      </w:r>
      <w:r>
        <w:rPr>
          <w:spacing w:val="-2"/>
        </w:rPr>
        <w:t>工期、工作计划、人员安排、质量标准</w:t>
      </w:r>
      <w:r>
        <w:rPr>
          <w:spacing w:val="5"/>
        </w:rPr>
        <w:t>），</w:t>
      </w:r>
      <w:r>
        <w:rPr>
          <w:spacing w:val="-2"/>
        </w:rPr>
        <w:t>并提供单位清晰有效营业</w:t>
      </w:r>
      <w:r>
        <w:rPr>
          <w:spacing w:val="1"/>
        </w:rPr>
        <w:t xml:space="preserve"> </w:t>
      </w:r>
      <w:r>
        <w:rPr>
          <w:spacing w:val="-9"/>
        </w:rPr>
        <w:t>执照、资质证书副本复印件，上述资料均需加盖公章后密封，请于</w:t>
      </w:r>
      <w:r>
        <w:rPr>
          <w:rFonts w:hint="eastAsia"/>
          <w:spacing w:val="-9"/>
          <w:u w:val="single"/>
          <w:lang w:val="en-US" w:eastAsia="zh-CN"/>
        </w:rPr>
        <w:t>2023年9</w:t>
      </w:r>
      <w:r>
        <w:rPr>
          <w:spacing w:val="-9"/>
          <w:u w:val="single"/>
        </w:rPr>
        <w:t>月</w:t>
      </w:r>
      <w:r>
        <w:rPr>
          <w:rFonts w:hint="eastAsia"/>
          <w:spacing w:val="3"/>
          <w:u w:val="single"/>
          <w:lang w:val="en-US" w:eastAsia="zh-CN"/>
        </w:rPr>
        <w:t>28</w:t>
      </w:r>
      <w:r>
        <w:rPr>
          <w:spacing w:val="-1"/>
          <w:u w:val="single"/>
        </w:rPr>
        <w:t>日</w:t>
      </w:r>
      <w:r>
        <w:rPr>
          <w:rFonts w:hint="eastAsia"/>
          <w:spacing w:val="-1"/>
          <w:u w:val="single"/>
          <w:lang w:val="en-US" w:eastAsia="zh-CN"/>
        </w:rPr>
        <w:t>16:30</w:t>
      </w:r>
      <w:r>
        <w:rPr>
          <w:spacing w:val="-1"/>
          <w:u w:val="single"/>
        </w:rPr>
        <w:t>时</w:t>
      </w:r>
      <w:r>
        <w:rPr>
          <w:spacing w:val="-1"/>
        </w:rPr>
        <w:t>前</w:t>
      </w:r>
      <w:bookmarkStart w:id="0" w:name="_GoBack"/>
      <w:bookmarkEnd w:id="0"/>
      <w:r>
        <w:rPr>
          <w:spacing w:val="-1"/>
        </w:rPr>
        <w:t>密封报送我公司。联系人：</w:t>
      </w:r>
      <w:r>
        <w:rPr>
          <w:spacing w:val="-1"/>
          <w:u w:val="single" w:color="auto"/>
        </w:rPr>
        <w:t>沈中超</w:t>
      </w:r>
      <w:r>
        <w:rPr>
          <w:spacing w:val="-1"/>
        </w:rPr>
        <w:t>，电话：</w:t>
      </w:r>
      <w:r>
        <w:rPr>
          <w:spacing w:val="-1"/>
          <w:u w:val="single" w:color="auto"/>
        </w:rPr>
        <w:t>13880363708</w:t>
      </w:r>
      <w:r>
        <w:rPr>
          <w:spacing w:val="-1"/>
        </w:rPr>
        <w:t xml:space="preserve">，递 </w:t>
      </w:r>
      <w:r>
        <w:rPr>
          <w:spacing w:val="-3"/>
        </w:rPr>
        <w:t>交地址：</w:t>
      </w:r>
      <w:r>
        <w:rPr>
          <w:spacing w:val="-3"/>
          <w:u w:val="single" w:color="auto"/>
        </w:rPr>
        <w:t>成都市太升北路</w:t>
      </w:r>
      <w:r>
        <w:rPr>
          <w:spacing w:val="-32"/>
          <w:u w:val="single" w:color="auto"/>
        </w:rPr>
        <w:t xml:space="preserve"> </w:t>
      </w:r>
      <w:r>
        <w:rPr>
          <w:spacing w:val="-3"/>
          <w:u w:val="single" w:color="auto"/>
        </w:rPr>
        <w:t>35</w:t>
      </w:r>
      <w:r>
        <w:rPr>
          <w:spacing w:val="-40"/>
          <w:u w:val="single" w:color="auto"/>
        </w:rPr>
        <w:t xml:space="preserve"> </w:t>
      </w:r>
      <w:r>
        <w:rPr>
          <w:spacing w:val="-3"/>
          <w:u w:val="single" w:color="auto"/>
        </w:rPr>
        <w:t>号</w:t>
      </w:r>
      <w:r>
        <w:rPr>
          <w:spacing w:val="-51"/>
          <w:u w:val="single" w:color="auto"/>
        </w:rPr>
        <w:t xml:space="preserve"> </w:t>
      </w:r>
      <w:r>
        <w:rPr>
          <w:spacing w:val="-3"/>
          <w:u w:val="single" w:color="auto"/>
        </w:rPr>
        <w:t>B602</w:t>
      </w:r>
      <w:r>
        <w:rPr>
          <w:spacing w:val="-36"/>
          <w:u w:val="single" w:color="auto"/>
        </w:rPr>
        <w:t xml:space="preserve"> </w:t>
      </w:r>
      <w:r>
        <w:rPr>
          <w:spacing w:val="-3"/>
          <w:u w:val="single" w:color="auto"/>
        </w:rPr>
        <w:t>室</w:t>
      </w:r>
      <w:r>
        <w:rPr>
          <w:spacing w:val="-3"/>
        </w:rPr>
        <w:t>。报价文件必须</w:t>
      </w:r>
      <w:r>
        <w:rPr>
          <w:spacing w:val="-4"/>
        </w:rPr>
        <w:t>胶装提交。</w:t>
      </w:r>
    </w:p>
    <w:p>
      <w:pPr>
        <w:pStyle w:val="2"/>
        <w:spacing w:before="78" w:line="217" w:lineRule="auto"/>
        <w:ind w:left="436"/>
      </w:pPr>
      <w:r>
        <w:rPr>
          <w:spacing w:val="-1"/>
        </w:rPr>
        <w:t>（十）有以下情形之一的报价函均为无效报价。</w:t>
      </w:r>
    </w:p>
    <w:p>
      <w:pPr>
        <w:pStyle w:val="2"/>
        <w:spacing w:before="77" w:line="217" w:lineRule="auto"/>
        <w:ind w:left="876"/>
      </w:pPr>
      <w:r>
        <w:rPr>
          <w:spacing w:val="-2"/>
        </w:rPr>
        <w:t>1、未按要求签署和密封的报价函；</w:t>
      </w:r>
    </w:p>
    <w:p>
      <w:pPr>
        <w:pStyle w:val="2"/>
        <w:spacing w:before="78" w:line="217" w:lineRule="auto"/>
        <w:ind w:left="870"/>
      </w:pPr>
      <w:r>
        <w:rPr>
          <w:spacing w:val="-2"/>
        </w:rPr>
        <w:t>2、未按照询价文件内容及要求编写；</w:t>
      </w:r>
    </w:p>
    <w:p>
      <w:pPr>
        <w:pStyle w:val="2"/>
        <w:spacing w:before="78" w:line="247" w:lineRule="auto"/>
        <w:ind w:left="869" w:right="710" w:firstLine="10"/>
      </w:pPr>
      <w:r>
        <w:rPr>
          <w:spacing w:val="-3"/>
        </w:rPr>
        <w:t>3、未进入我公司外部供应项目合格供应商</w:t>
      </w:r>
      <w:r>
        <w:rPr>
          <w:spacing w:val="-4"/>
        </w:rPr>
        <w:t>目录的供应商的报价；</w:t>
      </w:r>
      <w:r>
        <w:t xml:space="preserve"> </w:t>
      </w:r>
      <w:r>
        <w:rPr>
          <w:spacing w:val="-2"/>
        </w:rPr>
        <w:t>4、超过最高限价的报价；</w:t>
      </w:r>
    </w:p>
    <w:p>
      <w:pPr>
        <w:pStyle w:val="2"/>
        <w:spacing w:before="78" w:line="214" w:lineRule="auto"/>
        <w:ind w:left="873"/>
      </w:pPr>
      <w:r>
        <w:rPr>
          <w:spacing w:val="-2"/>
        </w:rPr>
        <w:t>5、未在规定时间递交至规定地点的报价函；</w:t>
      </w:r>
    </w:p>
    <w:p>
      <w:pPr>
        <w:pStyle w:val="2"/>
        <w:spacing w:before="81" w:line="214" w:lineRule="auto"/>
        <w:ind w:right="11"/>
        <w:jc w:val="right"/>
      </w:pPr>
      <w:r>
        <w:rPr>
          <w:spacing w:val="-4"/>
        </w:rPr>
        <w:t>6、单位负责人为同一人或存在控股、管理关系的不同单位，不得参加同</w:t>
      </w:r>
    </w:p>
    <w:p>
      <w:pPr>
        <w:pStyle w:val="2"/>
        <w:spacing w:before="82" w:line="360" w:lineRule="exact"/>
        <w:ind w:left="1236"/>
      </w:pPr>
      <w:r>
        <w:rPr>
          <w:spacing w:val="-2"/>
          <w:position w:val="8"/>
        </w:rPr>
        <w:t>一标段报价，否则，相关投标无效。</w:t>
      </w:r>
    </w:p>
    <w:p>
      <w:pPr>
        <w:pStyle w:val="2"/>
        <w:spacing w:line="216" w:lineRule="auto"/>
        <w:ind w:left="872"/>
      </w:pPr>
      <w:r>
        <w:rPr>
          <w:spacing w:val="-2"/>
        </w:rPr>
        <w:t>7、相关法律法规规定的其他情形等。</w:t>
      </w:r>
    </w:p>
    <w:p>
      <w:pPr>
        <w:pStyle w:val="2"/>
        <w:spacing w:before="79" w:line="247" w:lineRule="auto"/>
        <w:ind w:left="1167" w:right="11" w:hanging="731"/>
      </w:pPr>
      <w:r>
        <w:rPr>
          <w:spacing w:val="-1"/>
        </w:rPr>
        <w:t>（十一）评审方式：在符合采购需求、质量和服务相等的前提下，确定</w:t>
      </w:r>
      <w:r>
        <w:rPr>
          <w:spacing w:val="-2"/>
        </w:rPr>
        <w:t>最低</w:t>
      </w:r>
      <w:r>
        <w:t xml:space="preserve"> </w:t>
      </w:r>
      <w:r>
        <w:rPr>
          <w:spacing w:val="-2"/>
        </w:rPr>
        <w:t>报价的供应商为成交供应商；</w:t>
      </w:r>
    </w:p>
    <w:p>
      <w:pPr>
        <w:pStyle w:val="2"/>
        <w:spacing w:before="78" w:line="215" w:lineRule="auto"/>
        <w:ind w:left="436"/>
      </w:pPr>
      <w:r>
        <w:rPr>
          <w:spacing w:val="-1"/>
        </w:rPr>
        <w:t>（十二）我公司和供应商应当自工作通知单发出之日起</w:t>
      </w:r>
      <w:r>
        <w:rPr>
          <w:spacing w:val="-35"/>
        </w:rPr>
        <w:t xml:space="preserve"> </w:t>
      </w:r>
      <w:r>
        <w:rPr>
          <w:spacing w:val="-1"/>
        </w:rPr>
        <w:t>10</w:t>
      </w:r>
      <w:r>
        <w:rPr>
          <w:spacing w:val="-49"/>
        </w:rPr>
        <w:t xml:space="preserve"> </w:t>
      </w:r>
      <w:r>
        <w:rPr>
          <w:spacing w:val="-1"/>
        </w:rPr>
        <w:t>个工作日</w:t>
      </w:r>
      <w:r>
        <w:rPr>
          <w:spacing w:val="-2"/>
        </w:rPr>
        <w:t>内，根</w:t>
      </w:r>
    </w:p>
    <w:p>
      <w:pPr>
        <w:pStyle w:val="2"/>
        <w:spacing w:before="80" w:line="360" w:lineRule="exact"/>
        <w:ind w:left="1163"/>
      </w:pPr>
      <w:r>
        <w:rPr>
          <w:spacing w:val="-1"/>
          <w:position w:val="8"/>
        </w:rPr>
        <w:t>据询价文件和供应商的报价文件订立书面合同。</w:t>
      </w:r>
    </w:p>
    <w:p>
      <w:pPr>
        <w:pStyle w:val="2"/>
        <w:spacing w:before="1" w:line="217" w:lineRule="auto"/>
        <w:ind w:left="436"/>
      </w:pPr>
      <w:r>
        <w:rPr>
          <w:spacing w:val="-1"/>
        </w:rPr>
        <w:t>（十三）重新询价的情形：</w:t>
      </w:r>
    </w:p>
    <w:p>
      <w:pPr>
        <w:pStyle w:val="2"/>
        <w:spacing w:before="77" w:line="217" w:lineRule="auto"/>
        <w:ind w:left="876"/>
      </w:pPr>
      <w:r>
        <w:rPr>
          <w:spacing w:val="-1"/>
        </w:rPr>
        <w:t>1、报价截止时间（同上）按时送达的报价文件不足三家；</w:t>
      </w:r>
    </w:p>
    <w:p>
      <w:pPr>
        <w:pStyle w:val="2"/>
        <w:spacing w:before="78" w:line="217" w:lineRule="auto"/>
        <w:ind w:left="870"/>
      </w:pPr>
      <w:r>
        <w:rPr>
          <w:spacing w:val="-1"/>
        </w:rPr>
        <w:t>2、本次询价采购经评审后，提供有效报价的供应商不足三家的；</w:t>
      </w:r>
    </w:p>
    <w:p>
      <w:pPr>
        <w:pStyle w:val="2"/>
        <w:spacing w:before="76" w:line="257" w:lineRule="auto"/>
        <w:ind w:left="1226" w:right="11" w:hanging="347"/>
      </w:pPr>
      <w:r>
        <w:rPr>
          <w:spacing w:val="-4"/>
        </w:rPr>
        <w:t>3、中标供应商无故放弃中标，则对该项目重新进行询价采购，同时该供</w:t>
      </w:r>
      <w:r>
        <w:rPr>
          <w:spacing w:val="10"/>
        </w:rPr>
        <w:t xml:space="preserve"> </w:t>
      </w:r>
      <w:r>
        <w:rPr>
          <w:spacing w:val="-4"/>
        </w:rPr>
        <w:t>应商将被清退出合格供应商库，禁入期按我公司外部供应采购管理办</w:t>
      </w:r>
      <w:r>
        <w:rPr>
          <w:spacing w:val="15"/>
        </w:rPr>
        <w:t xml:space="preserve"> </w:t>
      </w:r>
      <w:r>
        <w:rPr>
          <w:spacing w:val="-4"/>
        </w:rPr>
        <w:t>法执行。</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2"/>
        <w:spacing w:before="79" w:line="398" w:lineRule="exact"/>
        <w:ind w:left="518"/>
      </w:pPr>
      <w:r>
        <w:rPr>
          <w:spacing w:val="-2"/>
          <w:position w:val="11"/>
        </w:rPr>
        <w:t>附件：1、供应商报价文件(格式)</w:t>
      </w:r>
    </w:p>
    <w:p>
      <w:pPr>
        <w:pStyle w:val="2"/>
        <w:spacing w:line="217" w:lineRule="auto"/>
        <w:ind w:left="1230"/>
      </w:pPr>
      <w:r>
        <w:rPr>
          <w:spacing w:val="-2"/>
        </w:rPr>
        <w:t>2、外部供应项目技术要求</w:t>
      </w:r>
    </w:p>
    <w:p>
      <w:pPr>
        <w:pStyle w:val="2"/>
        <w:spacing w:before="117" w:line="217" w:lineRule="auto"/>
        <w:ind w:left="1239"/>
      </w:pPr>
      <w:r>
        <w:rPr>
          <w:spacing w:val="-3"/>
        </w:rPr>
        <w:t>3、技术服务合同（格式）</w:t>
      </w:r>
    </w:p>
    <w:p>
      <w:pPr>
        <w:spacing w:line="448" w:lineRule="auto"/>
        <w:rPr>
          <w:rFonts w:ascii="Arial"/>
          <w:sz w:val="21"/>
        </w:rPr>
      </w:pPr>
    </w:p>
    <w:p>
      <w:pPr>
        <w:pStyle w:val="2"/>
        <w:spacing w:before="78" w:line="247" w:lineRule="auto"/>
        <w:ind w:left="5070" w:right="402" w:hanging="941"/>
      </w:pPr>
      <w:r>
        <w:rPr>
          <w:spacing w:val="-3"/>
        </w:rPr>
        <w:t>四川省交通勘察设计研究院有限公司</w:t>
      </w:r>
      <w:r>
        <w:rPr>
          <w:spacing w:val="9"/>
        </w:rPr>
        <w:t xml:space="preserve"> </w:t>
      </w:r>
      <w:r>
        <w:rPr>
          <w:spacing w:val="-11"/>
        </w:rPr>
        <w:t>20</w:t>
      </w:r>
      <w:r>
        <w:rPr>
          <w:spacing w:val="60"/>
          <w:u w:val="single" w:color="auto"/>
        </w:rPr>
        <w:t xml:space="preserve">  </w:t>
      </w:r>
      <w:r>
        <w:rPr>
          <w:spacing w:val="-107"/>
        </w:rPr>
        <w:t xml:space="preserve"> </w:t>
      </w:r>
      <w:r>
        <w:rPr>
          <w:spacing w:val="-11"/>
        </w:rPr>
        <w:t>年</w:t>
      </w:r>
      <w:r>
        <w:rPr>
          <w:spacing w:val="60"/>
          <w:u w:val="single" w:color="auto"/>
        </w:rPr>
        <w:t xml:space="preserve">  </w:t>
      </w:r>
      <w:r>
        <w:rPr>
          <w:spacing w:val="-98"/>
        </w:rPr>
        <w:t xml:space="preserve"> </w:t>
      </w:r>
      <w:r>
        <w:rPr>
          <w:spacing w:val="-11"/>
        </w:rPr>
        <w:t>月</w:t>
      </w:r>
      <w:r>
        <w:rPr>
          <w:spacing w:val="59"/>
          <w:u w:val="single" w:color="auto"/>
        </w:rPr>
        <w:t xml:space="preserve">  </w:t>
      </w:r>
      <w:r>
        <w:rPr>
          <w:spacing w:val="-64"/>
        </w:rPr>
        <w:t xml:space="preserve"> </w:t>
      </w:r>
      <w:r>
        <w:rPr>
          <w:spacing w:val="-11"/>
        </w:rPr>
        <w:t>日</w:t>
      </w:r>
    </w:p>
    <w:p>
      <w:pPr>
        <w:spacing w:line="247" w:lineRule="auto"/>
        <w:sectPr>
          <w:pgSz w:w="11906" w:h="16839"/>
          <w:pgMar w:top="1339" w:right="1785" w:bottom="0" w:left="1785" w:header="0" w:footer="0" w:gutter="0"/>
          <w:cols w:space="720" w:num="1"/>
        </w:sectPr>
      </w:pPr>
    </w:p>
    <w:p>
      <w:pPr>
        <w:spacing w:line="249" w:lineRule="auto"/>
        <w:rPr>
          <w:rFonts w:ascii="Arial"/>
          <w:sz w:val="21"/>
        </w:rPr>
      </w:pPr>
      <w:r>
        <w:pict>
          <v:shape id="_x0000_s1026" o:spid="_x0000_s1026" o:spt="202" type="#_x0000_t202" style="position:absolute;left:0pt;margin-left:268.7pt;margin-top:371pt;height:231pt;width:50.9pt;mso-position-horizontal-relative:page;mso-position-vertical-relative:page;z-index:251659264;mso-width-relative:page;mso-height-relative:page;" filled="f" stroked="f" coordsize="21600,21600" o:allowincell="f">
            <v:path/>
            <v:fill on="f" focussize="0,0"/>
            <v:stroke on="f"/>
            <v:imagedata o:title=""/>
            <o:lock v:ext="edit" aspectratio="f"/>
            <v:textbox inset="0mm,0mm,0mm,0mm" style="layout-flow:vertical-ideographic;">
              <w:txbxContent>
                <w:p>
                  <w:pPr>
                    <w:spacing w:before="21" w:line="211" w:lineRule="auto"/>
                    <w:ind w:left="20"/>
                    <w:outlineLvl w:val="0"/>
                    <w:rPr>
                      <w:rFonts w:ascii="黑体" w:hAnsi="黑体" w:eastAsia="黑体" w:cs="黑体"/>
                      <w:sz w:val="83"/>
                      <w:szCs w:val="83"/>
                    </w:rPr>
                  </w:pPr>
                  <w:r>
                    <w:rPr>
                      <w:rFonts w:ascii="黑体" w:hAnsi="黑体" w:eastAsia="黑体" w:cs="黑体"/>
                      <w:spacing w:val="2"/>
                      <w:sz w:val="83"/>
                      <w:szCs w:val="83"/>
                      <w14:textOutline w14:w="15255" w14:cap="sq" w14:cmpd="sng">
                        <w14:solidFill>
                          <w14:srgbClr w14:val="000000"/>
                        </w14:solidFill>
                        <w14:prstDash w14:val="solid"/>
                        <w14:bevel/>
                      </w14:textOutline>
                    </w:rPr>
                    <w:t>报</w:t>
                  </w:r>
                  <w:r>
                    <w:rPr>
                      <w:rFonts w:ascii="黑体" w:hAnsi="黑体" w:eastAsia="黑体" w:cs="黑体"/>
                      <w:spacing w:val="2"/>
                      <w:sz w:val="83"/>
                      <w:szCs w:val="83"/>
                    </w:rPr>
                    <w:t xml:space="preserve"> </w:t>
                  </w:r>
                  <w:r>
                    <w:rPr>
                      <w:rFonts w:ascii="黑体" w:hAnsi="黑体" w:eastAsia="黑体" w:cs="黑体"/>
                      <w:spacing w:val="2"/>
                      <w:sz w:val="83"/>
                      <w:szCs w:val="83"/>
                      <w14:textOutline w14:w="15255" w14:cap="sq" w14:cmpd="sng">
                        <w14:solidFill>
                          <w14:srgbClr w14:val="000000"/>
                        </w14:solidFill>
                        <w14:prstDash w14:val="solid"/>
                        <w14:bevel/>
                      </w14:textOutline>
                    </w:rPr>
                    <w:t>价</w:t>
                  </w:r>
                  <w:r>
                    <w:rPr>
                      <w:rFonts w:ascii="黑体" w:hAnsi="黑体" w:eastAsia="黑体" w:cs="黑体"/>
                      <w:spacing w:val="2"/>
                      <w:sz w:val="83"/>
                      <w:szCs w:val="83"/>
                    </w:rPr>
                    <w:t xml:space="preserve"> </w:t>
                  </w:r>
                  <w:r>
                    <w:rPr>
                      <w:rFonts w:ascii="黑体" w:hAnsi="黑体" w:eastAsia="黑体" w:cs="黑体"/>
                      <w:spacing w:val="2"/>
                      <w:sz w:val="83"/>
                      <w:szCs w:val="83"/>
                      <w14:textOutline w14:w="15255" w14:cap="sq" w14:cmpd="sng">
                        <w14:solidFill>
                          <w14:srgbClr w14:val="000000"/>
                        </w14:solidFill>
                        <w14:prstDash w14:val="solid"/>
                        <w14:bevel/>
                      </w14:textOutline>
                    </w:rPr>
                    <w:t>文</w:t>
                  </w:r>
                  <w:r>
                    <w:rPr>
                      <w:rFonts w:ascii="黑体" w:hAnsi="黑体" w:eastAsia="黑体" w:cs="黑体"/>
                      <w:spacing w:val="2"/>
                      <w:sz w:val="83"/>
                      <w:szCs w:val="83"/>
                    </w:rPr>
                    <w:t xml:space="preserve"> </w:t>
                  </w:r>
                  <w:r>
                    <w:rPr>
                      <w:rFonts w:ascii="黑体" w:hAnsi="黑体" w:eastAsia="黑体" w:cs="黑体"/>
                      <w:spacing w:val="2"/>
                      <w:sz w:val="83"/>
                      <w:szCs w:val="83"/>
                      <w14:textOutline w14:w="15255" w14:cap="sq" w14:cmpd="sng">
                        <w14:solidFill>
                          <w14:srgbClr w14:val="000000"/>
                        </w14:solidFill>
                        <w14:prstDash w14:val="solid"/>
                        <w14:bevel/>
                      </w14:textOutline>
                    </w:rPr>
                    <w:t>件</w:t>
                  </w:r>
                </w:p>
              </w:txbxContent>
            </v:textbox>
          </v:shape>
        </w:pic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2"/>
        <w:spacing w:before="114" w:line="329" w:lineRule="auto"/>
        <w:ind w:left="546"/>
        <w:rPr>
          <w:sz w:val="35"/>
          <w:szCs w:val="35"/>
        </w:rPr>
      </w:pPr>
      <w:r>
        <w:rPr>
          <w:spacing w:val="7"/>
          <w:sz w:val="35"/>
          <w:szCs w:val="35"/>
          <w:u w:val="single" w:color="auto"/>
        </w:rPr>
        <w:t>S577</w:t>
      </w:r>
      <w:r>
        <w:rPr>
          <w:spacing w:val="-65"/>
          <w:sz w:val="35"/>
          <w:szCs w:val="35"/>
          <w:u w:val="single" w:color="auto"/>
        </w:rPr>
        <w:t xml:space="preserve"> </w:t>
      </w:r>
      <w:r>
        <w:rPr>
          <w:spacing w:val="7"/>
          <w:sz w:val="35"/>
          <w:szCs w:val="35"/>
          <w:u w:val="single" w:color="auto"/>
        </w:rPr>
        <w:t>德格县玉隆乡至甘孜县查龙镇新改建工程</w:t>
      </w:r>
    </w:p>
    <w:p>
      <w:pPr>
        <w:pStyle w:val="2"/>
        <w:spacing w:line="220" w:lineRule="auto"/>
        <w:ind w:left="1837"/>
        <w:rPr>
          <w:sz w:val="35"/>
          <w:szCs w:val="35"/>
        </w:rPr>
      </w:pPr>
      <w:r>
        <w:rPr>
          <w:spacing w:val="9"/>
          <w:sz w:val="35"/>
          <w:szCs w:val="35"/>
        </w:rPr>
        <w:t>建设用地地质灾害危险性评估</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2"/>
        <w:spacing w:before="100" w:line="221" w:lineRule="auto"/>
        <w:ind w:left="1793"/>
        <w:rPr>
          <w:sz w:val="31"/>
          <w:szCs w:val="31"/>
        </w:rPr>
      </w:pPr>
      <w:r>
        <w:rPr>
          <w:spacing w:val="18"/>
          <w:sz w:val="31"/>
          <w:szCs w:val="31"/>
        </w:rPr>
        <w:t>报价单位</w:t>
      </w:r>
      <w:r>
        <w:rPr>
          <w:spacing w:val="-44"/>
          <w:sz w:val="31"/>
          <w:szCs w:val="31"/>
        </w:rPr>
        <w:t>：</w:t>
      </w:r>
      <w:r>
        <w:rPr>
          <w:spacing w:val="-132"/>
          <w:sz w:val="31"/>
          <w:szCs w:val="31"/>
        </w:rPr>
        <w:t xml:space="preserve"> </w:t>
      </w:r>
      <w:r>
        <w:rPr>
          <w:spacing w:val="4"/>
          <w:sz w:val="31"/>
          <w:szCs w:val="31"/>
          <w:u w:val="single" w:color="auto"/>
        </w:rPr>
        <w:t xml:space="preserve">                   </w:t>
      </w:r>
      <w:r>
        <w:rPr>
          <w:spacing w:val="-44"/>
          <w:sz w:val="31"/>
          <w:szCs w:val="31"/>
        </w:rPr>
        <w:t>（</w:t>
      </w:r>
      <w:r>
        <w:rPr>
          <w:spacing w:val="18"/>
          <w:sz w:val="31"/>
          <w:szCs w:val="31"/>
        </w:rPr>
        <w:t>盖章）</w:t>
      </w:r>
    </w:p>
    <w:p>
      <w:pPr>
        <w:pStyle w:val="2"/>
        <w:spacing w:before="253" w:line="222" w:lineRule="auto"/>
        <w:ind w:left="1819"/>
        <w:rPr>
          <w:sz w:val="31"/>
          <w:szCs w:val="31"/>
        </w:rPr>
      </w:pPr>
      <w:r>
        <w:rPr>
          <w:spacing w:val="-19"/>
          <w:sz w:val="31"/>
          <w:szCs w:val="31"/>
        </w:rPr>
        <w:t>日</w:t>
      </w:r>
      <w:r>
        <w:rPr>
          <w:spacing w:val="14"/>
          <w:sz w:val="31"/>
          <w:szCs w:val="31"/>
        </w:rPr>
        <w:t xml:space="preserve">  </w:t>
      </w:r>
      <w:r>
        <w:rPr>
          <w:spacing w:val="-19"/>
          <w:sz w:val="31"/>
          <w:szCs w:val="31"/>
        </w:rPr>
        <w:t>期：</w:t>
      </w:r>
      <w:r>
        <w:rPr>
          <w:spacing w:val="-131"/>
          <w:sz w:val="31"/>
          <w:szCs w:val="31"/>
        </w:rPr>
        <w:t xml:space="preserve"> </w:t>
      </w:r>
      <w:r>
        <w:rPr>
          <w:spacing w:val="5"/>
          <w:sz w:val="31"/>
          <w:szCs w:val="31"/>
          <w:u w:val="single" w:color="auto"/>
        </w:rPr>
        <w:t xml:space="preserve">      </w:t>
      </w:r>
      <w:r>
        <w:rPr>
          <w:spacing w:val="-138"/>
          <w:sz w:val="31"/>
          <w:szCs w:val="31"/>
        </w:rPr>
        <w:t xml:space="preserve"> </w:t>
      </w:r>
      <w:r>
        <w:rPr>
          <w:spacing w:val="-19"/>
          <w:sz w:val="31"/>
          <w:szCs w:val="31"/>
        </w:rPr>
        <w:t>年</w:t>
      </w:r>
      <w:r>
        <w:rPr>
          <w:spacing w:val="5"/>
          <w:sz w:val="31"/>
          <w:szCs w:val="31"/>
          <w:u w:val="single" w:color="auto"/>
        </w:rPr>
        <w:t xml:space="preserve">      </w:t>
      </w:r>
      <w:r>
        <w:rPr>
          <w:spacing w:val="-127"/>
          <w:sz w:val="31"/>
          <w:szCs w:val="31"/>
        </w:rPr>
        <w:t xml:space="preserve"> </w:t>
      </w:r>
      <w:r>
        <w:rPr>
          <w:spacing w:val="-19"/>
          <w:sz w:val="31"/>
          <w:szCs w:val="31"/>
        </w:rPr>
        <w:t>月</w:t>
      </w:r>
      <w:r>
        <w:rPr>
          <w:spacing w:val="-153"/>
          <w:sz w:val="31"/>
          <w:szCs w:val="31"/>
        </w:rPr>
        <w:t xml:space="preserve"> </w:t>
      </w:r>
      <w:r>
        <w:rPr>
          <w:spacing w:val="5"/>
          <w:sz w:val="31"/>
          <w:szCs w:val="31"/>
          <w:u w:val="single" w:color="auto"/>
        </w:rPr>
        <w:t xml:space="preserve">      </w:t>
      </w:r>
      <w:r>
        <w:rPr>
          <w:spacing w:val="-81"/>
          <w:sz w:val="31"/>
          <w:szCs w:val="31"/>
        </w:rPr>
        <w:t xml:space="preserve"> </w:t>
      </w:r>
      <w:r>
        <w:rPr>
          <w:spacing w:val="-19"/>
          <w:sz w:val="31"/>
          <w:szCs w:val="31"/>
        </w:rPr>
        <w:t>日</w:t>
      </w:r>
    </w:p>
    <w:p>
      <w:pPr>
        <w:spacing w:line="222" w:lineRule="auto"/>
        <w:rPr>
          <w:sz w:val="31"/>
          <w:szCs w:val="31"/>
        </w:rPr>
        <w:sectPr>
          <w:pgSz w:w="11906" w:h="16839"/>
          <w:pgMar w:top="1431" w:right="1785" w:bottom="0" w:left="1785" w:header="0" w:footer="0" w:gutter="0"/>
          <w:cols w:space="720" w:num="1"/>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2"/>
        <w:spacing w:before="91" w:line="219" w:lineRule="auto"/>
        <w:ind w:left="3946"/>
        <w:rPr>
          <w:sz w:val="28"/>
          <w:szCs w:val="28"/>
        </w:rPr>
      </w:pPr>
      <w:r>
        <w:rPr>
          <w:spacing w:val="-30"/>
          <w:sz w:val="28"/>
          <w:szCs w:val="28"/>
          <w14:textOutline w14:w="5103" w14:cap="sq" w14:cmpd="sng">
            <w14:solidFill>
              <w14:srgbClr w14:val="000000"/>
            </w14:solidFill>
            <w14:prstDash w14:val="solid"/>
            <w14:bevel/>
          </w14:textOutline>
        </w:rPr>
        <w:t>目录</w:t>
      </w:r>
    </w:p>
    <w:p>
      <w:pPr>
        <w:pStyle w:val="2"/>
        <w:spacing w:before="156" w:line="218" w:lineRule="auto"/>
        <w:ind w:left="36"/>
      </w:pPr>
      <w:r>
        <w:rPr>
          <w:spacing w:val="-1"/>
        </w:rPr>
        <w:t>一、报价函</w:t>
      </w:r>
      <w:r>
        <w:rPr>
          <w:rFonts w:ascii="宋体" w:hAnsi="宋体" w:eastAsia="宋体" w:cs="宋体"/>
          <w:spacing w:val="-1"/>
        </w:rPr>
        <w:t>………………………………………………………</w:t>
      </w:r>
      <w:r>
        <w:rPr>
          <w:spacing w:val="-1"/>
        </w:rPr>
        <w:t>(     )</w:t>
      </w:r>
    </w:p>
    <w:p>
      <w:pPr>
        <w:pStyle w:val="2"/>
        <w:spacing w:before="182" w:line="218" w:lineRule="auto"/>
        <w:ind w:left="34"/>
      </w:pPr>
      <w:r>
        <w:rPr>
          <w:spacing w:val="-1"/>
        </w:rPr>
        <w:t>二、授权委托书或法定代表人身份证明</w:t>
      </w:r>
      <w:r>
        <w:rPr>
          <w:rFonts w:ascii="宋体" w:hAnsi="宋体" w:eastAsia="宋体" w:cs="宋体"/>
          <w:spacing w:val="-1"/>
        </w:rPr>
        <w:t>………………………</w:t>
      </w:r>
      <w:r>
        <w:rPr>
          <w:spacing w:val="-1"/>
        </w:rPr>
        <w:t>(     )</w:t>
      </w:r>
    </w:p>
    <w:p>
      <w:pPr>
        <w:pStyle w:val="2"/>
        <w:spacing w:before="182" w:line="219" w:lineRule="auto"/>
        <w:ind w:left="38"/>
      </w:pPr>
      <w:r>
        <w:rPr>
          <w:spacing w:val="-1"/>
        </w:rPr>
        <w:t>三、营业执照</w:t>
      </w:r>
      <w:r>
        <w:rPr>
          <w:rFonts w:ascii="宋体" w:hAnsi="宋体" w:eastAsia="宋体" w:cs="宋体"/>
          <w:spacing w:val="-1"/>
        </w:rPr>
        <w:t>……………………………………………………</w:t>
      </w:r>
      <w:r>
        <w:rPr>
          <w:spacing w:val="-1"/>
        </w:rPr>
        <w:t>(     )</w:t>
      </w:r>
    </w:p>
    <w:p>
      <w:pPr>
        <w:pStyle w:val="2"/>
        <w:spacing w:before="183" w:line="219" w:lineRule="auto"/>
        <w:ind w:left="49"/>
      </w:pPr>
      <w:r>
        <w:rPr>
          <w:spacing w:val="-1"/>
        </w:rPr>
        <w:t>四、资质</w:t>
      </w:r>
      <w:r>
        <w:rPr>
          <w:rFonts w:ascii="宋体" w:hAnsi="宋体" w:eastAsia="宋体" w:cs="宋体"/>
          <w:spacing w:val="-1"/>
        </w:rPr>
        <w:t>…………………………………………………………</w:t>
      </w:r>
      <w:r>
        <w:rPr>
          <w:spacing w:val="-1"/>
        </w:rPr>
        <w:t>(     )</w:t>
      </w:r>
    </w:p>
    <w:p>
      <w:pPr>
        <w:pStyle w:val="2"/>
        <w:spacing w:before="182" w:line="216" w:lineRule="auto"/>
        <w:ind w:left="29"/>
      </w:pPr>
      <w:r>
        <w:rPr>
          <w:spacing w:val="-2"/>
        </w:rPr>
        <w:t>五、单位业绩证明材料</w:t>
      </w:r>
      <w:r>
        <w:rPr>
          <w:rFonts w:ascii="宋体" w:hAnsi="宋体" w:eastAsia="宋体" w:cs="宋体"/>
          <w:spacing w:val="-2"/>
        </w:rPr>
        <w:t>………………………………</w:t>
      </w:r>
      <w:r>
        <w:rPr>
          <w:rFonts w:ascii="宋体" w:hAnsi="宋体" w:eastAsia="宋体" w:cs="宋体"/>
          <w:spacing w:val="-3"/>
        </w:rPr>
        <w:t>………</w:t>
      </w:r>
      <w:r>
        <w:rPr>
          <w:rFonts w:ascii="宋体" w:hAnsi="宋体" w:eastAsia="宋体" w:cs="宋体"/>
          <w:spacing w:val="30"/>
        </w:rPr>
        <w:t xml:space="preserve">  </w:t>
      </w:r>
      <w:r>
        <w:rPr>
          <w:spacing w:val="-3"/>
        </w:rPr>
        <w:t>(     )</w:t>
      </w:r>
    </w:p>
    <w:p>
      <w:pPr>
        <w:pStyle w:val="2"/>
        <w:spacing w:before="185" w:line="216" w:lineRule="auto"/>
        <w:ind w:left="31"/>
      </w:pPr>
      <w:r>
        <w:rPr>
          <w:spacing w:val="-1"/>
        </w:rPr>
        <w:t>六、项目负责人业绩证明材料</w:t>
      </w:r>
      <w:r>
        <w:rPr>
          <w:rFonts w:ascii="宋体" w:hAnsi="宋体" w:eastAsia="宋体" w:cs="宋体"/>
          <w:spacing w:val="-1"/>
        </w:rPr>
        <w:t>…………………………………</w:t>
      </w:r>
      <w:r>
        <w:rPr>
          <w:spacing w:val="-1"/>
        </w:rPr>
        <w:t>(     )</w:t>
      </w:r>
    </w:p>
    <w:p>
      <w:pPr>
        <w:pStyle w:val="2"/>
        <w:spacing w:before="187" w:line="216" w:lineRule="auto"/>
        <w:ind w:left="26"/>
      </w:pPr>
      <w:r>
        <w:t>七、工作大纲(对本项目技术要求响应情况)</w:t>
      </w:r>
      <w:r>
        <w:rPr>
          <w:rFonts w:ascii="宋体" w:hAnsi="宋体" w:eastAsia="宋体" w:cs="宋体"/>
        </w:rPr>
        <w:t>………</w:t>
      </w:r>
      <w:r>
        <w:rPr>
          <w:rFonts w:ascii="宋体" w:hAnsi="宋体" w:eastAsia="宋体" w:cs="宋体"/>
          <w:spacing w:val="-1"/>
        </w:rPr>
        <w:t>…………</w:t>
      </w:r>
      <w:r>
        <w:rPr>
          <w:spacing w:val="-1"/>
        </w:rPr>
        <w:t>(     )</w:t>
      </w:r>
    </w:p>
    <w:p>
      <w:pPr>
        <w:spacing w:line="216" w:lineRule="auto"/>
        <w:sectPr>
          <w:pgSz w:w="11906" w:h="16839"/>
          <w:pgMar w:top="1431" w:right="1785" w:bottom="0" w:left="1785" w:header="0" w:footer="0" w:gutter="0"/>
          <w:cols w:space="720" w:num="1"/>
        </w:sectPr>
      </w:pPr>
    </w:p>
    <w:p>
      <w:pPr>
        <w:pStyle w:val="2"/>
        <w:spacing w:before="64" w:line="222" w:lineRule="auto"/>
        <w:ind w:left="155"/>
        <w:rPr>
          <w:sz w:val="31"/>
          <w:szCs w:val="31"/>
        </w:rPr>
      </w:pPr>
      <w:r>
        <w:rPr>
          <w:spacing w:val="4"/>
          <w:sz w:val="31"/>
          <w:szCs w:val="31"/>
          <w14:textOutline w14:w="5793" w14:cap="sq" w14:cmpd="sng">
            <w14:solidFill>
              <w14:srgbClr w14:val="000000"/>
            </w14:solidFill>
            <w14:prstDash w14:val="solid"/>
            <w14:bevel/>
          </w14:textOutline>
        </w:rPr>
        <w:t>一、报价函</w:t>
      </w:r>
    </w:p>
    <w:p>
      <w:pPr>
        <w:spacing w:line="294" w:lineRule="auto"/>
        <w:rPr>
          <w:rFonts w:ascii="Arial"/>
          <w:sz w:val="21"/>
        </w:rPr>
      </w:pPr>
    </w:p>
    <w:p>
      <w:pPr>
        <w:spacing w:line="294" w:lineRule="auto"/>
        <w:rPr>
          <w:rFonts w:ascii="Arial"/>
          <w:sz w:val="21"/>
        </w:rPr>
      </w:pPr>
    </w:p>
    <w:p>
      <w:pPr>
        <w:pStyle w:val="2"/>
        <w:spacing w:before="91" w:line="218" w:lineRule="auto"/>
        <w:ind w:left="144"/>
        <w:rPr>
          <w:sz w:val="28"/>
          <w:szCs w:val="28"/>
        </w:rPr>
      </w:pPr>
      <w:r>
        <w:rPr>
          <w:spacing w:val="-4"/>
          <w:sz w:val="28"/>
          <w:szCs w:val="28"/>
          <w14:textOutline w14:w="5103" w14:cap="sq" w14:cmpd="sng">
            <w14:solidFill>
              <w14:srgbClr w14:val="000000"/>
            </w14:solidFill>
            <w14:prstDash w14:val="solid"/>
            <w14:bevel/>
          </w14:textOutline>
        </w:rPr>
        <w:t>致：</w:t>
      </w:r>
      <w:r>
        <w:rPr>
          <w:spacing w:val="-72"/>
          <w:sz w:val="28"/>
          <w:szCs w:val="28"/>
        </w:rPr>
        <w:t xml:space="preserve"> </w:t>
      </w:r>
      <w:r>
        <w:rPr>
          <w:spacing w:val="-4"/>
          <w:sz w:val="28"/>
          <w:szCs w:val="28"/>
          <w14:textOutline w14:w="5103" w14:cap="sq" w14:cmpd="sng">
            <w14:solidFill>
              <w14:srgbClr w14:val="000000"/>
            </w14:solidFill>
            <w14:prstDash w14:val="solid"/>
            <w14:bevel/>
          </w14:textOutline>
        </w:rPr>
        <w:t>四川省交通勘察设计研究院有限公司</w:t>
      </w:r>
    </w:p>
    <w:p>
      <w:pPr>
        <w:pStyle w:val="2"/>
        <w:spacing w:before="237" w:line="360" w:lineRule="auto"/>
        <w:ind w:left="157" w:right="122" w:firstLine="592"/>
        <w:jc w:val="both"/>
      </w:pPr>
      <w:r>
        <w:rPr>
          <w:spacing w:val="3"/>
        </w:rPr>
        <w:t>我公司已认真阅读了贵单位发出的</w:t>
      </w:r>
      <w:r>
        <w:rPr>
          <w:spacing w:val="-42"/>
        </w:rPr>
        <w:t xml:space="preserve"> </w:t>
      </w:r>
      <w:r>
        <w:rPr>
          <w:spacing w:val="3"/>
          <w:u w:val="single" w:color="auto"/>
        </w:rPr>
        <w:t>S577</w:t>
      </w:r>
      <w:r>
        <w:rPr>
          <w:spacing w:val="-48"/>
          <w:u w:val="single" w:color="auto"/>
        </w:rPr>
        <w:t xml:space="preserve"> </w:t>
      </w:r>
      <w:r>
        <w:rPr>
          <w:spacing w:val="3"/>
          <w:u w:val="single" w:color="auto"/>
        </w:rPr>
        <w:t>德格县玉隆乡至</w:t>
      </w:r>
      <w:r>
        <w:rPr>
          <w:spacing w:val="2"/>
          <w:u w:val="single" w:color="auto"/>
        </w:rPr>
        <w:t>甘孜县查龙镇新</w:t>
      </w:r>
      <w:r>
        <w:t xml:space="preserve"> </w:t>
      </w:r>
      <w:r>
        <w:rPr>
          <w:spacing w:val="-4"/>
          <w:u w:val="single" w:color="auto"/>
        </w:rPr>
        <w:t>改建工程建设用地地质灾害危险性评估专题</w:t>
      </w:r>
      <w:r>
        <w:rPr>
          <w:spacing w:val="-4"/>
        </w:rPr>
        <w:t>询价采购询价函，接受贵方询价函提</w:t>
      </w:r>
    </w:p>
    <w:p>
      <w:pPr>
        <w:pStyle w:val="2"/>
        <w:spacing w:line="217" w:lineRule="auto"/>
        <w:ind w:left="163"/>
      </w:pPr>
      <w:r>
        <w:rPr>
          <w:spacing w:val="-6"/>
        </w:rPr>
        <w:t>出的各项要求，</w:t>
      </w:r>
      <w:r>
        <w:rPr>
          <w:spacing w:val="-60"/>
        </w:rPr>
        <w:t xml:space="preserve"> </w:t>
      </w:r>
      <w:r>
        <w:rPr>
          <w:spacing w:val="-6"/>
        </w:rPr>
        <w:t>自愿参与该项目报价。</w:t>
      </w:r>
    </w:p>
    <w:p>
      <w:pPr>
        <w:pStyle w:val="2"/>
        <w:spacing w:before="169" w:line="217" w:lineRule="auto"/>
        <w:ind w:left="147"/>
      </w:pPr>
      <w:r>
        <w:rPr>
          <w:spacing w:val="-5"/>
        </w:rPr>
        <w:t>一、报价表</w:t>
      </w:r>
    </w:p>
    <w:p>
      <w:pPr>
        <w:spacing w:line="55" w:lineRule="exact"/>
      </w:pPr>
    </w:p>
    <w:tbl>
      <w:tblPr>
        <w:tblStyle w:val="5"/>
        <w:tblW w:w="8531"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31"/>
        <w:gridCol w:w="2490"/>
        <w:gridCol w:w="201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trPr>
        <w:tc>
          <w:tcPr>
            <w:tcW w:w="4031" w:type="dxa"/>
            <w:tcBorders>
              <w:top w:val="single" w:color="000000" w:sz="10" w:space="0"/>
              <w:left w:val="single" w:color="000000" w:sz="10" w:space="0"/>
            </w:tcBorders>
            <w:vAlign w:val="top"/>
          </w:tcPr>
          <w:p>
            <w:pPr>
              <w:spacing w:before="76" w:line="219" w:lineRule="auto"/>
              <w:ind w:left="1794"/>
              <w:rPr>
                <w:rFonts w:ascii="仿宋" w:hAnsi="仿宋" w:eastAsia="仿宋" w:cs="仿宋"/>
                <w:sz w:val="22"/>
                <w:szCs w:val="22"/>
              </w:rPr>
            </w:pPr>
            <w:r>
              <w:rPr>
                <w:rFonts w:ascii="仿宋" w:hAnsi="仿宋" w:eastAsia="仿宋" w:cs="仿宋"/>
                <w:spacing w:val="-5"/>
                <w:sz w:val="22"/>
                <w:szCs w:val="22"/>
              </w:rPr>
              <w:t>项目</w:t>
            </w:r>
          </w:p>
        </w:tc>
        <w:tc>
          <w:tcPr>
            <w:tcW w:w="4500" w:type="dxa"/>
            <w:gridSpan w:val="2"/>
            <w:tcBorders>
              <w:top w:val="single" w:color="000000" w:sz="10" w:space="0"/>
              <w:right w:val="single" w:color="000000" w:sz="10" w:space="0"/>
            </w:tcBorders>
            <w:vAlign w:val="top"/>
          </w:tcPr>
          <w:p>
            <w:pPr>
              <w:spacing w:before="76" w:line="218" w:lineRule="auto"/>
              <w:ind w:left="1766"/>
              <w:rPr>
                <w:rFonts w:ascii="仿宋" w:hAnsi="仿宋" w:eastAsia="仿宋" w:cs="仿宋"/>
                <w:sz w:val="22"/>
                <w:szCs w:val="22"/>
              </w:rPr>
            </w:pPr>
            <w:r>
              <w:rPr>
                <w:rFonts w:ascii="仿宋" w:hAnsi="仿宋" w:eastAsia="仿宋" w:cs="仿宋"/>
                <w:spacing w:val="-14"/>
                <w:sz w:val="22"/>
                <w:szCs w:val="22"/>
              </w:rPr>
              <w:t>报价</w:t>
            </w:r>
            <w:r>
              <w:rPr>
                <w:rFonts w:ascii="仿宋" w:hAnsi="仿宋" w:eastAsia="仿宋" w:cs="仿宋"/>
                <w:spacing w:val="54"/>
                <w:sz w:val="22"/>
                <w:szCs w:val="22"/>
              </w:rPr>
              <w:t xml:space="preserve"> </w:t>
            </w:r>
            <w:r>
              <w:rPr>
                <w:rFonts w:ascii="仿宋" w:hAnsi="仿宋" w:eastAsia="仿宋" w:cs="仿宋"/>
                <w:spacing w:val="-14"/>
                <w:sz w:val="22"/>
                <w:szCs w:val="22"/>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 w:hRule="atLeast"/>
        </w:trPr>
        <w:tc>
          <w:tcPr>
            <w:tcW w:w="4031" w:type="dxa"/>
            <w:tcBorders>
              <w:left w:val="single" w:color="000000" w:sz="10" w:space="0"/>
              <w:bottom w:val="single" w:color="000000" w:sz="4" w:space="0"/>
            </w:tcBorders>
            <w:vAlign w:val="top"/>
          </w:tcPr>
          <w:p>
            <w:pPr>
              <w:rPr>
                <w:rFonts w:ascii="Arial"/>
                <w:sz w:val="21"/>
              </w:rPr>
            </w:pPr>
          </w:p>
        </w:tc>
        <w:tc>
          <w:tcPr>
            <w:tcW w:w="2490" w:type="dxa"/>
            <w:vMerge w:val="restart"/>
            <w:tcBorders>
              <w:bottom w:val="nil"/>
            </w:tcBorders>
            <w:vAlign w:val="top"/>
          </w:tcPr>
          <w:p>
            <w:pPr>
              <w:spacing w:before="212" w:line="220" w:lineRule="auto"/>
              <w:ind w:left="114"/>
              <w:rPr>
                <w:rFonts w:ascii="仿宋" w:hAnsi="仿宋" w:eastAsia="仿宋" w:cs="仿宋"/>
                <w:sz w:val="22"/>
                <w:szCs w:val="22"/>
              </w:rPr>
            </w:pPr>
            <w:r>
              <w:rPr>
                <w:rFonts w:ascii="仿宋" w:hAnsi="仿宋" w:eastAsia="仿宋" w:cs="仿宋"/>
                <w:spacing w:val="-3"/>
                <w:sz w:val="22"/>
                <w:szCs w:val="22"/>
              </w:rPr>
              <w:t>小写：</w:t>
            </w:r>
          </w:p>
        </w:tc>
        <w:tc>
          <w:tcPr>
            <w:tcW w:w="2010" w:type="dxa"/>
            <w:vMerge w:val="restart"/>
            <w:tcBorders>
              <w:bottom w:val="nil"/>
              <w:right w:val="single" w:color="000000" w:sz="10" w:space="0"/>
            </w:tcBorders>
            <w:vAlign w:val="top"/>
          </w:tcPr>
          <w:p>
            <w:pPr>
              <w:spacing w:before="213" w:line="219" w:lineRule="auto"/>
              <w:ind w:left="130"/>
              <w:rPr>
                <w:rFonts w:ascii="仿宋" w:hAnsi="仿宋" w:eastAsia="仿宋" w:cs="仿宋"/>
                <w:sz w:val="22"/>
                <w:szCs w:val="22"/>
              </w:rPr>
            </w:pPr>
            <w:r>
              <w:rPr>
                <w:rFonts w:ascii="仿宋" w:hAnsi="仿宋" w:eastAsia="仿宋" w:cs="仿宋"/>
                <w:spacing w:val="-6"/>
                <w:sz w:val="22"/>
                <w:szCs w:val="22"/>
              </w:rPr>
              <w:t>大写：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4031" w:type="dxa"/>
            <w:tcBorders>
              <w:top w:val="single" w:color="000000" w:sz="4" w:space="0"/>
              <w:left w:val="single" w:color="000000" w:sz="10" w:space="0"/>
              <w:bottom w:val="single" w:color="000000" w:sz="10" w:space="0"/>
            </w:tcBorders>
            <w:vAlign w:val="top"/>
          </w:tcPr>
          <w:p>
            <w:pPr>
              <w:spacing w:before="87" w:line="206" w:lineRule="auto"/>
              <w:ind w:left="105"/>
              <w:rPr>
                <w:rFonts w:ascii="仿宋" w:hAnsi="仿宋" w:eastAsia="仿宋" w:cs="仿宋"/>
                <w:sz w:val="24"/>
                <w:szCs w:val="24"/>
              </w:rPr>
            </w:pPr>
            <w:r>
              <w:rPr>
                <w:rFonts w:ascii="仿宋" w:hAnsi="仿宋" w:eastAsia="仿宋" w:cs="仿宋"/>
                <w:spacing w:val="-1"/>
                <w:sz w:val="24"/>
                <w:szCs w:val="24"/>
                <w:u w:val="single" w:color="auto"/>
              </w:rPr>
              <w:t>建设用地地质灾害危险性评估专题</w:t>
            </w:r>
          </w:p>
        </w:tc>
        <w:tc>
          <w:tcPr>
            <w:tcW w:w="2490" w:type="dxa"/>
            <w:vMerge w:val="continue"/>
            <w:tcBorders>
              <w:top w:val="nil"/>
              <w:bottom w:val="single" w:color="000000" w:sz="10" w:space="0"/>
            </w:tcBorders>
            <w:vAlign w:val="top"/>
          </w:tcPr>
          <w:p>
            <w:pPr>
              <w:rPr>
                <w:rFonts w:ascii="Arial"/>
                <w:sz w:val="21"/>
              </w:rPr>
            </w:pPr>
          </w:p>
        </w:tc>
        <w:tc>
          <w:tcPr>
            <w:tcW w:w="2010" w:type="dxa"/>
            <w:vMerge w:val="continue"/>
            <w:tcBorders>
              <w:top w:val="nil"/>
              <w:bottom w:val="single" w:color="000000" w:sz="10" w:space="0"/>
              <w:right w:val="single" w:color="000000" w:sz="10" w:space="0"/>
            </w:tcBorders>
            <w:vAlign w:val="top"/>
          </w:tcPr>
          <w:p>
            <w:pPr>
              <w:rPr>
                <w:rFonts w:ascii="Arial"/>
                <w:sz w:val="21"/>
              </w:rPr>
            </w:pPr>
          </w:p>
        </w:tc>
      </w:tr>
    </w:tbl>
    <w:p>
      <w:pPr>
        <w:pStyle w:val="2"/>
        <w:spacing w:before="51" w:line="256" w:lineRule="auto"/>
        <w:ind w:left="134" w:right="168" w:firstLine="1"/>
        <w:rPr>
          <w:sz w:val="20"/>
          <w:szCs w:val="20"/>
        </w:rPr>
      </w:pPr>
      <w:r>
        <w:rPr>
          <w:spacing w:val="12"/>
          <w:sz w:val="20"/>
          <w:szCs w:val="20"/>
          <w14:textOutline w14:w="3795" w14:cap="sq" w14:cmpd="sng">
            <w14:solidFill>
              <w14:srgbClr w14:val="000000"/>
            </w14:solidFill>
            <w14:prstDash w14:val="solid"/>
            <w14:bevel/>
          </w14:textOutline>
        </w:rPr>
        <w:t>注：本报价为包干费用，包括设备、材料、人工、</w:t>
      </w:r>
      <w:r>
        <w:rPr>
          <w:spacing w:val="11"/>
          <w:sz w:val="20"/>
          <w:szCs w:val="20"/>
          <w14:textOutline w14:w="3795" w14:cap="sq" w14:cmpd="sng">
            <w14:solidFill>
              <w14:srgbClr w14:val="000000"/>
            </w14:solidFill>
            <w14:prstDash w14:val="solid"/>
            <w14:bevel/>
          </w14:textOutline>
        </w:rPr>
        <w:t>安全文明施工、进出场、修路、搬家、</w:t>
      </w:r>
      <w:r>
        <w:rPr>
          <w:sz w:val="20"/>
          <w:szCs w:val="20"/>
        </w:rPr>
        <w:t xml:space="preserve"> </w:t>
      </w:r>
      <w:r>
        <w:rPr>
          <w:spacing w:val="10"/>
          <w:sz w:val="20"/>
          <w:szCs w:val="20"/>
          <w14:textOutline w14:w="3795" w14:cap="sq" w14:cmpd="sng">
            <w14:solidFill>
              <w14:srgbClr w14:val="000000"/>
            </w14:solidFill>
            <w14:prstDash w14:val="solid"/>
            <w14:bevel/>
          </w14:textOutline>
        </w:rPr>
        <w:t>平场、青苗赔偿、管理、利润、税金等和政策性文件规定的所有费用。</w:t>
      </w:r>
    </w:p>
    <w:p>
      <w:pPr>
        <w:pStyle w:val="2"/>
        <w:spacing w:before="118" w:line="218" w:lineRule="auto"/>
        <w:ind w:left="145"/>
      </w:pPr>
      <w:r>
        <w:rPr>
          <w:spacing w:val="-6"/>
        </w:rPr>
        <w:t>二、工期</w:t>
      </w:r>
    </w:p>
    <w:p>
      <w:pPr>
        <w:pStyle w:val="2"/>
        <w:spacing w:before="168" w:line="468" w:lineRule="exact"/>
        <w:ind w:left="655"/>
      </w:pPr>
      <w:r>
        <w:rPr>
          <w:spacing w:val="-3"/>
          <w:position w:val="17"/>
        </w:rPr>
        <w:t>自甲方提供乙方有关基础资料之日起算，乙方将在</w:t>
      </w:r>
      <w:r>
        <w:rPr>
          <w:spacing w:val="-26"/>
          <w:position w:val="17"/>
        </w:rPr>
        <w:t xml:space="preserve"> </w:t>
      </w:r>
      <w:r>
        <w:rPr>
          <w:spacing w:val="-3"/>
          <w:position w:val="17"/>
        </w:rPr>
        <w:t>30</w:t>
      </w:r>
      <w:r>
        <w:rPr>
          <w:spacing w:val="-49"/>
          <w:position w:val="17"/>
        </w:rPr>
        <w:t xml:space="preserve"> </w:t>
      </w:r>
      <w:r>
        <w:rPr>
          <w:spacing w:val="-3"/>
          <w:position w:val="17"/>
        </w:rPr>
        <w:t>个日历天内提交送审</w:t>
      </w:r>
    </w:p>
    <w:p>
      <w:pPr>
        <w:pStyle w:val="2"/>
        <w:spacing w:line="217" w:lineRule="auto"/>
        <w:ind w:left="134"/>
      </w:pPr>
      <w:r>
        <w:rPr>
          <w:spacing w:val="-1"/>
        </w:rPr>
        <w:t>稿，60</w:t>
      </w:r>
      <w:r>
        <w:rPr>
          <w:spacing w:val="-47"/>
        </w:rPr>
        <w:t xml:space="preserve"> </w:t>
      </w:r>
      <w:r>
        <w:rPr>
          <w:spacing w:val="-1"/>
        </w:rPr>
        <w:t>个日历天内提交正式成果文件及专家组审查意见。</w:t>
      </w:r>
    </w:p>
    <w:p>
      <w:pPr>
        <w:pStyle w:val="2"/>
        <w:spacing w:before="172" w:line="217" w:lineRule="auto"/>
        <w:ind w:left="150"/>
      </w:pPr>
      <w:r>
        <w:rPr>
          <w:spacing w:val="-5"/>
        </w:rPr>
        <w:t>三、服务承诺</w:t>
      </w:r>
    </w:p>
    <w:p>
      <w:pPr>
        <w:pStyle w:val="2"/>
        <w:spacing w:before="168" w:line="360" w:lineRule="auto"/>
        <w:ind w:left="129" w:right="62" w:firstLine="622"/>
      </w:pPr>
      <w:r>
        <w:rPr>
          <w:spacing w:val="-4"/>
        </w:rPr>
        <w:t>1、依据贵方的管理目标、技术要求，服从统一安排和现场负责人的统一指</w:t>
      </w:r>
      <w:r>
        <w:rPr>
          <w:spacing w:val="12"/>
        </w:rPr>
        <w:t xml:space="preserve"> </w:t>
      </w:r>
      <w:r>
        <w:rPr>
          <w:spacing w:val="-8"/>
        </w:rPr>
        <w:t>挥，接受贵方现场人员的质量安全的管理监督；执行贵方提供的任务书实施要求，</w:t>
      </w:r>
    </w:p>
    <w:p>
      <w:pPr>
        <w:pStyle w:val="2"/>
        <w:spacing w:before="1" w:line="215" w:lineRule="auto"/>
        <w:ind w:left="133"/>
      </w:pPr>
      <w:r>
        <w:rPr>
          <w:spacing w:val="-1"/>
        </w:rPr>
        <w:t>确保达到质量、安全标准。</w:t>
      </w:r>
    </w:p>
    <w:p>
      <w:pPr>
        <w:pStyle w:val="2"/>
        <w:spacing w:before="188" w:line="468" w:lineRule="exact"/>
        <w:ind w:right="29"/>
        <w:jc w:val="right"/>
      </w:pPr>
      <w:r>
        <w:rPr>
          <w:spacing w:val="-1"/>
          <w:position w:val="17"/>
        </w:rPr>
        <w:t>2、加强设计过程的管理，保证在整个设计过程中的文明生产、安全生产，</w:t>
      </w:r>
    </w:p>
    <w:p>
      <w:pPr>
        <w:pStyle w:val="2"/>
        <w:spacing w:before="1" w:line="215" w:lineRule="auto"/>
        <w:ind w:left="130"/>
      </w:pPr>
      <w:r>
        <w:t>做好预防保障措施，一旦出现类似意外事件，均由我方全部</w:t>
      </w:r>
      <w:r>
        <w:rPr>
          <w:spacing w:val="-1"/>
        </w:rPr>
        <w:t>负责，与贵方无关。</w:t>
      </w:r>
    </w:p>
    <w:p>
      <w:pPr>
        <w:pStyle w:val="2"/>
        <w:spacing w:before="187" w:line="468" w:lineRule="exact"/>
        <w:ind w:left="755"/>
      </w:pPr>
      <w:r>
        <w:rPr>
          <w:spacing w:val="-3"/>
          <w:position w:val="17"/>
        </w:rPr>
        <w:t>3、我公司已知悉询价函所列要求，将严格按照询价函</w:t>
      </w:r>
      <w:r>
        <w:rPr>
          <w:spacing w:val="-4"/>
          <w:position w:val="17"/>
        </w:rPr>
        <w:t>要求执行，保证“工</w:t>
      </w:r>
    </w:p>
    <w:p>
      <w:pPr>
        <w:pStyle w:val="2"/>
        <w:spacing w:before="1" w:line="217" w:lineRule="auto"/>
        <w:ind w:left="135"/>
      </w:pPr>
      <w:r>
        <w:rPr>
          <w:spacing w:val="-2"/>
        </w:rPr>
        <w:t>程质量及安全要求”。</w:t>
      </w:r>
    </w:p>
    <w:p>
      <w:pPr>
        <w:pStyle w:val="2"/>
        <w:spacing w:before="107" w:line="228" w:lineRule="auto"/>
        <w:ind w:left="131" w:right="122" w:firstLine="489"/>
      </w:pPr>
      <w:r>
        <w:t>4、我公司已知悉询价函及附件中所列明的违约的责任，若有违约情况，我</w:t>
      </w:r>
      <w:r>
        <w:rPr>
          <w:spacing w:val="12"/>
        </w:rPr>
        <w:t xml:space="preserve"> </w:t>
      </w:r>
      <w:r>
        <w:rPr>
          <w:spacing w:val="-1"/>
        </w:rPr>
        <w:t>公司自愿承担相应责任。</w:t>
      </w:r>
    </w:p>
    <w:p>
      <w:pPr>
        <w:pStyle w:val="2"/>
        <w:spacing w:before="150" w:line="432" w:lineRule="exact"/>
        <w:ind w:left="624"/>
      </w:pPr>
      <w:r>
        <w:rPr>
          <w:spacing w:val="-1"/>
          <w:position w:val="14"/>
        </w:rPr>
        <w:t>5、我方承诺提供满足本项目要求的人员及设备。</w:t>
      </w:r>
    </w:p>
    <w:p>
      <w:pPr>
        <w:pStyle w:val="2"/>
        <w:spacing w:before="1" w:line="217" w:lineRule="auto"/>
        <w:ind w:left="160"/>
      </w:pPr>
      <w:r>
        <w:rPr>
          <w:spacing w:val="-8"/>
        </w:rPr>
        <w:t>四、联系方式：    …</w:t>
      </w:r>
      <w:r>
        <w:rPr>
          <w:spacing w:val="-76"/>
        </w:rPr>
        <w:t xml:space="preserve"> </w:t>
      </w:r>
      <w:r>
        <w:rPr>
          <w:spacing w:val="-8"/>
        </w:rPr>
        <w:t>…</w:t>
      </w:r>
    </w:p>
    <w:p>
      <w:pPr>
        <w:pStyle w:val="2"/>
        <w:spacing w:before="185" w:line="360" w:lineRule="auto"/>
        <w:ind w:left="4358"/>
      </w:pPr>
      <w:r>
        <w:rPr>
          <w:spacing w:val="-5"/>
        </w:rPr>
        <w:t>供应商名称：</w:t>
      </w:r>
      <w:r>
        <w:rPr>
          <w:spacing w:val="-5"/>
          <w:u w:val="single" w:color="auto"/>
        </w:rPr>
        <w:t xml:space="preserve">                 (盖章)</w:t>
      </w:r>
    </w:p>
    <w:p>
      <w:pPr>
        <w:pStyle w:val="2"/>
        <w:spacing w:before="1" w:line="217" w:lineRule="auto"/>
        <w:ind w:left="2811"/>
      </w:pPr>
      <w:r>
        <w:rPr>
          <w:spacing w:val="-5"/>
        </w:rPr>
        <w:t>法定代表人或其委托代理人：</w:t>
      </w:r>
      <w:r>
        <w:rPr>
          <w:spacing w:val="4"/>
          <w:u w:val="single" w:color="auto"/>
        </w:rPr>
        <w:t xml:space="preserve">               </w:t>
      </w:r>
      <w:r>
        <w:rPr>
          <w:spacing w:val="-5"/>
          <w:u w:val="single" w:color="auto"/>
        </w:rPr>
        <w:t>(签字)</w:t>
      </w:r>
    </w:p>
    <w:p>
      <w:pPr>
        <w:pStyle w:val="2"/>
        <w:tabs>
          <w:tab w:val="left" w:pos="6797"/>
        </w:tabs>
        <w:spacing w:before="185" w:line="217" w:lineRule="auto"/>
        <w:ind w:left="6077"/>
      </w:pPr>
      <w:r>
        <w:rPr>
          <w:u w:val="single" w:color="auto"/>
        </w:rPr>
        <w:tab/>
      </w:r>
      <w:r>
        <w:rPr>
          <w:spacing w:val="-107"/>
        </w:rPr>
        <w:t xml:space="preserve"> </w:t>
      </w:r>
      <w:r>
        <w:rPr>
          <w:spacing w:val="-12"/>
        </w:rPr>
        <w:t>年</w:t>
      </w:r>
      <w:r>
        <w:rPr>
          <w:u w:val="single" w:color="auto"/>
        </w:rPr>
        <w:t xml:space="preserve">   </w:t>
      </w:r>
      <w:r>
        <w:rPr>
          <w:spacing w:val="-98"/>
        </w:rPr>
        <w:t xml:space="preserve"> </w:t>
      </w:r>
      <w:r>
        <w:rPr>
          <w:spacing w:val="-12"/>
        </w:rPr>
        <w:t>月</w:t>
      </w:r>
      <w:r>
        <w:rPr>
          <w:u w:val="single" w:color="auto"/>
        </w:rPr>
        <w:t xml:space="preserve">    </w:t>
      </w:r>
      <w:r>
        <w:rPr>
          <w:spacing w:val="-66"/>
        </w:rPr>
        <w:t xml:space="preserve"> </w:t>
      </w:r>
      <w:r>
        <w:rPr>
          <w:spacing w:val="-12"/>
        </w:rPr>
        <w:t>日</w:t>
      </w:r>
    </w:p>
    <w:p>
      <w:pPr>
        <w:spacing w:line="217" w:lineRule="auto"/>
        <w:sectPr>
          <w:pgSz w:w="11906" w:h="16839"/>
          <w:pgMar w:top="1289" w:right="1674" w:bottom="0" w:left="1674" w:header="0" w:footer="0" w:gutter="0"/>
          <w:cols w:space="720" w:num="1"/>
        </w:sectPr>
      </w:pPr>
    </w:p>
    <w:p>
      <w:pPr>
        <w:pStyle w:val="2"/>
        <w:spacing w:before="63" w:line="642" w:lineRule="exact"/>
        <w:ind w:left="1566"/>
        <w:rPr>
          <w:sz w:val="31"/>
          <w:szCs w:val="31"/>
        </w:rPr>
      </w:pPr>
      <w:r>
        <w:rPr>
          <w:spacing w:val="9"/>
          <w:position w:val="24"/>
          <w:sz w:val="31"/>
          <w:szCs w:val="31"/>
          <w14:textOutline w14:w="5793" w14:cap="sq" w14:cmpd="sng">
            <w14:solidFill>
              <w14:srgbClr w14:val="000000"/>
            </w14:solidFill>
            <w14:prstDash w14:val="solid"/>
            <w14:bevel/>
          </w14:textOutline>
        </w:rPr>
        <w:t>二、授权委托书或法定代表人身份证明</w:t>
      </w:r>
    </w:p>
    <w:p>
      <w:pPr>
        <w:pStyle w:val="2"/>
        <w:spacing w:before="1" w:line="217" w:lineRule="auto"/>
        <w:ind w:left="2441"/>
        <w:rPr>
          <w:sz w:val="28"/>
          <w:szCs w:val="28"/>
        </w:rPr>
      </w:pPr>
      <w:r>
        <w:rPr>
          <w:spacing w:val="-5"/>
          <w:sz w:val="28"/>
          <w:szCs w:val="28"/>
          <w14:textOutline w14:w="5103" w14:cap="sq" w14:cmpd="sng">
            <w14:solidFill>
              <w14:srgbClr w14:val="000000"/>
            </w14:solidFill>
            <w14:prstDash w14:val="solid"/>
            <w14:bevel/>
          </w14:textOutline>
        </w:rPr>
        <w:t>（</w:t>
      </w:r>
      <w:r>
        <w:rPr>
          <w:spacing w:val="-64"/>
          <w:sz w:val="28"/>
          <w:szCs w:val="28"/>
        </w:rPr>
        <w:t xml:space="preserve"> </w:t>
      </w:r>
      <w:r>
        <w:rPr>
          <w:spacing w:val="-5"/>
          <w:sz w:val="28"/>
          <w:szCs w:val="28"/>
          <w14:textOutline w14:w="5103" w14:cap="sq" w14:cmpd="sng">
            <w14:solidFill>
              <w14:srgbClr w14:val="000000"/>
            </w14:solidFill>
            <w14:prstDash w14:val="solid"/>
            <w14:bevel/>
          </w14:textOutline>
        </w:rPr>
        <w:t>一）法定代表人身份证明书</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2"/>
        <w:spacing w:before="78" w:line="216" w:lineRule="auto"/>
        <w:ind w:left="125"/>
      </w:pPr>
      <w:r>
        <w:rPr>
          <w:spacing w:val="-3"/>
        </w:rPr>
        <w:t>投标人名称：</w:t>
      </w:r>
      <w:r>
        <w:rPr>
          <w:u w:val="single" w:color="auto"/>
        </w:rPr>
        <w:t xml:space="preserve">                            </w:t>
      </w:r>
    </w:p>
    <w:p>
      <w:pPr>
        <w:pStyle w:val="2"/>
        <w:spacing w:before="158" w:line="338" w:lineRule="auto"/>
        <w:ind w:left="128"/>
      </w:pPr>
      <w:r>
        <w:rPr>
          <w:spacing w:val="-4"/>
        </w:rPr>
        <w:t>单位性质：</w:t>
      </w:r>
      <w:r>
        <w:rPr>
          <w:u w:val="single" w:color="auto"/>
        </w:rPr>
        <w:t xml:space="preserve">                               </w:t>
      </w:r>
    </w:p>
    <w:p>
      <w:pPr>
        <w:pStyle w:val="2"/>
        <w:spacing w:line="226" w:lineRule="auto"/>
        <w:ind w:left="120"/>
      </w:pPr>
      <w:r>
        <w:rPr>
          <w:spacing w:val="-3"/>
        </w:rPr>
        <w:t>地址：</w:t>
      </w:r>
      <w:r>
        <w:rPr>
          <w:u w:val="single" w:color="auto"/>
        </w:rPr>
        <w:t xml:space="preserve">                                   </w:t>
      </w:r>
    </w:p>
    <w:p>
      <w:pPr>
        <w:pStyle w:val="2"/>
        <w:spacing w:before="147" w:line="217" w:lineRule="auto"/>
        <w:ind w:left="128"/>
      </w:pPr>
      <w:r>
        <w:rPr>
          <w:spacing w:val="-5"/>
        </w:rPr>
        <w:t>成立时间：</w:t>
      </w:r>
      <w:r>
        <w:rPr>
          <w:u w:val="single" w:color="auto"/>
        </w:rPr>
        <w:t xml:space="preserve">         </w:t>
      </w:r>
      <w:r>
        <w:rPr>
          <w:spacing w:val="-5"/>
        </w:rPr>
        <w:t xml:space="preserve"> 年</w:t>
      </w:r>
      <w:r>
        <w:rPr>
          <w:spacing w:val="21"/>
          <w:u w:val="single" w:color="auto"/>
        </w:rPr>
        <w:t xml:space="preserve">      </w:t>
      </w:r>
      <w:r>
        <w:rPr>
          <w:spacing w:val="22"/>
        </w:rPr>
        <w:t xml:space="preserve"> </w:t>
      </w:r>
      <w:r>
        <w:rPr>
          <w:spacing w:val="-5"/>
        </w:rPr>
        <w:t>月</w:t>
      </w:r>
      <w:r>
        <w:rPr>
          <w:spacing w:val="20"/>
          <w:u w:val="single" w:color="auto"/>
        </w:rPr>
        <w:t xml:space="preserve">      </w:t>
      </w:r>
      <w:r>
        <w:rPr>
          <w:spacing w:val="55"/>
        </w:rPr>
        <w:t xml:space="preserve"> </w:t>
      </w:r>
      <w:r>
        <w:rPr>
          <w:spacing w:val="-5"/>
        </w:rPr>
        <w:t>日</w:t>
      </w:r>
    </w:p>
    <w:p>
      <w:pPr>
        <w:pStyle w:val="2"/>
        <w:spacing w:before="157" w:line="215" w:lineRule="auto"/>
        <w:ind w:left="122"/>
      </w:pPr>
      <w:r>
        <w:rPr>
          <w:spacing w:val="-2"/>
        </w:rPr>
        <w:t>姓名：</w:t>
      </w:r>
      <w:r>
        <w:rPr>
          <w:spacing w:val="-2"/>
          <w:u w:val="single" w:color="auto"/>
        </w:rPr>
        <w:t xml:space="preserve">             </w:t>
      </w:r>
      <w:r>
        <w:rPr>
          <w:spacing w:val="15"/>
        </w:rPr>
        <w:t xml:space="preserve"> </w:t>
      </w:r>
      <w:r>
        <w:rPr>
          <w:spacing w:val="-2"/>
        </w:rPr>
        <w:t>性别：</w:t>
      </w:r>
      <w:r>
        <w:rPr>
          <w:spacing w:val="-2"/>
          <w:u w:val="single" w:color="auto"/>
        </w:rPr>
        <w:t xml:space="preserve">     </w:t>
      </w:r>
      <w:r>
        <w:rPr>
          <w:spacing w:val="13"/>
        </w:rPr>
        <w:t xml:space="preserve"> </w:t>
      </w:r>
      <w:r>
        <w:rPr>
          <w:spacing w:val="-2"/>
        </w:rPr>
        <w:t>年龄：</w:t>
      </w:r>
      <w:r>
        <w:rPr>
          <w:u w:val="single" w:color="auto"/>
        </w:rPr>
        <w:t xml:space="preserve">        </w:t>
      </w:r>
      <w:r>
        <w:rPr>
          <w:spacing w:val="-99"/>
        </w:rPr>
        <w:t xml:space="preserve"> </w:t>
      </w:r>
      <w:r>
        <w:rPr>
          <w:spacing w:val="-2"/>
        </w:rPr>
        <w:t>职务：</w:t>
      </w:r>
      <w:r>
        <w:rPr>
          <w:u w:val="single" w:color="auto"/>
        </w:rPr>
        <w:t xml:space="preserve">        </w:t>
      </w:r>
    </w:p>
    <w:p>
      <w:pPr>
        <w:pStyle w:val="2"/>
        <w:spacing w:before="160" w:line="340" w:lineRule="auto"/>
        <w:ind w:left="134"/>
      </w:pPr>
      <w:r>
        <w:rPr>
          <w:spacing w:val="-6"/>
        </w:rPr>
        <w:t>系</w:t>
      </w:r>
      <w:r>
        <w:rPr>
          <w:spacing w:val="4"/>
          <w:u w:val="single" w:color="auto"/>
        </w:rPr>
        <w:t xml:space="preserve">                            </w:t>
      </w:r>
      <w:r>
        <w:rPr>
          <w:spacing w:val="76"/>
        </w:rPr>
        <w:t xml:space="preserve"> </w:t>
      </w:r>
      <w:r>
        <w:rPr>
          <w:spacing w:val="-6"/>
        </w:rPr>
        <w:t>(投标人名称)的法定代表人。</w:t>
      </w:r>
    </w:p>
    <w:p>
      <w:pPr>
        <w:pStyle w:val="2"/>
        <w:spacing w:line="218" w:lineRule="auto"/>
        <w:ind w:left="605"/>
      </w:pPr>
      <w:r>
        <w:rPr>
          <w:spacing w:val="-3"/>
        </w:rPr>
        <w:t>特此证明。</w:t>
      </w: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2"/>
        <w:spacing w:before="79" w:line="216" w:lineRule="auto"/>
        <w:ind w:left="140"/>
      </w:pPr>
      <w:r>
        <w:rPr>
          <w:spacing w:val="-3"/>
        </w:rPr>
        <w:t>附：法定代表人身份证复印件</w:t>
      </w:r>
    </w:p>
    <w:p>
      <w:pPr>
        <w:spacing w:line="149" w:lineRule="exact"/>
      </w:pPr>
    </w:p>
    <w:tbl>
      <w:tblPr>
        <w:tblStyle w:val="5"/>
        <w:tblW w:w="853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66"/>
        <w:gridCol w:w="42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766" w:hRule="atLeast"/>
        </w:trPr>
        <w:tc>
          <w:tcPr>
            <w:tcW w:w="4266" w:type="dxa"/>
            <w:vAlign w:val="top"/>
          </w:tcPr>
          <w:p>
            <w:pPr>
              <w:spacing w:before="152" w:line="217" w:lineRule="auto"/>
              <w:ind w:left="122"/>
              <w:rPr>
                <w:rFonts w:ascii="仿宋" w:hAnsi="仿宋" w:eastAsia="仿宋" w:cs="仿宋"/>
                <w:sz w:val="24"/>
                <w:szCs w:val="24"/>
              </w:rPr>
            </w:pPr>
            <w:r>
              <w:rPr>
                <w:rFonts w:ascii="仿宋" w:hAnsi="仿宋" w:eastAsia="仿宋" w:cs="仿宋"/>
                <w:spacing w:val="-3"/>
                <w:sz w:val="24"/>
                <w:szCs w:val="24"/>
              </w:rPr>
              <w:t>身份证正面</w:t>
            </w:r>
          </w:p>
        </w:tc>
        <w:tc>
          <w:tcPr>
            <w:tcW w:w="4266" w:type="dxa"/>
            <w:vAlign w:val="top"/>
          </w:tcPr>
          <w:p>
            <w:pPr>
              <w:spacing w:before="152" w:line="217" w:lineRule="auto"/>
              <w:ind w:left="118"/>
              <w:rPr>
                <w:rFonts w:ascii="仿宋" w:hAnsi="仿宋" w:eastAsia="仿宋" w:cs="仿宋"/>
                <w:sz w:val="24"/>
                <w:szCs w:val="24"/>
              </w:rPr>
            </w:pPr>
            <w:r>
              <w:rPr>
                <w:rFonts w:ascii="仿宋" w:hAnsi="仿宋" w:eastAsia="仿宋" w:cs="仿宋"/>
                <w:spacing w:val="-3"/>
                <w:sz w:val="24"/>
                <w:szCs w:val="24"/>
              </w:rPr>
              <w:t>身份证反面</w:t>
            </w:r>
          </w:p>
        </w:tc>
      </w:tr>
    </w:tbl>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pStyle w:val="2"/>
        <w:spacing w:before="78" w:line="216" w:lineRule="auto"/>
        <w:ind w:left="3245"/>
      </w:pPr>
      <w:r>
        <w:rPr>
          <w:spacing w:val="-9"/>
        </w:rPr>
        <w:t>投标人：</w:t>
      </w:r>
      <w:r>
        <w:rPr>
          <w:u w:val="single" w:color="auto"/>
        </w:rPr>
        <w:t xml:space="preserve">          </w:t>
      </w:r>
      <w:r>
        <w:rPr>
          <w:spacing w:val="-60"/>
        </w:rPr>
        <w:t xml:space="preserve"> </w:t>
      </w:r>
      <w:r>
        <w:rPr>
          <w:spacing w:val="-9"/>
        </w:rPr>
        <w:t>(法定代表人签字后盖单位章)</w:t>
      </w:r>
    </w:p>
    <w:p>
      <w:pPr>
        <w:spacing w:line="242" w:lineRule="auto"/>
        <w:rPr>
          <w:rFonts w:ascii="Arial"/>
          <w:sz w:val="21"/>
        </w:rPr>
      </w:pPr>
    </w:p>
    <w:p>
      <w:pPr>
        <w:spacing w:line="243" w:lineRule="auto"/>
        <w:rPr>
          <w:rFonts w:ascii="Arial"/>
          <w:sz w:val="21"/>
        </w:rPr>
      </w:pPr>
    </w:p>
    <w:p>
      <w:pPr>
        <w:pStyle w:val="2"/>
        <w:tabs>
          <w:tab w:val="left" w:pos="5152"/>
        </w:tabs>
        <w:spacing w:before="79" w:line="217" w:lineRule="auto"/>
        <w:ind w:left="4072"/>
      </w:pPr>
      <w:r>
        <w:rPr>
          <w:u w:val="single" w:color="auto"/>
        </w:rPr>
        <w:tab/>
      </w:r>
      <w:r>
        <w:rPr>
          <w:spacing w:val="-106"/>
        </w:rPr>
        <w:t xml:space="preserve"> </w:t>
      </w:r>
      <w:r>
        <w:rPr>
          <w:spacing w:val="-12"/>
        </w:rPr>
        <w:t>年</w:t>
      </w:r>
      <w:r>
        <w:rPr>
          <w:spacing w:val="24"/>
          <w:u w:val="single" w:color="auto"/>
        </w:rPr>
        <w:t xml:space="preserve">     </w:t>
      </w:r>
      <w:r>
        <w:rPr>
          <w:spacing w:val="-98"/>
        </w:rPr>
        <w:t xml:space="preserve"> </w:t>
      </w:r>
      <w:r>
        <w:rPr>
          <w:spacing w:val="-12"/>
        </w:rPr>
        <w:t>月</w:t>
      </w:r>
      <w:r>
        <w:rPr>
          <w:spacing w:val="19"/>
          <w:u w:val="single" w:color="auto"/>
        </w:rPr>
        <w:t xml:space="preserve">      </w:t>
      </w:r>
      <w:r>
        <w:rPr>
          <w:spacing w:val="-60"/>
        </w:rPr>
        <w:t xml:space="preserve"> </w:t>
      </w:r>
      <w:r>
        <w:rPr>
          <w:spacing w:val="-12"/>
        </w:rPr>
        <w:t>日</w:t>
      </w:r>
    </w:p>
    <w:p>
      <w:pPr>
        <w:spacing w:line="324" w:lineRule="auto"/>
        <w:rPr>
          <w:rFonts w:ascii="Arial"/>
          <w:sz w:val="21"/>
        </w:rPr>
      </w:pPr>
    </w:p>
    <w:p>
      <w:pPr>
        <w:spacing w:line="324" w:lineRule="auto"/>
        <w:rPr>
          <w:rFonts w:ascii="Arial"/>
          <w:sz w:val="21"/>
        </w:rPr>
      </w:pPr>
    </w:p>
    <w:p>
      <w:pPr>
        <w:pStyle w:val="2"/>
        <w:spacing w:before="79" w:line="217" w:lineRule="auto"/>
        <w:ind w:left="128"/>
      </w:pPr>
      <w:r>
        <w:rPr>
          <w:spacing w:val="-1"/>
        </w:rPr>
        <w:t>注：1.此页法定代表人亲自投标、委托代理人投标均适用。</w:t>
      </w:r>
    </w:p>
    <w:p>
      <w:pPr>
        <w:pStyle w:val="2"/>
        <w:spacing w:before="186" w:line="465" w:lineRule="exact"/>
        <w:ind w:left="672"/>
      </w:pPr>
      <w:r>
        <w:rPr>
          <w:spacing w:val="2"/>
          <w:position w:val="17"/>
        </w:rPr>
        <w:t>2.法定代表人的签字必须是亲笔签名，不得使用印章、签名章或其他电子</w:t>
      </w:r>
    </w:p>
    <w:p>
      <w:pPr>
        <w:pStyle w:val="2"/>
        <w:spacing w:before="1" w:line="216" w:lineRule="auto"/>
        <w:ind w:left="130"/>
      </w:pPr>
      <w:r>
        <w:rPr>
          <w:spacing w:val="-3"/>
        </w:rPr>
        <w:t>制版签名代替。</w:t>
      </w:r>
    </w:p>
    <w:p>
      <w:pPr>
        <w:spacing w:line="216" w:lineRule="auto"/>
        <w:sectPr>
          <w:pgSz w:w="11906" w:h="16839"/>
          <w:pgMar w:top="1395" w:right="1684" w:bottom="0" w:left="1684" w:header="0" w:footer="0" w:gutter="0"/>
          <w:cols w:space="720" w:num="1"/>
        </w:sectPr>
      </w:pPr>
    </w:p>
    <w:p>
      <w:pPr>
        <w:pStyle w:val="2"/>
        <w:spacing w:before="64" w:line="222" w:lineRule="auto"/>
        <w:ind w:left="1464"/>
        <w:rPr>
          <w:sz w:val="31"/>
          <w:szCs w:val="31"/>
        </w:rPr>
      </w:pPr>
      <w:r>
        <w:rPr>
          <w:spacing w:val="9"/>
          <w:sz w:val="31"/>
          <w:szCs w:val="31"/>
          <w14:textOutline w14:w="5793" w14:cap="sq" w14:cmpd="sng">
            <w14:solidFill>
              <w14:srgbClr w14:val="000000"/>
            </w14:solidFill>
            <w14:prstDash w14:val="solid"/>
            <w14:bevel/>
          </w14:textOutline>
        </w:rPr>
        <w:t>二、授权委托书或法定代表人身份证明</w:t>
      </w:r>
    </w:p>
    <w:p>
      <w:pPr>
        <w:pStyle w:val="2"/>
        <w:spacing w:before="268" w:line="218" w:lineRule="auto"/>
        <w:ind w:left="2340"/>
        <w:rPr>
          <w:sz w:val="28"/>
          <w:szCs w:val="28"/>
        </w:rPr>
      </w:pPr>
      <w:r>
        <w:rPr>
          <w:spacing w:val="-4"/>
          <w:sz w:val="28"/>
          <w:szCs w:val="28"/>
          <w14:textOutline w14:w="5103" w14:cap="sq" w14:cmpd="sng">
            <w14:solidFill>
              <w14:srgbClr w14:val="000000"/>
            </w14:solidFill>
            <w14:prstDash w14:val="solid"/>
            <w14:bevel/>
          </w14:textOutline>
        </w:rPr>
        <w:t>（</w:t>
      </w:r>
      <w:r>
        <w:rPr>
          <w:spacing w:val="-77"/>
          <w:sz w:val="28"/>
          <w:szCs w:val="28"/>
        </w:rPr>
        <w:t xml:space="preserve"> </w:t>
      </w:r>
      <w:r>
        <w:rPr>
          <w:spacing w:val="-4"/>
          <w:sz w:val="28"/>
          <w:szCs w:val="28"/>
          <w14:textOutline w14:w="5103" w14:cap="sq" w14:cmpd="sng">
            <w14:solidFill>
              <w14:srgbClr w14:val="000000"/>
            </w14:solidFill>
            <w14:prstDash w14:val="solid"/>
            <w14:bevel/>
          </w14:textOutline>
        </w:rPr>
        <w:t>二）授权委托书（如果有）</w:t>
      </w:r>
    </w:p>
    <w:p>
      <w:pPr>
        <w:pStyle w:val="2"/>
        <w:spacing w:before="158" w:line="359" w:lineRule="auto"/>
        <w:ind w:left="17" w:firstLine="483"/>
        <w:jc w:val="both"/>
      </w:pPr>
      <w:r>
        <w:rPr>
          <w:spacing w:val="-1"/>
        </w:rPr>
        <w:t>本人</w:t>
      </w:r>
      <w:r>
        <w:rPr>
          <w:spacing w:val="-51"/>
        </w:rPr>
        <w:t>：</w:t>
      </w:r>
      <w:r>
        <w:rPr>
          <w:u w:val="single" w:color="auto"/>
        </w:rPr>
        <w:t xml:space="preserve">     </w:t>
      </w:r>
      <w:r>
        <w:rPr>
          <w:spacing w:val="-51"/>
        </w:rPr>
        <w:t>（</w:t>
      </w:r>
      <w:r>
        <w:rPr>
          <w:spacing w:val="-1"/>
        </w:rPr>
        <w:t>姓名）系</w:t>
      </w:r>
      <w:r>
        <w:rPr>
          <w:spacing w:val="-1"/>
          <w:u w:val="single" w:color="auto"/>
        </w:rPr>
        <w:t xml:space="preserve">             </w:t>
      </w:r>
      <w:r>
        <w:rPr>
          <w:spacing w:val="-2"/>
          <w:u w:val="single" w:color="auto"/>
        </w:rPr>
        <w:t xml:space="preserve">     </w:t>
      </w:r>
      <w:r>
        <w:rPr>
          <w:spacing w:val="-2"/>
        </w:rPr>
        <w:t>（报价人名称）的法定代表人，</w:t>
      </w:r>
      <w:r>
        <w:t xml:space="preserve"> </w:t>
      </w:r>
      <w:r>
        <w:rPr>
          <w:spacing w:val="-3"/>
        </w:rPr>
        <w:t>现授权委托</w:t>
      </w:r>
      <w:r>
        <w:rPr>
          <w:spacing w:val="-3"/>
          <w:u w:val="single" w:color="auto"/>
        </w:rPr>
        <w:t xml:space="preserve">     </w:t>
      </w:r>
      <w:r>
        <w:rPr>
          <w:spacing w:val="-3"/>
        </w:rPr>
        <w:t>（身份证号</w:t>
      </w:r>
      <w:r>
        <w:rPr>
          <w:spacing w:val="-22"/>
        </w:rPr>
        <w:t>：</w:t>
      </w:r>
      <w:r>
        <w:rPr>
          <w:u w:val="single" w:color="auto"/>
        </w:rPr>
        <w:t xml:space="preserve">               </w:t>
      </w:r>
      <w:r>
        <w:rPr>
          <w:spacing w:val="-88"/>
        </w:rPr>
        <w:t xml:space="preserve"> </w:t>
      </w:r>
      <w:r>
        <w:rPr>
          <w:spacing w:val="-22"/>
        </w:rPr>
        <w:t>）</w:t>
      </w:r>
      <w:r>
        <w:rPr>
          <w:spacing w:val="-3"/>
        </w:rPr>
        <w:t>为我单位委托代理人，以本单</w:t>
      </w:r>
      <w:r>
        <w:t xml:space="preserve"> </w:t>
      </w:r>
      <w:r>
        <w:rPr>
          <w:spacing w:val="-7"/>
        </w:rPr>
        <w:t>位的名义参加</w:t>
      </w:r>
      <w:r>
        <w:rPr>
          <w:spacing w:val="4"/>
          <w:u w:val="single" w:color="auto"/>
        </w:rPr>
        <w:t xml:space="preserve">                               </w:t>
      </w:r>
      <w:r>
        <w:rPr>
          <w:spacing w:val="-87"/>
        </w:rPr>
        <w:t xml:space="preserve"> </w:t>
      </w:r>
      <w:r>
        <w:rPr>
          <w:spacing w:val="-7"/>
        </w:rPr>
        <w:t>的报价活动。代理人在报价活</w:t>
      </w:r>
      <w:r>
        <w:t xml:space="preserve"> </w:t>
      </w:r>
      <w:r>
        <w:rPr>
          <w:spacing w:val="-3"/>
        </w:rPr>
        <w:t>动过程中所签署的一切文件和处理与之有关的一切事务，我方均予以承认，其法</w:t>
      </w:r>
    </w:p>
    <w:p>
      <w:pPr>
        <w:pStyle w:val="2"/>
        <w:spacing w:line="217" w:lineRule="auto"/>
        <w:ind w:left="18"/>
      </w:pPr>
      <w:r>
        <w:rPr>
          <w:spacing w:val="-1"/>
        </w:rPr>
        <w:t>律后果由我方承担。</w:t>
      </w:r>
    </w:p>
    <w:p>
      <w:pPr>
        <w:pStyle w:val="2"/>
        <w:spacing w:before="183" w:line="468" w:lineRule="exact"/>
        <w:ind w:left="19"/>
      </w:pPr>
      <w:r>
        <w:rPr>
          <w:spacing w:val="-3"/>
          <w:position w:val="17"/>
        </w:rPr>
        <w:t>代理人无转委托权。特此委托。委托期限：从本授权委托书签署之日起至报价有</w:t>
      </w:r>
    </w:p>
    <w:p>
      <w:pPr>
        <w:pStyle w:val="2"/>
        <w:spacing w:line="217" w:lineRule="auto"/>
        <w:ind w:left="27"/>
      </w:pPr>
      <w:r>
        <w:rPr>
          <w:spacing w:val="-4"/>
        </w:rPr>
        <w:t>效期截止。</w:t>
      </w:r>
    </w:p>
    <w:p>
      <w:pPr>
        <w:pStyle w:val="2"/>
        <w:spacing w:before="183" w:line="216" w:lineRule="auto"/>
        <w:ind w:left="38"/>
      </w:pPr>
      <w:r>
        <w:rPr>
          <w:spacing w:val="-2"/>
        </w:rPr>
        <w:t>附：法定代表人和授权代理人身份证复印件。</w:t>
      </w:r>
    </w:p>
    <w:p>
      <w:pPr>
        <w:spacing w:line="150" w:lineRule="exact"/>
      </w:pPr>
    </w:p>
    <w:tbl>
      <w:tblPr>
        <w:tblStyle w:val="5"/>
        <w:tblW w:w="8107" w:type="dxa"/>
        <w:tblInd w:w="9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68"/>
        <w:gridCol w:w="403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841" w:hRule="atLeast"/>
        </w:trPr>
        <w:tc>
          <w:tcPr>
            <w:tcW w:w="4068" w:type="dxa"/>
            <w:vAlign w:val="top"/>
          </w:tcPr>
          <w:p>
            <w:pPr>
              <w:spacing w:before="151" w:line="217" w:lineRule="auto"/>
              <w:ind w:left="124"/>
              <w:rPr>
                <w:rFonts w:ascii="仿宋" w:hAnsi="仿宋" w:eastAsia="仿宋" w:cs="仿宋"/>
                <w:sz w:val="24"/>
                <w:szCs w:val="24"/>
              </w:rPr>
            </w:pPr>
            <w:r>
              <w:rPr>
                <w:rFonts w:ascii="仿宋" w:hAnsi="仿宋" w:eastAsia="仿宋" w:cs="仿宋"/>
                <w:spacing w:val="-2"/>
                <w:sz w:val="24"/>
                <w:szCs w:val="24"/>
              </w:rPr>
              <w:t>法定代表人身份证正面</w:t>
            </w:r>
          </w:p>
        </w:tc>
        <w:tc>
          <w:tcPr>
            <w:tcW w:w="4039" w:type="dxa"/>
            <w:vAlign w:val="top"/>
          </w:tcPr>
          <w:p>
            <w:pPr>
              <w:spacing w:before="151" w:line="217" w:lineRule="auto"/>
              <w:ind w:left="122"/>
              <w:rPr>
                <w:rFonts w:ascii="仿宋" w:hAnsi="仿宋" w:eastAsia="仿宋" w:cs="仿宋"/>
                <w:sz w:val="24"/>
                <w:szCs w:val="24"/>
              </w:rPr>
            </w:pPr>
            <w:r>
              <w:rPr>
                <w:rFonts w:ascii="仿宋" w:hAnsi="仿宋" w:eastAsia="仿宋" w:cs="仿宋"/>
                <w:spacing w:val="-2"/>
                <w:sz w:val="24"/>
                <w:szCs w:val="24"/>
              </w:rPr>
              <w:t>法定代表人身份证反面</w:t>
            </w:r>
          </w:p>
        </w:tc>
      </w:tr>
    </w:tbl>
    <w:p>
      <w:pPr>
        <w:spacing w:before="226"/>
      </w:pPr>
    </w:p>
    <w:tbl>
      <w:tblPr>
        <w:tblStyle w:val="5"/>
        <w:tblW w:w="8077" w:type="dxa"/>
        <w:tblInd w:w="9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68"/>
        <w:gridCol w:w="40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33" w:hRule="atLeast"/>
        </w:trPr>
        <w:tc>
          <w:tcPr>
            <w:tcW w:w="4068" w:type="dxa"/>
            <w:vAlign w:val="top"/>
          </w:tcPr>
          <w:p>
            <w:pPr>
              <w:spacing w:before="40" w:line="217" w:lineRule="auto"/>
              <w:ind w:left="114"/>
              <w:rPr>
                <w:rFonts w:ascii="仿宋" w:hAnsi="仿宋" w:eastAsia="仿宋" w:cs="仿宋"/>
                <w:sz w:val="24"/>
                <w:szCs w:val="24"/>
              </w:rPr>
            </w:pPr>
            <w:r>
              <w:rPr>
                <w:rFonts w:ascii="仿宋" w:hAnsi="仿宋" w:eastAsia="仿宋" w:cs="仿宋"/>
                <w:spacing w:val="-1"/>
                <w:sz w:val="24"/>
                <w:szCs w:val="24"/>
              </w:rPr>
              <w:t>授权代理人身份证正面</w:t>
            </w:r>
          </w:p>
        </w:tc>
        <w:tc>
          <w:tcPr>
            <w:tcW w:w="4009" w:type="dxa"/>
            <w:vAlign w:val="top"/>
          </w:tcPr>
          <w:p>
            <w:pPr>
              <w:spacing w:before="40" w:line="217" w:lineRule="auto"/>
              <w:ind w:left="112"/>
              <w:rPr>
                <w:rFonts w:ascii="仿宋" w:hAnsi="仿宋" w:eastAsia="仿宋" w:cs="仿宋"/>
                <w:sz w:val="24"/>
                <w:szCs w:val="24"/>
              </w:rPr>
            </w:pPr>
            <w:r>
              <w:rPr>
                <w:rFonts w:ascii="仿宋" w:hAnsi="仿宋" w:eastAsia="仿宋" w:cs="仿宋"/>
                <w:spacing w:val="-1"/>
                <w:sz w:val="24"/>
                <w:szCs w:val="24"/>
              </w:rPr>
              <w:t>授权代理人身份证反面</w:t>
            </w:r>
          </w:p>
        </w:tc>
      </w:tr>
    </w:tbl>
    <w:p>
      <w:pPr>
        <w:spacing w:line="422" w:lineRule="auto"/>
        <w:rPr>
          <w:rFonts w:ascii="Arial"/>
          <w:sz w:val="21"/>
        </w:rPr>
      </w:pPr>
    </w:p>
    <w:p>
      <w:pPr>
        <w:pStyle w:val="2"/>
        <w:spacing w:before="79" w:line="217" w:lineRule="auto"/>
        <w:ind w:left="3028"/>
      </w:pPr>
      <w:r>
        <w:rPr>
          <w:spacing w:val="8"/>
        </w:rPr>
        <w:t>报价人</w:t>
      </w:r>
      <w:r>
        <w:rPr>
          <w:spacing w:val="-33"/>
        </w:rPr>
        <w:t>：</w:t>
      </w:r>
      <w:r>
        <w:rPr>
          <w:u w:val="single" w:color="auto"/>
        </w:rPr>
        <w:t xml:space="preserve">                        </w:t>
      </w:r>
      <w:r>
        <w:rPr>
          <w:spacing w:val="-33"/>
        </w:rPr>
        <w:t>（</w:t>
      </w:r>
      <w:r>
        <w:rPr>
          <w:spacing w:val="8"/>
        </w:rPr>
        <w:t>盖章）</w:t>
      </w:r>
    </w:p>
    <w:p>
      <w:pPr>
        <w:spacing w:line="414" w:lineRule="auto"/>
        <w:rPr>
          <w:rFonts w:ascii="Arial"/>
          <w:sz w:val="21"/>
        </w:rPr>
      </w:pPr>
    </w:p>
    <w:p>
      <w:pPr>
        <w:pStyle w:val="2"/>
        <w:spacing w:before="78" w:line="218" w:lineRule="auto"/>
        <w:ind w:left="3043"/>
      </w:pPr>
      <w:r>
        <w:rPr>
          <w:spacing w:val="-3"/>
        </w:rPr>
        <w:t>法定代表人（签字</w:t>
      </w:r>
      <w:r>
        <w:rPr>
          <w:spacing w:val="2"/>
        </w:rPr>
        <w:t>）：</w:t>
      </w:r>
      <w:r>
        <w:rPr>
          <w:u w:val="single" w:color="auto"/>
        </w:rPr>
        <w:t xml:space="preserve">                     </w:t>
      </w:r>
    </w:p>
    <w:p>
      <w:pPr>
        <w:spacing w:line="416" w:lineRule="auto"/>
        <w:rPr>
          <w:rFonts w:ascii="Arial"/>
          <w:sz w:val="21"/>
        </w:rPr>
      </w:pPr>
    </w:p>
    <w:p>
      <w:pPr>
        <w:pStyle w:val="2"/>
        <w:spacing w:before="78" w:line="218" w:lineRule="auto"/>
        <w:ind w:left="3041"/>
      </w:pPr>
      <w:r>
        <w:rPr>
          <w:spacing w:val="-2"/>
        </w:rPr>
        <w:t>委托代理人（签字</w:t>
      </w:r>
      <w:r>
        <w:t>）：</w:t>
      </w:r>
      <w:r>
        <w:rPr>
          <w:u w:val="single" w:color="auto"/>
        </w:rPr>
        <w:t xml:space="preserve">                    </w:t>
      </w:r>
    </w:p>
    <w:p>
      <w:pPr>
        <w:spacing w:line="414" w:lineRule="auto"/>
        <w:rPr>
          <w:rFonts w:ascii="Arial"/>
          <w:sz w:val="21"/>
        </w:rPr>
      </w:pPr>
    </w:p>
    <w:p>
      <w:pPr>
        <w:pStyle w:val="2"/>
        <w:tabs>
          <w:tab w:val="left" w:pos="4962"/>
        </w:tabs>
        <w:spacing w:before="78" w:line="217" w:lineRule="auto"/>
        <w:ind w:left="3282"/>
      </w:pPr>
      <w:r>
        <w:rPr>
          <w:u w:val="single" w:color="auto"/>
        </w:rPr>
        <w:tab/>
      </w:r>
      <w:r>
        <w:rPr>
          <w:spacing w:val="-106"/>
        </w:rPr>
        <w:t xml:space="preserve"> </w:t>
      </w:r>
      <w:r>
        <w:rPr>
          <w:spacing w:val="-12"/>
        </w:rPr>
        <w:t>年</w:t>
      </w:r>
      <w:r>
        <w:rPr>
          <w:spacing w:val="11"/>
          <w:u w:val="single" w:color="auto"/>
        </w:rPr>
        <w:t xml:space="preserve">          </w:t>
      </w:r>
      <w:r>
        <w:rPr>
          <w:spacing w:val="-89"/>
        </w:rPr>
        <w:t xml:space="preserve"> </w:t>
      </w:r>
      <w:r>
        <w:rPr>
          <w:spacing w:val="-12"/>
        </w:rPr>
        <w:t>月</w:t>
      </w:r>
      <w:r>
        <w:rPr>
          <w:spacing w:val="12"/>
          <w:u w:val="single" w:color="auto"/>
        </w:rPr>
        <w:t xml:space="preserve">          </w:t>
      </w:r>
      <w:r>
        <w:rPr>
          <w:spacing w:val="-65"/>
        </w:rPr>
        <w:t xml:space="preserve"> </w:t>
      </w:r>
      <w:r>
        <w:rPr>
          <w:spacing w:val="-12"/>
        </w:rPr>
        <w:t>日</w:t>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pStyle w:val="2"/>
        <w:spacing w:before="79" w:line="468" w:lineRule="exact"/>
        <w:ind w:left="26"/>
      </w:pPr>
      <w:r>
        <w:rPr>
          <w:spacing w:val="-3"/>
          <w:position w:val="17"/>
        </w:rPr>
        <w:t>注：此页仅适用于法定代表人委托委托代理人报价时；</w:t>
      </w:r>
      <w:r>
        <w:rPr>
          <w:spacing w:val="-3"/>
          <w:position w:val="17"/>
          <w14:textOutline w14:w="4358" w14:cap="sq" w14:cmpd="sng">
            <w14:solidFill>
              <w14:srgbClr w14:val="000000"/>
            </w14:solidFill>
            <w14:prstDash w14:val="solid"/>
            <w14:bevel/>
          </w14:textOutline>
        </w:rPr>
        <w:t>法定代表人自行报</w:t>
      </w:r>
      <w:r>
        <w:rPr>
          <w:spacing w:val="-4"/>
          <w:position w:val="17"/>
          <w14:textOutline w14:w="4358" w14:cap="sq" w14:cmpd="sng">
            <w14:solidFill>
              <w14:srgbClr w14:val="000000"/>
            </w14:solidFill>
            <w14:prstDash w14:val="solid"/>
            <w14:bevel/>
          </w14:textOutline>
        </w:rPr>
        <w:t>价不附</w:t>
      </w:r>
    </w:p>
    <w:p>
      <w:pPr>
        <w:pStyle w:val="2"/>
        <w:spacing w:line="218" w:lineRule="auto"/>
        <w:ind w:left="34"/>
      </w:pPr>
      <w:r>
        <w:rPr>
          <w:spacing w:val="-8"/>
          <w14:textOutline w14:w="4358" w14:cap="sq" w14:cmpd="sng">
            <w14:solidFill>
              <w14:srgbClr w14:val="000000"/>
            </w14:solidFill>
            <w14:prstDash w14:val="solid"/>
            <w14:bevel/>
          </w14:textOutline>
        </w:rPr>
        <w:t>此页</w:t>
      </w:r>
      <w:r>
        <w:rPr>
          <w:spacing w:val="-8"/>
        </w:rPr>
        <w:t>。</w:t>
      </w:r>
    </w:p>
    <w:p>
      <w:pPr>
        <w:spacing w:line="218" w:lineRule="auto"/>
        <w:sectPr>
          <w:pgSz w:w="11906" w:h="16839"/>
          <w:pgMar w:top="1395" w:right="1736" w:bottom="0" w:left="1785" w:header="0" w:footer="0" w:gutter="0"/>
          <w:cols w:space="720" w:num="1"/>
        </w:sectPr>
      </w:pPr>
    </w:p>
    <w:p>
      <w:pPr>
        <w:pStyle w:val="2"/>
        <w:spacing w:before="149" w:line="224" w:lineRule="auto"/>
        <w:ind w:left="3276"/>
        <w:rPr>
          <w:sz w:val="31"/>
          <w:szCs w:val="31"/>
        </w:rPr>
      </w:pPr>
      <w:r>
        <w:rPr>
          <w:rFonts w:ascii="黑体" w:hAnsi="黑体" w:eastAsia="黑体" w:cs="黑体"/>
          <w:spacing w:val="3"/>
          <w:sz w:val="30"/>
          <w:szCs w:val="30"/>
        </w:rPr>
        <w:t>三、</w:t>
      </w:r>
      <w:r>
        <w:rPr>
          <w:spacing w:val="3"/>
          <w:sz w:val="31"/>
          <w:szCs w:val="31"/>
          <w14:textOutline w14:w="5791" w14:cap="sq" w14:cmpd="sng">
            <w14:solidFill>
              <w14:srgbClr w14:val="000000"/>
            </w14:solidFill>
            <w14:prstDash w14:val="solid"/>
            <w14:bevel/>
          </w14:textOutline>
        </w:rPr>
        <w:t>营业执照</w:t>
      </w:r>
    </w:p>
    <w:p>
      <w:pPr>
        <w:pStyle w:val="2"/>
        <w:spacing w:before="224" w:line="215" w:lineRule="auto"/>
        <w:ind w:left="2159"/>
      </w:pPr>
      <w:r>
        <w:rPr>
          <w:spacing w:val="-1"/>
        </w:rPr>
        <w:t>（提供营业执照复印件，并加盖公章）</w:t>
      </w:r>
    </w:p>
    <w:p>
      <w:pPr>
        <w:pStyle w:val="2"/>
        <w:spacing w:before="243" w:line="224" w:lineRule="auto"/>
        <w:ind w:left="3607"/>
        <w:rPr>
          <w:sz w:val="31"/>
          <w:szCs w:val="31"/>
        </w:rPr>
      </w:pPr>
      <w:r>
        <w:rPr>
          <w:rFonts w:ascii="黑体" w:hAnsi="黑体" w:eastAsia="黑体" w:cs="黑体"/>
          <w:spacing w:val="-4"/>
          <w:sz w:val="30"/>
          <w:szCs w:val="30"/>
        </w:rPr>
        <w:t>四、</w:t>
      </w:r>
      <w:r>
        <w:rPr>
          <w:spacing w:val="-4"/>
          <w:sz w:val="31"/>
          <w:szCs w:val="31"/>
          <w14:textOutline w14:w="5791" w14:cap="sq" w14:cmpd="sng">
            <w14:solidFill>
              <w14:srgbClr w14:val="000000"/>
            </w14:solidFill>
            <w14:prstDash w14:val="solid"/>
            <w14:bevel/>
          </w14:textOutline>
        </w:rPr>
        <w:t>资质</w:t>
      </w:r>
    </w:p>
    <w:p>
      <w:pPr>
        <w:pStyle w:val="2"/>
        <w:spacing w:before="224" w:line="523" w:lineRule="exact"/>
        <w:ind w:left="1541"/>
      </w:pPr>
      <w:r>
        <w:rPr>
          <w:spacing w:val="2"/>
          <w:position w:val="21"/>
        </w:rPr>
        <w:t>单位资质  （提供单位资质复印件，并加盖</w:t>
      </w:r>
      <w:r>
        <w:rPr>
          <w:spacing w:val="1"/>
          <w:position w:val="21"/>
        </w:rPr>
        <w:t>公章）</w:t>
      </w:r>
    </w:p>
    <w:p>
      <w:pPr>
        <w:pStyle w:val="2"/>
        <w:spacing w:line="220" w:lineRule="auto"/>
        <w:ind w:left="2631"/>
        <w:rPr>
          <w:sz w:val="31"/>
          <w:szCs w:val="31"/>
        </w:rPr>
      </w:pPr>
      <w:r>
        <w:rPr>
          <w:rFonts w:ascii="黑体" w:hAnsi="黑体" w:eastAsia="黑体" w:cs="黑体"/>
          <w:spacing w:val="6"/>
          <w:sz w:val="30"/>
          <w:szCs w:val="30"/>
        </w:rPr>
        <w:t>五、</w:t>
      </w:r>
      <w:r>
        <w:rPr>
          <w:spacing w:val="6"/>
          <w:sz w:val="31"/>
          <w:szCs w:val="31"/>
          <w14:textOutline w14:w="5791" w14:cap="sq" w14:cmpd="sng">
            <w14:solidFill>
              <w14:srgbClr w14:val="000000"/>
            </w14:solidFill>
            <w14:prstDash w14:val="solid"/>
            <w14:bevel/>
          </w14:textOutline>
        </w:rPr>
        <w:t>单位业绩证明材料</w:t>
      </w:r>
    </w:p>
    <w:p>
      <w:pPr>
        <w:pStyle w:val="2"/>
        <w:spacing w:before="230" w:line="215" w:lineRule="auto"/>
        <w:ind w:left="10"/>
      </w:pPr>
      <w:r>
        <w:rPr>
          <w:spacing w:val="-1"/>
        </w:rPr>
        <w:t>单位业绩（提供项目业绩合同全本复印件和专家审查意见，并加盖公章）</w:t>
      </w:r>
    </w:p>
    <w:p>
      <w:pPr>
        <w:spacing w:line="310" w:lineRule="auto"/>
        <w:rPr>
          <w:rFonts w:ascii="Arial"/>
          <w:sz w:val="21"/>
        </w:rPr>
      </w:pPr>
    </w:p>
    <w:p>
      <w:pPr>
        <w:spacing w:line="311" w:lineRule="auto"/>
        <w:rPr>
          <w:rFonts w:ascii="Arial"/>
          <w:sz w:val="21"/>
        </w:rPr>
      </w:pPr>
    </w:p>
    <w:p>
      <w:pPr>
        <w:pStyle w:val="2"/>
        <w:spacing w:before="101" w:line="220" w:lineRule="auto"/>
        <w:ind w:left="1972"/>
        <w:rPr>
          <w:sz w:val="31"/>
          <w:szCs w:val="31"/>
        </w:rPr>
      </w:pPr>
      <w:r>
        <w:rPr>
          <w:spacing w:val="9"/>
          <w:sz w:val="31"/>
          <w:szCs w:val="31"/>
          <w14:textOutline w14:w="5791" w14:cap="sq" w14:cmpd="sng">
            <w14:solidFill>
              <w14:srgbClr w14:val="000000"/>
            </w14:solidFill>
            <w14:prstDash w14:val="solid"/>
            <w14:bevel/>
          </w14:textOutline>
        </w:rPr>
        <w:t>六、项目负责人业绩证明材料表</w:t>
      </w:r>
    </w:p>
    <w:p>
      <w:pPr>
        <w:pStyle w:val="2"/>
        <w:spacing w:before="285" w:line="260" w:lineRule="auto"/>
        <w:ind w:left="113" w:firstLine="437"/>
        <w:rPr>
          <w:sz w:val="20"/>
          <w:szCs w:val="20"/>
        </w:rPr>
      </w:pPr>
      <w:r>
        <w:rPr>
          <w:spacing w:val="14"/>
          <w:sz w:val="20"/>
          <w:szCs w:val="20"/>
          <w14:textOutline w14:w="3797" w14:cap="sq" w14:cmpd="sng">
            <w14:solidFill>
              <w14:srgbClr w14:val="000000"/>
            </w14:solidFill>
            <w14:prstDash w14:val="solid"/>
            <w14:bevel/>
          </w14:textOutline>
        </w:rPr>
        <w:t>附项目负责人业绩的成果签字页复印件和相应成果专家审查意见复印件、职称证书复印</w:t>
      </w:r>
      <w:r>
        <w:rPr>
          <w:spacing w:val="15"/>
          <w:sz w:val="20"/>
          <w:szCs w:val="20"/>
        </w:rPr>
        <w:t xml:space="preserve"> </w:t>
      </w:r>
      <w:r>
        <w:rPr>
          <w:spacing w:val="9"/>
          <w:sz w:val="20"/>
          <w:szCs w:val="20"/>
          <w14:textOutline w14:w="3797" w14:cap="sq" w14:cmpd="sng">
            <w14:solidFill>
              <w14:srgbClr w14:val="000000"/>
            </w14:solidFill>
            <w14:prstDash w14:val="solid"/>
            <w14:bevel/>
          </w14:textOutline>
        </w:rPr>
        <w:t>件，均需加盖单位公章。</w:t>
      </w: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2"/>
        <w:spacing w:before="101" w:line="220" w:lineRule="auto"/>
        <w:ind w:left="360"/>
        <w:rPr>
          <w:sz w:val="31"/>
          <w:szCs w:val="31"/>
        </w:rPr>
      </w:pPr>
      <w:r>
        <w:rPr>
          <w:spacing w:val="10"/>
          <w:sz w:val="31"/>
          <w:szCs w:val="31"/>
          <w14:textOutline w14:w="5791" w14:cap="sq" w14:cmpd="sng">
            <w14:solidFill>
              <w14:srgbClr w14:val="000000"/>
            </w14:solidFill>
            <w14:prstDash w14:val="solid"/>
            <w14:bevel/>
          </w14:textOutline>
        </w:rPr>
        <w:t>七、工作大纲(对本项目技术要求响应情况，格式自</w:t>
      </w:r>
      <w:r>
        <w:rPr>
          <w:spacing w:val="9"/>
          <w:sz w:val="31"/>
          <w:szCs w:val="31"/>
          <w14:textOutline w14:w="5791" w14:cap="sq" w14:cmpd="sng">
            <w14:solidFill>
              <w14:srgbClr w14:val="000000"/>
            </w14:solidFill>
            <w14:prstDash w14:val="solid"/>
            <w14:bevel/>
          </w14:textOutline>
        </w:rPr>
        <w:t>拟)</w:t>
      </w:r>
    </w:p>
    <w:p>
      <w:pPr>
        <w:spacing w:line="220" w:lineRule="auto"/>
        <w:rPr>
          <w:sz w:val="31"/>
          <w:szCs w:val="31"/>
        </w:rPr>
        <w:sectPr>
          <w:pgSz w:w="11906" w:h="16839"/>
          <w:pgMar w:top="1431" w:right="1420" w:bottom="0" w:left="1785" w:header="0" w:footer="0" w:gutter="0"/>
          <w:cols w:space="720" w:num="1"/>
        </w:sectPr>
      </w:pPr>
    </w:p>
    <w:p>
      <w:pPr>
        <w:spacing w:before="60" w:line="349" w:lineRule="exact"/>
      </w:pPr>
      <w:r>
        <w:drawing>
          <wp:anchor distT="0" distB="0" distL="0" distR="0" simplePos="0" relativeHeight="251660288" behindDoc="0" locked="0" layoutInCell="0" allowOverlap="1">
            <wp:simplePos x="0" y="0"/>
            <wp:positionH relativeFrom="page">
              <wp:posOffset>514350</wp:posOffset>
            </wp:positionH>
            <wp:positionV relativeFrom="page">
              <wp:posOffset>742950</wp:posOffset>
            </wp:positionV>
            <wp:extent cx="6524625" cy="762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5"/>
                    <a:stretch>
                      <a:fillRect/>
                    </a:stretch>
                  </pic:blipFill>
                  <pic:spPr>
                    <a:xfrm>
                      <a:off x="0" y="0"/>
                      <a:ext cx="6524539" cy="7622"/>
                    </a:xfrm>
                    <a:prstGeom prst="rect">
                      <a:avLst/>
                    </a:prstGeom>
                  </pic:spPr>
                </pic:pic>
              </a:graphicData>
            </a:graphic>
          </wp:anchor>
        </w:drawing>
      </w:r>
      <w:r>
        <w:rPr>
          <w:position w:val="-6"/>
        </w:rPr>
        <w:drawing>
          <wp:inline distT="0" distB="0" distL="0" distR="0">
            <wp:extent cx="1074420" cy="22161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6"/>
                    <a:stretch>
                      <a:fillRect/>
                    </a:stretch>
                  </pic:blipFill>
                  <pic:spPr>
                    <a:xfrm>
                      <a:off x="0" y="0"/>
                      <a:ext cx="1074719" cy="221628"/>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spacing w:before="281" w:line="168" w:lineRule="exact"/>
        <w:rPr>
          <w:rFonts w:ascii="微软雅黑" w:hAnsi="微软雅黑" w:eastAsia="微软雅黑" w:cs="微软雅黑"/>
          <w:sz w:val="16"/>
          <w:szCs w:val="16"/>
        </w:rPr>
      </w:pPr>
      <w:r>
        <w:rPr>
          <w:rFonts w:ascii="微软雅黑" w:hAnsi="微软雅黑" w:eastAsia="微软雅黑" w:cs="微软雅黑"/>
          <w:spacing w:val="6"/>
          <w:position w:val="-1"/>
          <w:sz w:val="16"/>
          <w:szCs w:val="16"/>
        </w:rPr>
        <w:t>外部供应项目技术要求</w:t>
      </w:r>
    </w:p>
    <w:p>
      <w:pPr>
        <w:spacing w:line="14" w:lineRule="auto"/>
        <w:rPr>
          <w:rFonts w:ascii="Arial"/>
          <w:sz w:val="2"/>
        </w:rPr>
      </w:pPr>
      <w:r>
        <w:rPr>
          <w:rFonts w:ascii="Arial" w:hAnsi="Arial" w:eastAsia="Arial" w:cs="Arial"/>
          <w:sz w:val="2"/>
          <w:szCs w:val="2"/>
        </w:rPr>
        <w:br w:type="column"/>
      </w:r>
    </w:p>
    <w:p>
      <w:pPr>
        <w:spacing w:line="300" w:lineRule="exact"/>
        <w:jc w:val="right"/>
        <w:rPr>
          <w:rFonts w:ascii="Arial" w:hAnsi="Arial" w:eastAsia="Arial" w:cs="Arial"/>
          <w:sz w:val="19"/>
          <w:szCs w:val="19"/>
        </w:rPr>
      </w:pPr>
      <w:r>
        <w:rPr>
          <w:rFonts w:ascii="Arial" w:hAnsi="Arial" w:eastAsia="Arial" w:cs="Arial"/>
          <w:spacing w:val="-13"/>
          <w:position w:val="11"/>
          <w:sz w:val="19"/>
          <w:szCs w:val="19"/>
        </w:rPr>
        <w:t>QES</w:t>
      </w:r>
      <w:r>
        <w:rPr>
          <w:rFonts w:ascii="Arial" w:hAnsi="Arial" w:eastAsia="Arial" w:cs="Arial"/>
          <w:spacing w:val="-12"/>
          <w:position w:val="11"/>
          <w:sz w:val="19"/>
          <w:szCs w:val="19"/>
        </w:rPr>
        <w:t>MS-8.4-01-F0</w:t>
      </w:r>
      <w:r>
        <w:rPr>
          <w:rFonts w:ascii="Arial" w:hAnsi="Arial" w:eastAsia="Arial" w:cs="Arial"/>
          <w:spacing w:val="-9"/>
          <w:position w:val="11"/>
          <w:sz w:val="19"/>
          <w:szCs w:val="19"/>
        </w:rPr>
        <w:t>3</w:t>
      </w:r>
    </w:p>
    <w:p>
      <w:pPr>
        <w:spacing w:line="163" w:lineRule="auto"/>
        <w:jc w:val="right"/>
        <w:rPr>
          <w:rFonts w:ascii="Arial" w:hAnsi="Arial" w:eastAsia="Arial" w:cs="Arial"/>
          <w:sz w:val="19"/>
          <w:szCs w:val="19"/>
        </w:rPr>
      </w:pPr>
      <w:r>
        <w:rPr>
          <w:rFonts w:ascii="Arial" w:hAnsi="Arial" w:eastAsia="Arial" w:cs="Arial"/>
          <w:spacing w:val="-11"/>
          <w:sz w:val="19"/>
          <w:szCs w:val="19"/>
        </w:rPr>
        <w:t>6</w:t>
      </w:r>
      <w:r>
        <w:rPr>
          <w:rFonts w:ascii="Arial" w:hAnsi="Arial" w:eastAsia="Arial" w:cs="Arial"/>
          <w:spacing w:val="-10"/>
          <w:sz w:val="19"/>
          <w:szCs w:val="19"/>
        </w:rPr>
        <w:t>.0-201</w:t>
      </w:r>
      <w:r>
        <w:rPr>
          <w:rFonts w:ascii="Arial" w:hAnsi="Arial" w:eastAsia="Arial" w:cs="Arial"/>
          <w:spacing w:val="-9"/>
          <w:sz w:val="19"/>
          <w:szCs w:val="19"/>
        </w:rPr>
        <w:t>9</w:t>
      </w:r>
    </w:p>
    <w:p>
      <w:pPr>
        <w:spacing w:line="163" w:lineRule="auto"/>
        <w:rPr>
          <w:rFonts w:ascii="Arial" w:hAnsi="Arial" w:eastAsia="Arial" w:cs="Arial"/>
          <w:sz w:val="19"/>
          <w:szCs w:val="19"/>
        </w:rPr>
        <w:sectPr>
          <w:pgSz w:w="11900" w:h="16840"/>
          <w:pgMar w:top="646" w:right="815" w:bottom="0" w:left="810" w:header="0" w:footer="0" w:gutter="0"/>
          <w:cols w:equalWidth="0" w:num="3">
            <w:col w:w="3992" w:space="100"/>
            <w:col w:w="4591" w:space="100"/>
            <w:col w:w="1493"/>
          </w:cols>
        </w:sectPr>
      </w:pPr>
    </w:p>
    <w:p>
      <w:pPr>
        <w:spacing w:line="291" w:lineRule="auto"/>
        <w:rPr>
          <w:rFonts w:ascii="Arial"/>
          <w:sz w:val="21"/>
        </w:rPr>
      </w:pPr>
    </w:p>
    <w:p>
      <w:pPr>
        <w:spacing w:before="120" w:line="188" w:lineRule="auto"/>
        <w:ind w:left="3648"/>
        <w:rPr>
          <w:rFonts w:ascii="微软雅黑" w:hAnsi="微软雅黑" w:eastAsia="微软雅黑" w:cs="微软雅黑"/>
          <w:sz w:val="28"/>
          <w:szCs w:val="28"/>
        </w:rPr>
      </w:pPr>
      <w:r>
        <w:rPr>
          <w:rFonts w:ascii="微软雅黑" w:hAnsi="微软雅黑" w:eastAsia="微软雅黑" w:cs="微软雅黑"/>
          <w:spacing w:val="16"/>
          <w:sz w:val="28"/>
          <w:szCs w:val="28"/>
        </w:rPr>
        <w:t>外部供应项目技术要求</w:t>
      </w:r>
    </w:p>
    <w:p>
      <w:pPr>
        <w:spacing w:before="13"/>
      </w:pPr>
    </w:p>
    <w:tbl>
      <w:tblPr>
        <w:tblStyle w:val="5"/>
        <w:tblW w:w="1026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24"/>
        <w:gridCol w:w="2650"/>
        <w:gridCol w:w="1595"/>
        <w:gridCol w:w="1691"/>
        <w:gridCol w:w="24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1924" w:type="dxa"/>
            <w:vAlign w:val="top"/>
          </w:tcPr>
          <w:p>
            <w:pPr>
              <w:pStyle w:val="6"/>
              <w:spacing w:before="109" w:line="192" w:lineRule="auto"/>
              <w:ind w:left="544"/>
            </w:pPr>
            <w:r>
              <w:rPr>
                <w:spacing w:val="6"/>
              </w:rPr>
              <w:t>主合同名称</w:t>
            </w:r>
          </w:p>
        </w:tc>
        <w:tc>
          <w:tcPr>
            <w:tcW w:w="8340" w:type="dxa"/>
            <w:gridSpan w:val="4"/>
            <w:vAlign w:val="top"/>
          </w:tcPr>
          <w:p>
            <w:pPr>
              <w:pStyle w:val="6"/>
              <w:spacing w:before="13" w:line="161" w:lineRule="auto"/>
              <w:ind w:left="52" w:right="134" w:firstLine="16"/>
            </w:pPr>
            <w:r>
              <w:rPr>
                <w:spacing w:val="3"/>
              </w:rPr>
              <w:t>四川省S578石渠县起坞乡至德格县打滚镇新改建工程等7个项目工可和勘察设计</w:t>
            </w:r>
            <w:r>
              <w:t>GKC</w:t>
            </w:r>
            <w:r>
              <w:rPr>
                <w:spacing w:val="3"/>
              </w:rPr>
              <w:t>3</w:t>
            </w:r>
            <w:r>
              <w:rPr>
                <w:spacing w:val="2"/>
              </w:rPr>
              <w:t>标段（S577德格县玉隆乡至</w:t>
            </w:r>
            <w:r>
              <w:t xml:space="preserve"> </w:t>
            </w:r>
            <w:r>
              <w:rPr>
                <w:spacing w:val="7"/>
              </w:rPr>
              <w:t>甘孜县查隆镇新改建工程）合同文件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1924" w:type="dxa"/>
            <w:vAlign w:val="top"/>
          </w:tcPr>
          <w:p>
            <w:pPr>
              <w:pStyle w:val="6"/>
              <w:spacing w:before="91" w:line="192" w:lineRule="auto"/>
              <w:ind w:left="544"/>
            </w:pPr>
            <w:r>
              <w:rPr>
                <w:spacing w:val="6"/>
              </w:rPr>
              <w:t>主合同编号</w:t>
            </w:r>
          </w:p>
        </w:tc>
        <w:tc>
          <w:tcPr>
            <w:tcW w:w="4245" w:type="dxa"/>
            <w:gridSpan w:val="2"/>
            <w:vAlign w:val="top"/>
          </w:tcPr>
          <w:p>
            <w:pPr>
              <w:pStyle w:val="6"/>
              <w:spacing w:before="91" w:line="187" w:lineRule="auto"/>
              <w:ind w:left="57"/>
            </w:pPr>
            <w:r>
              <w:rPr>
                <w:spacing w:val="1"/>
              </w:rPr>
              <w:t>川交勘设（路） (2023)合字第56号</w:t>
            </w:r>
          </w:p>
        </w:tc>
        <w:tc>
          <w:tcPr>
            <w:tcW w:w="1691" w:type="dxa"/>
            <w:vAlign w:val="top"/>
          </w:tcPr>
          <w:p>
            <w:pPr>
              <w:pStyle w:val="6"/>
              <w:spacing w:before="91" w:line="192" w:lineRule="auto"/>
              <w:ind w:left="454"/>
            </w:pPr>
            <w:r>
              <w:rPr>
                <w:spacing w:val="6"/>
              </w:rPr>
              <w:t>主合同编码</w:t>
            </w:r>
          </w:p>
        </w:tc>
        <w:tc>
          <w:tcPr>
            <w:tcW w:w="2404" w:type="dxa"/>
            <w:vAlign w:val="top"/>
          </w:tcPr>
          <w:p>
            <w:pPr>
              <w:pStyle w:val="6"/>
              <w:spacing w:before="117" w:line="165" w:lineRule="auto"/>
              <w:ind w:left="71"/>
            </w:pPr>
            <w:r>
              <w:rPr>
                <w:spacing w:val="-11"/>
              </w:rPr>
              <w:t>112023055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1924" w:type="dxa"/>
            <w:vAlign w:val="top"/>
          </w:tcPr>
          <w:p>
            <w:pPr>
              <w:pStyle w:val="6"/>
              <w:spacing w:before="92" w:line="191" w:lineRule="auto"/>
              <w:ind w:left="626"/>
            </w:pPr>
            <w:r>
              <w:rPr>
                <w:spacing w:val="6"/>
              </w:rPr>
              <w:t>任务书号</w:t>
            </w:r>
          </w:p>
        </w:tc>
        <w:tc>
          <w:tcPr>
            <w:tcW w:w="4245" w:type="dxa"/>
            <w:gridSpan w:val="2"/>
            <w:vAlign w:val="top"/>
          </w:tcPr>
          <w:p>
            <w:pPr>
              <w:pStyle w:val="6"/>
              <w:spacing w:before="91" w:line="187" w:lineRule="auto"/>
              <w:ind w:left="52"/>
            </w:pPr>
            <w:r>
              <w:rPr>
                <w:spacing w:val="-1"/>
              </w:rPr>
              <w:t>JY-54-56（2023）（路）</w:t>
            </w:r>
          </w:p>
        </w:tc>
        <w:tc>
          <w:tcPr>
            <w:tcW w:w="1691" w:type="dxa"/>
            <w:vAlign w:val="top"/>
          </w:tcPr>
          <w:p>
            <w:pPr>
              <w:pStyle w:val="6"/>
              <w:spacing w:before="92" w:line="191" w:lineRule="auto"/>
              <w:ind w:left="538"/>
            </w:pPr>
            <w:r>
              <w:rPr>
                <w:spacing w:val="5"/>
              </w:rPr>
              <w:t>技术阶段</w:t>
            </w:r>
          </w:p>
        </w:tc>
        <w:tc>
          <w:tcPr>
            <w:tcW w:w="2404" w:type="dxa"/>
            <w:vAlign w:val="top"/>
          </w:tcPr>
          <w:p>
            <w:pPr>
              <w:pStyle w:val="6"/>
              <w:spacing w:before="91" w:line="195" w:lineRule="auto"/>
              <w:ind w:left="60"/>
            </w:pPr>
            <w:r>
              <w:rPr>
                <w:spacing w:val="3"/>
              </w:rPr>
              <w:t>工可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1924" w:type="dxa"/>
            <w:vAlign w:val="top"/>
          </w:tcPr>
          <w:p>
            <w:pPr>
              <w:pStyle w:val="6"/>
              <w:spacing w:before="91" w:line="191" w:lineRule="auto"/>
              <w:ind w:left="458"/>
            </w:pPr>
            <w:r>
              <w:rPr>
                <w:spacing w:val="6"/>
              </w:rPr>
              <w:t>采购项目名称</w:t>
            </w:r>
          </w:p>
        </w:tc>
        <w:tc>
          <w:tcPr>
            <w:tcW w:w="8340" w:type="dxa"/>
            <w:gridSpan w:val="4"/>
            <w:vAlign w:val="top"/>
          </w:tcPr>
          <w:p>
            <w:pPr>
              <w:pStyle w:val="6"/>
              <w:spacing w:before="92" w:line="191" w:lineRule="auto"/>
              <w:ind w:left="53"/>
            </w:pPr>
            <w:r>
              <w:rPr>
                <w:spacing w:val="6"/>
              </w:rPr>
              <w:t>S577德格县玉隆乡至甘孜县查龙镇新改建工程建设用地地</w:t>
            </w:r>
            <w:r>
              <w:rPr>
                <w:spacing w:val="5"/>
              </w:rPr>
              <w:t>质灾害危险性评估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924" w:type="dxa"/>
            <w:vAlign w:val="top"/>
          </w:tcPr>
          <w:p>
            <w:pPr>
              <w:pStyle w:val="6"/>
              <w:spacing w:before="164" w:line="192" w:lineRule="auto"/>
              <w:ind w:left="648"/>
            </w:pPr>
            <w:r>
              <w:t>申请部门</w:t>
            </w:r>
          </w:p>
        </w:tc>
        <w:tc>
          <w:tcPr>
            <w:tcW w:w="4245" w:type="dxa"/>
            <w:gridSpan w:val="2"/>
            <w:vAlign w:val="top"/>
          </w:tcPr>
          <w:p>
            <w:pPr>
              <w:pStyle w:val="6"/>
              <w:spacing w:before="164" w:line="187" w:lineRule="auto"/>
              <w:ind w:left="52"/>
            </w:pPr>
            <w:r>
              <w:rPr>
                <w:spacing w:val="6"/>
              </w:rPr>
              <w:t>道路设计一分院（北京分院）</w:t>
            </w:r>
          </w:p>
        </w:tc>
        <w:tc>
          <w:tcPr>
            <w:tcW w:w="1691" w:type="dxa"/>
            <w:vAlign w:val="top"/>
          </w:tcPr>
          <w:p>
            <w:pPr>
              <w:pStyle w:val="6"/>
              <w:spacing w:before="163" w:line="194" w:lineRule="auto"/>
              <w:ind w:left="622"/>
            </w:pPr>
            <w:r>
              <w:rPr>
                <w:spacing w:val="4"/>
              </w:rPr>
              <w:t>经办人</w:t>
            </w:r>
          </w:p>
        </w:tc>
        <w:tc>
          <w:tcPr>
            <w:tcW w:w="2404" w:type="dxa"/>
            <w:vAlign w:val="top"/>
          </w:tcPr>
          <w:p>
            <w:pPr>
              <w:spacing w:before="8" w:line="456" w:lineRule="exact"/>
              <w:ind w:firstLine="76"/>
            </w:pPr>
            <w:r>
              <w:rPr>
                <w:position w:val="-9"/>
              </w:rPr>
              <w:drawing>
                <wp:inline distT="0" distB="0" distL="0" distR="0">
                  <wp:extent cx="525780" cy="28956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7"/>
                          <a:stretch>
                            <a:fillRect/>
                          </a:stretch>
                        </pic:blipFill>
                        <pic:spPr>
                          <a:xfrm>
                            <a:off x="0" y="0"/>
                            <a:ext cx="525926" cy="289640"/>
                          </a:xfrm>
                          <a:prstGeom prst="rect">
                            <a:avLst/>
                          </a:prstGeom>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1" w:hRule="atLeast"/>
        </w:trPr>
        <w:tc>
          <w:tcPr>
            <w:tcW w:w="10264" w:type="dxa"/>
            <w:gridSpan w:val="5"/>
            <w:vAlign w:val="top"/>
          </w:tcPr>
          <w:p>
            <w:pPr>
              <w:pStyle w:val="6"/>
              <w:spacing w:before="68" w:line="168" w:lineRule="auto"/>
              <w:ind w:left="71"/>
              <w:rPr>
                <w:sz w:val="14"/>
                <w:szCs w:val="14"/>
              </w:rPr>
            </w:pPr>
            <w:r>
              <w:rPr>
                <w:spacing w:val="3"/>
              </w:rPr>
              <w:t>项目基本情况</w:t>
            </w:r>
            <w:r>
              <w:rPr>
                <w:spacing w:val="29"/>
                <w:w w:val="101"/>
              </w:rPr>
              <w:t xml:space="preserve"> </w:t>
            </w:r>
            <w:r>
              <w:rPr>
                <w:spacing w:val="3"/>
                <w:sz w:val="14"/>
                <w:szCs w:val="14"/>
              </w:rPr>
              <w:t>（与采购相关</w:t>
            </w:r>
            <w:r>
              <w:rPr>
                <w:spacing w:val="-23"/>
                <w:sz w:val="14"/>
                <w:szCs w:val="14"/>
              </w:rPr>
              <w:t xml:space="preserve"> </w:t>
            </w:r>
            <w:r>
              <w:rPr>
                <w:spacing w:val="3"/>
                <w:sz w:val="14"/>
                <w:szCs w:val="14"/>
              </w:rPr>
              <w:t>，</w:t>
            </w:r>
            <w:r>
              <w:rPr>
                <w:sz w:val="14"/>
                <w:szCs w:val="14"/>
              </w:rPr>
              <w:t xml:space="preserve">  </w:t>
            </w:r>
            <w:r>
              <w:rPr>
                <w:spacing w:val="3"/>
                <w:sz w:val="14"/>
                <w:szCs w:val="14"/>
              </w:rPr>
              <w:t>包含</w:t>
            </w:r>
            <w:r>
              <w:rPr>
                <w:spacing w:val="38"/>
                <w:w w:val="101"/>
                <w:sz w:val="14"/>
                <w:szCs w:val="14"/>
              </w:rPr>
              <w:t xml:space="preserve"> </w:t>
            </w:r>
            <w:r>
              <w:rPr>
                <w:spacing w:val="3"/>
                <w:sz w:val="14"/>
                <w:szCs w:val="14"/>
              </w:rPr>
              <w:t xml:space="preserve">采购预估工作量  </w:t>
            </w:r>
            <w:r>
              <w:rPr>
                <w:spacing w:val="6"/>
                <w:sz w:val="14"/>
                <w:szCs w:val="14"/>
              </w:rPr>
              <w:t>）：</w:t>
            </w:r>
          </w:p>
          <w:p>
            <w:pPr>
              <w:pStyle w:val="6"/>
              <w:spacing w:line="164" w:lineRule="auto"/>
              <w:ind w:left="67" w:right="26" w:firstLine="1"/>
            </w:pPr>
            <w:r>
              <w:rPr>
                <w:spacing w:val="4"/>
              </w:rPr>
              <w:t>S577德格县玉隆乡至甘孜县查龙镇新改建工程路线全长约149</w:t>
            </w:r>
            <w:r>
              <w:t>Km</w:t>
            </w:r>
            <w:r>
              <w:rPr>
                <w:spacing w:val="4"/>
              </w:rPr>
              <w:t>,含（共线12.5公里</w:t>
            </w:r>
            <w:r>
              <w:rPr>
                <w:spacing w:val="-3"/>
              </w:rPr>
              <w:t>）</w:t>
            </w:r>
            <w:r>
              <w:rPr>
                <w:spacing w:val="-17"/>
              </w:rPr>
              <w:t xml:space="preserve"> </w:t>
            </w:r>
            <w:r>
              <w:rPr>
                <w:spacing w:val="-3"/>
              </w:rPr>
              <w:t>，</w:t>
            </w:r>
            <w:r>
              <w:rPr>
                <w:spacing w:val="4"/>
              </w:rPr>
              <w:t>起于德格县玉龙乡（</w:t>
            </w:r>
            <w:r>
              <w:rPr>
                <w:spacing w:val="3"/>
              </w:rPr>
              <w:t>起点接G317）,经玉隆乡</w:t>
            </w:r>
            <w:r>
              <w:rPr>
                <w:spacing w:val="-27"/>
              </w:rPr>
              <w:t xml:space="preserve"> </w:t>
            </w:r>
            <w:r>
              <w:rPr>
                <w:spacing w:val="3"/>
              </w:rPr>
              <w:t>、中扎</w:t>
            </w:r>
            <w:r>
              <w:t xml:space="preserve"> </w:t>
            </w:r>
            <w:r>
              <w:rPr>
                <w:spacing w:val="2"/>
              </w:rPr>
              <w:t>科乡</w:t>
            </w:r>
            <w:r>
              <w:rPr>
                <w:spacing w:val="-28"/>
              </w:rPr>
              <w:t xml:space="preserve"> </w:t>
            </w:r>
            <w:r>
              <w:rPr>
                <w:spacing w:val="2"/>
              </w:rPr>
              <w:t>、上然姑乡</w:t>
            </w:r>
            <w:r>
              <w:rPr>
                <w:spacing w:val="-28"/>
              </w:rPr>
              <w:t xml:space="preserve"> </w:t>
            </w:r>
            <w:r>
              <w:rPr>
                <w:spacing w:val="2"/>
              </w:rPr>
              <w:t>、大德乡</w:t>
            </w:r>
            <w:r>
              <w:rPr>
                <w:spacing w:val="-25"/>
              </w:rPr>
              <w:t xml:space="preserve"> </w:t>
            </w:r>
            <w:r>
              <w:rPr>
                <w:spacing w:val="2"/>
              </w:rPr>
              <w:t>，至于甘孜县查龙镇（终点接S576）</w:t>
            </w:r>
            <w:r>
              <w:rPr>
                <w:spacing w:val="-16"/>
              </w:rPr>
              <w:t xml:space="preserve"> </w:t>
            </w:r>
            <w:r>
              <w:rPr>
                <w:spacing w:val="2"/>
              </w:rPr>
              <w:t>。采用设计速度30</w:t>
            </w:r>
            <w:r>
              <w:t>Km</w:t>
            </w:r>
            <w:r>
              <w:rPr>
                <w:spacing w:val="1"/>
              </w:rPr>
              <w:t>/h</w:t>
            </w:r>
            <w:r>
              <w:rPr>
                <w:spacing w:val="-26"/>
              </w:rPr>
              <w:t xml:space="preserve"> </w:t>
            </w:r>
            <w:r>
              <w:rPr>
                <w:spacing w:val="1"/>
              </w:rPr>
              <w:t>，路基宽度7.5m的三级公路技术标准</w:t>
            </w:r>
            <w:r>
              <w:rPr>
                <w:spacing w:val="-26"/>
              </w:rPr>
              <w:t xml:space="preserve"> </w:t>
            </w:r>
            <w:r>
              <w:rPr>
                <w:spacing w:val="1"/>
              </w:rPr>
              <w:t>，后续结合交通</w:t>
            </w:r>
            <w:r>
              <w:t xml:space="preserve">   </w:t>
            </w:r>
            <w:r>
              <w:rPr>
                <w:spacing w:val="6"/>
              </w:rPr>
              <w:t>量预测结果及通行能力分析进一步论证技术标准</w:t>
            </w:r>
            <w:r>
              <w:rPr>
                <w:spacing w:val="-13"/>
              </w:rPr>
              <w:t xml:space="preserve"> </w:t>
            </w:r>
            <w:r>
              <w:rPr>
                <w:spacing w:val="6"/>
              </w:rPr>
              <w:t>，项目路线推荐线匡算投资19亿</w:t>
            </w:r>
            <w:r>
              <w:rPr>
                <w:spacing w:val="-23"/>
              </w:rPr>
              <w:t xml:space="preserve"> </w:t>
            </w:r>
            <w:r>
              <w:rPr>
                <w:spacing w:val="6"/>
              </w:rPr>
              <w:t>。因本项目工作需要</w:t>
            </w:r>
            <w:r>
              <w:rPr>
                <w:spacing w:val="-26"/>
              </w:rPr>
              <w:t xml:space="preserve"> </w:t>
            </w:r>
            <w:r>
              <w:rPr>
                <w:spacing w:val="6"/>
              </w:rPr>
              <w:t>，按照公司《生产经营项目外部供应</w:t>
            </w:r>
            <w:r>
              <w:t xml:space="preserve">   </w:t>
            </w:r>
            <w:r>
              <w:rPr>
                <w:spacing w:val="7"/>
              </w:rPr>
              <w:t>采购管理办法》规定</w:t>
            </w:r>
            <w:r>
              <w:rPr>
                <w:spacing w:val="-23"/>
              </w:rPr>
              <w:t xml:space="preserve"> </w:t>
            </w:r>
            <w:r>
              <w:rPr>
                <w:spacing w:val="7"/>
              </w:rPr>
              <w:t>，拟对本项目建设用地地质灾害危险性评估工作实施外部供应采购。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1" w:hRule="atLeast"/>
        </w:trPr>
        <w:tc>
          <w:tcPr>
            <w:tcW w:w="10264" w:type="dxa"/>
            <w:gridSpan w:val="5"/>
            <w:vAlign w:val="top"/>
          </w:tcPr>
          <w:p>
            <w:pPr>
              <w:pStyle w:val="6"/>
              <w:spacing w:before="69" w:line="168" w:lineRule="auto"/>
              <w:ind w:left="67"/>
            </w:pPr>
            <w:r>
              <w:rPr>
                <w:spacing w:val="5"/>
              </w:rPr>
              <w:t>采购具体内容：</w:t>
            </w:r>
          </w:p>
          <w:p>
            <w:pPr>
              <w:pStyle w:val="6"/>
              <w:spacing w:line="191" w:lineRule="auto"/>
              <w:ind w:left="69"/>
            </w:pPr>
            <w:r>
              <w:rPr>
                <w:spacing w:val="6"/>
              </w:rPr>
              <w:t>S577德格县玉隆乡至甘孜县查龙镇新改建工程建设用地地质灾害危险性评</w:t>
            </w:r>
            <w:r>
              <w:rPr>
                <w:spacing w:val="5"/>
              </w:rPr>
              <w:t>估报告编制。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2" w:hRule="atLeast"/>
        </w:trPr>
        <w:tc>
          <w:tcPr>
            <w:tcW w:w="10264" w:type="dxa"/>
            <w:gridSpan w:val="5"/>
            <w:vAlign w:val="top"/>
          </w:tcPr>
          <w:p>
            <w:pPr>
              <w:pStyle w:val="6"/>
              <w:spacing w:before="70" w:line="168" w:lineRule="auto"/>
              <w:ind w:left="69"/>
            </w:pPr>
            <w:r>
              <w:rPr>
                <w:spacing w:val="6"/>
              </w:rPr>
              <w:t>使用技术标准及规范：</w:t>
            </w:r>
          </w:p>
          <w:p>
            <w:pPr>
              <w:pStyle w:val="6"/>
              <w:spacing w:before="1" w:line="167" w:lineRule="auto"/>
              <w:ind w:left="69"/>
            </w:pPr>
            <w:r>
              <w:rPr>
                <w:spacing w:val="6"/>
              </w:rPr>
              <w:t>使用技术标准及规范：</w:t>
            </w:r>
          </w:p>
          <w:p>
            <w:pPr>
              <w:pStyle w:val="6"/>
              <w:spacing w:before="1" w:line="167" w:lineRule="auto"/>
              <w:ind w:left="81"/>
            </w:pPr>
            <w:r>
              <w:t>1.</w:t>
            </w:r>
            <w:r>
              <w:rPr>
                <w:spacing w:val="13"/>
                <w:w w:val="101"/>
              </w:rPr>
              <w:t xml:space="preserve">   </w:t>
            </w:r>
            <w:r>
              <w:t>《地质灾害危险性评估规范》（DZ/T0286-2015</w:t>
            </w:r>
            <w:r>
              <w:rPr>
                <w:spacing w:val="2"/>
              </w:rPr>
              <w:t>）；</w:t>
            </w:r>
          </w:p>
          <w:p>
            <w:pPr>
              <w:pStyle w:val="6"/>
              <w:spacing w:before="1" w:line="167" w:lineRule="auto"/>
              <w:ind w:left="70"/>
            </w:pPr>
            <w:r>
              <w:t>2.</w:t>
            </w:r>
            <w:r>
              <w:rPr>
                <w:spacing w:val="19"/>
              </w:rPr>
              <w:t xml:space="preserve">   </w:t>
            </w:r>
            <w:r>
              <w:t>《滑坡崩塌泥石流灾害调查规范（1:50000）》DZ/T</w:t>
            </w:r>
            <w:r>
              <w:rPr>
                <w:spacing w:val="45"/>
                <w:w w:val="101"/>
              </w:rPr>
              <w:t xml:space="preserve"> </w:t>
            </w:r>
            <w:r>
              <w:t>0261-2014；</w:t>
            </w:r>
          </w:p>
          <w:p>
            <w:pPr>
              <w:pStyle w:val="6"/>
              <w:spacing w:before="1" w:line="167" w:lineRule="auto"/>
              <w:ind w:left="71"/>
            </w:pPr>
            <w:r>
              <w:t>3.</w:t>
            </w:r>
            <w:r>
              <w:rPr>
                <w:spacing w:val="17"/>
                <w:w w:val="101"/>
              </w:rPr>
              <w:t xml:space="preserve">   </w:t>
            </w:r>
            <w:r>
              <w:t>《集镇滑坡崩塌泥石流勘查规范》DZ/T</w:t>
            </w:r>
            <w:r>
              <w:rPr>
                <w:spacing w:val="46"/>
              </w:rPr>
              <w:t xml:space="preserve"> </w:t>
            </w:r>
            <w:r>
              <w:t>0262-2014；</w:t>
            </w:r>
          </w:p>
          <w:p>
            <w:pPr>
              <w:pStyle w:val="6"/>
              <w:spacing w:before="1" w:line="167" w:lineRule="auto"/>
              <w:ind w:left="67"/>
            </w:pPr>
            <w:r>
              <w:rPr>
                <w:spacing w:val="-1"/>
              </w:rPr>
              <w:t>4.</w:t>
            </w:r>
            <w:r>
              <w:rPr>
                <w:spacing w:val="14"/>
              </w:rPr>
              <w:t xml:space="preserve">   </w:t>
            </w:r>
            <w:r>
              <w:rPr>
                <w:spacing w:val="-1"/>
              </w:rPr>
              <w:t>《地质灾害排查规范》DZ/T</w:t>
            </w:r>
            <w:r>
              <w:rPr>
                <w:spacing w:val="46"/>
                <w:w w:val="101"/>
              </w:rPr>
              <w:t xml:space="preserve"> </w:t>
            </w:r>
            <w:r>
              <w:rPr>
                <w:spacing w:val="-1"/>
              </w:rPr>
              <w:t>0284-2015；</w:t>
            </w:r>
          </w:p>
          <w:p>
            <w:pPr>
              <w:pStyle w:val="6"/>
              <w:spacing w:before="1" w:line="167" w:lineRule="auto"/>
              <w:ind w:left="71"/>
            </w:pPr>
            <w:r>
              <w:rPr>
                <w:spacing w:val="-3"/>
              </w:rPr>
              <w:t>5.</w:t>
            </w:r>
            <w:r>
              <w:rPr>
                <w:spacing w:val="13"/>
                <w:w w:val="101"/>
              </w:rPr>
              <w:t xml:space="preserve">   </w:t>
            </w:r>
            <w:r>
              <w:rPr>
                <w:spacing w:val="-3"/>
              </w:rPr>
              <w:t>《工程地质调查规范（1：</w:t>
            </w:r>
            <w:r>
              <w:rPr>
                <w:spacing w:val="-25"/>
              </w:rPr>
              <w:t xml:space="preserve"> </w:t>
            </w:r>
            <w:r>
              <w:rPr>
                <w:spacing w:val="-3"/>
              </w:rPr>
              <w:t>25000～1：</w:t>
            </w:r>
            <w:r>
              <w:rPr>
                <w:spacing w:val="-24"/>
              </w:rPr>
              <w:t xml:space="preserve"> </w:t>
            </w:r>
            <w:r>
              <w:rPr>
                <w:spacing w:val="-3"/>
              </w:rPr>
              <w:t>50000）</w:t>
            </w:r>
            <w:r>
              <w:rPr>
                <w:spacing w:val="-23"/>
              </w:rPr>
              <w:t xml:space="preserve"> </w:t>
            </w:r>
            <w:r>
              <w:rPr>
                <w:spacing w:val="-3"/>
              </w:rPr>
              <w:t>》（GB/T-0097-94</w:t>
            </w:r>
            <w:r>
              <w:rPr>
                <w:spacing w:val="2"/>
              </w:rPr>
              <w:t>）；</w:t>
            </w:r>
          </w:p>
          <w:p>
            <w:pPr>
              <w:pStyle w:val="6"/>
              <w:spacing w:before="1" w:line="167" w:lineRule="auto"/>
              <w:ind w:left="69"/>
            </w:pPr>
            <w:r>
              <w:rPr>
                <w:spacing w:val="-4"/>
              </w:rPr>
              <w:t>6.</w:t>
            </w:r>
            <w:r>
              <w:rPr>
                <w:spacing w:val="13"/>
              </w:rPr>
              <w:t xml:space="preserve">   </w:t>
            </w:r>
            <w:r>
              <w:rPr>
                <w:spacing w:val="-4"/>
              </w:rPr>
              <w:t>《工程地质编图规范（1：</w:t>
            </w:r>
            <w:r>
              <w:rPr>
                <w:spacing w:val="-25"/>
              </w:rPr>
              <w:t xml:space="preserve"> </w:t>
            </w:r>
            <w:r>
              <w:rPr>
                <w:spacing w:val="-4"/>
              </w:rPr>
              <w:t>25000～1：</w:t>
            </w:r>
            <w:r>
              <w:rPr>
                <w:spacing w:val="-25"/>
              </w:rPr>
              <w:t xml:space="preserve"> </w:t>
            </w:r>
            <w:r>
              <w:rPr>
                <w:spacing w:val="-4"/>
              </w:rPr>
              <w:t>50000）</w:t>
            </w:r>
            <w:r>
              <w:rPr>
                <w:spacing w:val="-23"/>
              </w:rPr>
              <w:t xml:space="preserve"> </w:t>
            </w:r>
            <w:r>
              <w:rPr>
                <w:spacing w:val="-4"/>
              </w:rPr>
              <w:t>》（ZBD140</w:t>
            </w:r>
            <w:r>
              <w:rPr>
                <w:spacing w:val="-5"/>
              </w:rPr>
              <w:t>03-89</w:t>
            </w:r>
            <w:r>
              <w:t>）；</w:t>
            </w:r>
          </w:p>
          <w:p>
            <w:pPr>
              <w:pStyle w:val="6"/>
              <w:spacing w:before="1" w:line="167" w:lineRule="auto"/>
              <w:ind w:left="72"/>
            </w:pPr>
            <w:r>
              <w:t>7.</w:t>
            </w:r>
            <w:r>
              <w:rPr>
                <w:spacing w:val="13"/>
                <w:w w:val="101"/>
              </w:rPr>
              <w:t xml:space="preserve">   </w:t>
            </w:r>
            <w:r>
              <w:t>《区域水文地质工程地质环境地质综合勘察规范（1：</w:t>
            </w:r>
            <w:r>
              <w:rPr>
                <w:spacing w:val="-24"/>
              </w:rPr>
              <w:t xml:space="preserve"> </w:t>
            </w:r>
            <w:r>
              <w:t>50000）</w:t>
            </w:r>
            <w:r>
              <w:rPr>
                <w:spacing w:val="-23"/>
              </w:rPr>
              <w:t xml:space="preserve"> </w:t>
            </w:r>
            <w:r>
              <w:t>》（GB/T14158-93</w:t>
            </w:r>
            <w:r>
              <w:rPr>
                <w:spacing w:val="7"/>
              </w:rPr>
              <w:t>）；</w:t>
            </w:r>
          </w:p>
          <w:p>
            <w:pPr>
              <w:pStyle w:val="6"/>
              <w:spacing w:before="1" w:line="167" w:lineRule="auto"/>
              <w:ind w:left="69"/>
            </w:pPr>
            <w:r>
              <w:rPr>
                <w:spacing w:val="-1"/>
              </w:rPr>
              <w:t>8.</w:t>
            </w:r>
            <w:r>
              <w:rPr>
                <w:spacing w:val="17"/>
              </w:rPr>
              <w:t xml:space="preserve">   </w:t>
            </w:r>
            <w:r>
              <w:rPr>
                <w:spacing w:val="-1"/>
              </w:rPr>
              <w:t>《综合工程地质图图例及色标》GB/T  12328-</w:t>
            </w:r>
            <w:r>
              <w:rPr>
                <w:spacing w:val="-28"/>
              </w:rPr>
              <w:t xml:space="preserve"> </w:t>
            </w:r>
            <w:r>
              <w:rPr>
                <w:spacing w:val="-1"/>
              </w:rPr>
              <w:t>1990；</w:t>
            </w:r>
          </w:p>
          <w:p>
            <w:pPr>
              <w:pStyle w:val="6"/>
              <w:spacing w:before="1" w:line="167" w:lineRule="auto"/>
              <w:ind w:left="69"/>
            </w:pPr>
            <w:r>
              <w:rPr>
                <w:spacing w:val="-1"/>
              </w:rPr>
              <w:t>9.</w:t>
            </w:r>
            <w:r>
              <w:rPr>
                <w:spacing w:val="14"/>
              </w:rPr>
              <w:t xml:space="preserve">   </w:t>
            </w:r>
            <w:r>
              <w:rPr>
                <w:spacing w:val="-1"/>
              </w:rPr>
              <w:t>《地质灾害灾情统计》DZ/T</w:t>
            </w:r>
            <w:r>
              <w:rPr>
                <w:spacing w:val="45"/>
              </w:rPr>
              <w:t xml:space="preserve"> </w:t>
            </w:r>
            <w:r>
              <w:rPr>
                <w:spacing w:val="-1"/>
              </w:rPr>
              <w:t>0269-2014；</w:t>
            </w:r>
          </w:p>
          <w:p>
            <w:pPr>
              <w:pStyle w:val="6"/>
              <w:spacing w:before="1" w:line="167" w:lineRule="auto"/>
              <w:ind w:left="81"/>
            </w:pPr>
            <w:r>
              <w:rPr>
                <w:spacing w:val="-1"/>
              </w:rPr>
              <w:t>10.  《中国地震动参数区划图》（GB18306-2015</w:t>
            </w:r>
            <w:r>
              <w:rPr>
                <w:spacing w:val="2"/>
              </w:rPr>
              <w:t>）；</w:t>
            </w:r>
          </w:p>
          <w:p>
            <w:pPr>
              <w:pStyle w:val="6"/>
              <w:spacing w:before="1" w:line="167" w:lineRule="auto"/>
              <w:ind w:left="81"/>
            </w:pPr>
            <w:r>
              <w:t>11.  《地质灾害防治工程勘察规范》</w:t>
            </w:r>
            <w:r>
              <w:rPr>
                <w:spacing w:val="-1"/>
              </w:rPr>
              <w:t>（DB50143-2016</w:t>
            </w:r>
            <w:r>
              <w:t>）；</w:t>
            </w:r>
          </w:p>
          <w:p>
            <w:pPr>
              <w:pStyle w:val="6"/>
              <w:spacing w:before="1" w:line="167" w:lineRule="auto"/>
              <w:ind w:left="81"/>
            </w:pPr>
            <w:r>
              <w:rPr>
                <w:spacing w:val="-1"/>
              </w:rPr>
              <w:t>12.  《滑坡防治工程勘查规范》 (GBT32864-2016)；</w:t>
            </w:r>
          </w:p>
          <w:p>
            <w:pPr>
              <w:pStyle w:val="6"/>
              <w:spacing w:before="1" w:line="167" w:lineRule="auto"/>
              <w:ind w:left="81"/>
            </w:pPr>
            <w:r>
              <w:rPr>
                <w:spacing w:val="-3"/>
              </w:rPr>
              <w:t>13.  《岩土工程勘察规范》 (GB5002112001</w:t>
            </w:r>
            <w:r>
              <w:rPr>
                <w:spacing w:val="-9"/>
              </w:rPr>
              <w:t xml:space="preserve"> </w:t>
            </w:r>
            <w:r>
              <w:rPr>
                <w:spacing w:val="-3"/>
              </w:rPr>
              <w:t>，2009年版)；</w:t>
            </w:r>
          </w:p>
          <w:p>
            <w:pPr>
              <w:pStyle w:val="6"/>
              <w:spacing w:line="170" w:lineRule="exact"/>
              <w:ind w:left="81"/>
            </w:pPr>
            <w:r>
              <w:rPr>
                <w:spacing w:val="4"/>
                <w:position w:val="-1"/>
              </w:rPr>
              <w:t>14</w:t>
            </w:r>
            <w:r>
              <w:rPr>
                <w:spacing w:val="-19"/>
                <w:position w:val="-1"/>
              </w:rPr>
              <w:t xml:space="preserve"> </w:t>
            </w:r>
            <w:r>
              <w:rPr>
                <w:spacing w:val="4"/>
                <w:position w:val="-1"/>
              </w:rPr>
              <w:t>、国家</w:t>
            </w:r>
            <w:r>
              <w:rPr>
                <w:spacing w:val="-27"/>
                <w:position w:val="-1"/>
              </w:rPr>
              <w:t xml:space="preserve"> </w:t>
            </w:r>
            <w:r>
              <w:rPr>
                <w:spacing w:val="4"/>
                <w:position w:val="-1"/>
              </w:rPr>
              <w:t>、省市主管部门发布的其他相关政策法规</w:t>
            </w:r>
            <w:r>
              <w:rPr>
                <w:spacing w:val="-28"/>
                <w:position w:val="-1"/>
              </w:rPr>
              <w:t xml:space="preserve"> </w:t>
            </w:r>
            <w:r>
              <w:rPr>
                <w:spacing w:val="4"/>
                <w:position w:val="-1"/>
              </w:rPr>
              <w:t>、规章和标准规范等。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1" w:hRule="atLeast"/>
        </w:trPr>
        <w:tc>
          <w:tcPr>
            <w:tcW w:w="10264" w:type="dxa"/>
            <w:gridSpan w:val="5"/>
            <w:vAlign w:val="top"/>
          </w:tcPr>
          <w:p>
            <w:pPr>
              <w:pStyle w:val="6"/>
              <w:spacing w:before="73" w:line="168" w:lineRule="auto"/>
              <w:ind w:left="69"/>
            </w:pPr>
            <w:r>
              <w:rPr>
                <w:spacing w:val="4"/>
              </w:rPr>
              <w:t>技术要求：</w:t>
            </w:r>
          </w:p>
          <w:p>
            <w:pPr>
              <w:pStyle w:val="6"/>
              <w:spacing w:line="191" w:lineRule="auto"/>
              <w:ind w:left="68"/>
            </w:pPr>
            <w:r>
              <w:rPr>
                <w:spacing w:val="5"/>
              </w:rPr>
              <w:t>满足国家</w:t>
            </w:r>
            <w:r>
              <w:rPr>
                <w:spacing w:val="-27"/>
              </w:rPr>
              <w:t xml:space="preserve"> </w:t>
            </w:r>
            <w:r>
              <w:rPr>
                <w:spacing w:val="5"/>
              </w:rPr>
              <w:t>、省市及行业技术要求</w:t>
            </w:r>
            <w:r>
              <w:rPr>
                <w:spacing w:val="-26"/>
              </w:rPr>
              <w:t xml:space="preserve"> </w:t>
            </w:r>
            <w:r>
              <w:rPr>
                <w:spacing w:val="5"/>
              </w:rPr>
              <w:t>，</w:t>
            </w:r>
            <w:r>
              <w:rPr>
                <w:spacing w:val="-27"/>
              </w:rPr>
              <w:t xml:space="preserve"> </w:t>
            </w:r>
            <w:r>
              <w:rPr>
                <w:spacing w:val="5"/>
              </w:rPr>
              <w:t>并取得专家组审查意见。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1924" w:type="dxa"/>
            <w:vAlign w:val="top"/>
          </w:tcPr>
          <w:p>
            <w:pPr>
              <w:pStyle w:val="6"/>
              <w:spacing w:before="99" w:line="192" w:lineRule="auto"/>
              <w:ind w:left="81"/>
            </w:pPr>
            <w:r>
              <w:rPr>
                <w:spacing w:val="2"/>
              </w:rPr>
              <w:t>附件1</w:t>
            </w:r>
            <w:r>
              <w:rPr>
                <w:spacing w:val="-27"/>
              </w:rPr>
              <w:t xml:space="preserve"> </w:t>
            </w:r>
            <w:r>
              <w:rPr>
                <w:spacing w:val="2"/>
              </w:rPr>
              <w:t>、部门决策纪要</w:t>
            </w:r>
          </w:p>
        </w:tc>
        <w:tc>
          <w:tcPr>
            <w:tcW w:w="8340" w:type="dxa"/>
            <w:gridSpan w:val="4"/>
            <w:vAlign w:val="top"/>
          </w:tcPr>
          <w:p>
            <w:pPr>
              <w:pStyle w:val="6"/>
              <w:spacing w:before="87" w:line="176" w:lineRule="auto"/>
              <w:ind w:left="221"/>
            </w:pPr>
            <w:r>
              <w:rPr>
                <w:spacing w:val="8"/>
              </w:rPr>
              <w:t>1.2.道路设计一分院重大事项会议纪要第10期.</w:t>
            </w:r>
            <w:r>
              <w:t>pdf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1924" w:type="dxa"/>
            <w:vAlign w:val="top"/>
          </w:tcPr>
          <w:p>
            <w:pPr>
              <w:pStyle w:val="6"/>
              <w:spacing w:before="98" w:line="192" w:lineRule="auto"/>
              <w:ind w:left="81"/>
            </w:pPr>
            <w:r>
              <w:rPr>
                <w:spacing w:val="2"/>
              </w:rPr>
              <w:t>附件2</w:t>
            </w:r>
            <w:r>
              <w:rPr>
                <w:spacing w:val="-27"/>
              </w:rPr>
              <w:t xml:space="preserve"> </w:t>
            </w:r>
            <w:r>
              <w:rPr>
                <w:spacing w:val="2"/>
              </w:rPr>
              <w:t>、限价测算资料</w:t>
            </w:r>
          </w:p>
        </w:tc>
        <w:tc>
          <w:tcPr>
            <w:tcW w:w="8340" w:type="dxa"/>
            <w:gridSpan w:val="4"/>
            <w:vAlign w:val="top"/>
          </w:tcPr>
          <w:p>
            <w:pPr>
              <w:pStyle w:val="6"/>
              <w:spacing w:before="87" w:line="176" w:lineRule="auto"/>
              <w:ind w:left="221"/>
            </w:pPr>
            <w:r>
              <w:rPr>
                <w:spacing w:val="6"/>
              </w:rPr>
              <w:t>1.S577地质危险性评估经费测算说明.</w:t>
            </w:r>
            <w:r>
              <w:t>pdf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1924" w:type="dxa"/>
            <w:vAlign w:val="top"/>
          </w:tcPr>
          <w:p>
            <w:pPr>
              <w:pStyle w:val="6"/>
              <w:spacing w:before="87" w:line="336" w:lineRule="exact"/>
              <w:ind w:left="81"/>
            </w:pPr>
            <w:r>
              <w:rPr>
                <w:spacing w:val="2"/>
                <w:position w:val="13"/>
              </w:rPr>
              <w:t>附件3</w:t>
            </w:r>
            <w:r>
              <w:rPr>
                <w:spacing w:val="-27"/>
                <w:position w:val="13"/>
              </w:rPr>
              <w:t xml:space="preserve"> </w:t>
            </w:r>
            <w:r>
              <w:rPr>
                <w:spacing w:val="2"/>
                <w:position w:val="13"/>
              </w:rPr>
              <w:t>、公司决策纪要</w:t>
            </w:r>
          </w:p>
          <w:p>
            <w:pPr>
              <w:pStyle w:val="6"/>
              <w:spacing w:line="187" w:lineRule="auto"/>
              <w:ind w:left="77"/>
            </w:pPr>
            <w:r>
              <w:t>（30万元以上）</w:t>
            </w:r>
          </w:p>
        </w:tc>
        <w:tc>
          <w:tcPr>
            <w:tcW w:w="8340" w:type="dxa"/>
            <w:gridSpan w:val="4"/>
            <w:vAlign w:val="top"/>
          </w:tcPr>
          <w:p>
            <w:pPr>
              <w:pStyle w:val="6"/>
              <w:spacing w:before="254" w:line="192" w:lineRule="auto"/>
              <w:ind w:left="150"/>
            </w:pPr>
            <w: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1924" w:type="dxa"/>
            <w:vAlign w:val="top"/>
          </w:tcPr>
          <w:p>
            <w:pPr>
              <w:pStyle w:val="6"/>
              <w:spacing w:before="99" w:line="192" w:lineRule="auto"/>
              <w:ind w:left="81"/>
            </w:pPr>
            <w:r>
              <w:rPr>
                <w:spacing w:val="-2"/>
              </w:rPr>
              <w:t>附件4</w:t>
            </w:r>
            <w:r>
              <w:rPr>
                <w:spacing w:val="-27"/>
              </w:rPr>
              <w:t xml:space="preserve"> </w:t>
            </w:r>
            <w:r>
              <w:rPr>
                <w:spacing w:val="-2"/>
              </w:rPr>
              <w:t>、其他</w:t>
            </w:r>
          </w:p>
        </w:tc>
        <w:tc>
          <w:tcPr>
            <w:tcW w:w="8340" w:type="dxa"/>
            <w:gridSpan w:val="4"/>
            <w:vAlign w:val="top"/>
          </w:tcPr>
          <w:p>
            <w:pPr>
              <w:pStyle w:val="6"/>
              <w:spacing w:before="99" w:line="192" w:lineRule="auto"/>
              <w:ind w:left="150"/>
            </w:pPr>
            <w: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1" w:hRule="atLeast"/>
        </w:trPr>
        <w:tc>
          <w:tcPr>
            <w:tcW w:w="4574" w:type="dxa"/>
            <w:gridSpan w:val="2"/>
            <w:vAlign w:val="top"/>
          </w:tcPr>
          <w:p>
            <w:pPr>
              <w:pStyle w:val="6"/>
              <w:spacing w:before="75" w:line="168" w:lineRule="auto"/>
              <w:ind w:left="67"/>
            </w:pPr>
            <w:r>
              <w:rPr>
                <w:spacing w:val="6"/>
              </w:rPr>
              <w:t>采购方将提供的图件资料：</w:t>
            </w:r>
          </w:p>
          <w:p>
            <w:pPr>
              <w:pStyle w:val="6"/>
              <w:spacing w:before="1" w:line="190" w:lineRule="auto"/>
              <w:ind w:left="69"/>
            </w:pPr>
            <w:r>
              <w:rPr>
                <w:spacing w:val="6"/>
              </w:rPr>
              <w:t>本项目工程概况</w:t>
            </w:r>
            <w:r>
              <w:rPr>
                <w:spacing w:val="-21"/>
              </w:rPr>
              <w:t xml:space="preserve"> </w:t>
            </w:r>
            <w:r>
              <w:rPr>
                <w:spacing w:val="6"/>
              </w:rPr>
              <w:t>、1:1万地形图及路线方案。</w:t>
            </w:r>
          </w:p>
        </w:tc>
        <w:tc>
          <w:tcPr>
            <w:tcW w:w="5690" w:type="dxa"/>
            <w:gridSpan w:val="3"/>
            <w:vAlign w:val="top"/>
          </w:tcPr>
          <w:p>
            <w:pPr>
              <w:pStyle w:val="6"/>
              <w:spacing w:before="75" w:line="168" w:lineRule="auto"/>
              <w:ind w:left="67"/>
            </w:pPr>
            <w:r>
              <w:rPr>
                <w:spacing w:val="6"/>
              </w:rPr>
              <w:t>采购成果形式及要求：</w:t>
            </w:r>
          </w:p>
          <w:p>
            <w:pPr>
              <w:pStyle w:val="6"/>
              <w:spacing w:before="1" w:line="177" w:lineRule="auto"/>
              <w:ind w:left="83" w:right="158" w:hanging="16"/>
            </w:pPr>
            <w:r>
              <w:rPr>
                <w:spacing w:val="7"/>
              </w:rPr>
              <w:t>采购成果形式及要求：</w:t>
            </w:r>
            <w:r>
              <w:rPr>
                <w:spacing w:val="-26"/>
              </w:rPr>
              <w:t xml:space="preserve"> </w:t>
            </w:r>
            <w:r>
              <w:rPr>
                <w:spacing w:val="7"/>
              </w:rPr>
              <w:t>按工期要求提交送审稿</w:t>
            </w:r>
            <w:r>
              <w:rPr>
                <w:spacing w:val="6"/>
              </w:rPr>
              <w:t>（1套）和正式成果文件（其</w:t>
            </w:r>
            <w:r>
              <w:t xml:space="preserve"> </w:t>
            </w:r>
            <w:r>
              <w:rPr>
                <w:spacing w:val="3"/>
              </w:rPr>
              <w:t>中纸质4套</w:t>
            </w:r>
            <w:r>
              <w:rPr>
                <w:spacing w:val="-25"/>
              </w:rPr>
              <w:t xml:space="preserve"> </w:t>
            </w:r>
            <w:r>
              <w:rPr>
                <w:spacing w:val="3"/>
              </w:rPr>
              <w:t>，扫描件1套</w:t>
            </w:r>
            <w:r>
              <w:rPr>
                <w:spacing w:val="-26"/>
              </w:rPr>
              <w:t xml:space="preserve"> </w:t>
            </w:r>
            <w:r>
              <w:rPr>
                <w:spacing w:val="3"/>
              </w:rPr>
              <w:t>，可编辑电子版1套</w:t>
            </w:r>
            <w:r>
              <w:rPr>
                <w:spacing w:val="-4"/>
              </w:rPr>
              <w:t>）</w:t>
            </w:r>
            <w:r>
              <w:rPr>
                <w:spacing w:val="-17"/>
              </w:rPr>
              <w:t xml:space="preserve"> </w:t>
            </w:r>
            <w:r>
              <w:rPr>
                <w:spacing w:val="-4"/>
              </w:rPr>
              <w:t>，</w:t>
            </w:r>
            <w:r>
              <w:rPr>
                <w:spacing w:val="-28"/>
              </w:rPr>
              <w:t xml:space="preserve"> </w:t>
            </w:r>
            <w:r>
              <w:rPr>
                <w:spacing w:val="3"/>
              </w:rPr>
              <w:t>并取得专家组审查意见。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1" w:hRule="atLeast"/>
        </w:trPr>
        <w:tc>
          <w:tcPr>
            <w:tcW w:w="4574" w:type="dxa"/>
            <w:gridSpan w:val="2"/>
            <w:vAlign w:val="top"/>
          </w:tcPr>
          <w:p>
            <w:pPr>
              <w:pStyle w:val="6"/>
              <w:spacing w:before="172" w:line="168" w:lineRule="auto"/>
              <w:ind w:left="73"/>
            </w:pPr>
            <w:r>
              <w:rPr>
                <w:spacing w:val="6"/>
              </w:rPr>
              <w:t>复审人（审核人）评审意见：</w:t>
            </w:r>
          </w:p>
          <w:p>
            <w:pPr>
              <w:pStyle w:val="6"/>
              <w:spacing w:line="157" w:lineRule="auto"/>
              <w:ind w:left="68"/>
            </w:pPr>
            <w:r>
              <w:rPr>
                <w:spacing w:val="4"/>
              </w:rPr>
              <w:t>拟同意。</w:t>
            </w:r>
          </w:p>
          <w:p>
            <w:pPr>
              <w:pStyle w:val="6"/>
              <w:ind w:left="2678"/>
            </w:pPr>
            <w:r>
              <w:rPr>
                <w:position w:val="-7"/>
              </w:rPr>
              <w:drawing>
                <wp:inline distT="0" distB="0" distL="0" distR="0">
                  <wp:extent cx="525780" cy="1905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8"/>
                          <a:stretch>
                            <a:fillRect/>
                          </a:stretch>
                        </pic:blipFill>
                        <pic:spPr>
                          <a:xfrm>
                            <a:off x="0" y="0"/>
                            <a:ext cx="525926" cy="190553"/>
                          </a:xfrm>
                          <a:prstGeom prst="rect">
                            <a:avLst/>
                          </a:prstGeom>
                        </pic:spPr>
                      </pic:pic>
                    </a:graphicData>
                  </a:graphic>
                </wp:inline>
              </w:drawing>
            </w:r>
            <w:r>
              <w:rPr>
                <w:spacing w:val="-5"/>
              </w:rPr>
              <w:t>2023年9月7日</w:t>
            </w:r>
          </w:p>
        </w:tc>
        <w:tc>
          <w:tcPr>
            <w:tcW w:w="5690" w:type="dxa"/>
            <w:gridSpan w:val="3"/>
            <w:vAlign w:val="top"/>
          </w:tcPr>
          <w:p>
            <w:pPr>
              <w:pStyle w:val="6"/>
              <w:spacing w:before="100" w:line="168" w:lineRule="auto"/>
              <w:ind w:left="76"/>
            </w:pPr>
            <w:r>
              <w:rPr>
                <w:spacing w:val="4"/>
              </w:rPr>
              <w:t>审定人评审意见：</w:t>
            </w:r>
          </w:p>
          <w:p>
            <w:pPr>
              <w:pStyle w:val="6"/>
              <w:spacing w:line="157" w:lineRule="auto"/>
              <w:ind w:left="84"/>
            </w:pPr>
            <w:r>
              <w:rPr>
                <w:spacing w:val="6"/>
              </w:rPr>
              <w:t>同意按照公司相关要求办理</w:t>
            </w:r>
          </w:p>
          <w:p>
            <w:pPr>
              <w:pStyle w:val="6"/>
              <w:ind w:right="62"/>
              <w:jc w:val="right"/>
            </w:pPr>
            <w:r>
              <w:rPr>
                <w:position w:val="-14"/>
              </w:rPr>
              <w:drawing>
                <wp:inline distT="0" distB="0" distL="0" distR="0">
                  <wp:extent cx="525780" cy="28194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9"/>
                          <a:stretch>
                            <a:fillRect/>
                          </a:stretch>
                        </pic:blipFill>
                        <pic:spPr>
                          <a:xfrm>
                            <a:off x="0" y="0"/>
                            <a:ext cx="525926" cy="282018"/>
                          </a:xfrm>
                          <a:prstGeom prst="rect">
                            <a:avLst/>
                          </a:prstGeom>
                        </pic:spPr>
                      </pic:pic>
                    </a:graphicData>
                  </a:graphic>
                </wp:inline>
              </w:drawing>
            </w:r>
            <w:r>
              <w:rPr>
                <w:spacing w:val="-5"/>
              </w:rPr>
              <w:t>2023年9月7日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1" w:hRule="atLeast"/>
        </w:trPr>
        <w:tc>
          <w:tcPr>
            <w:tcW w:w="1924" w:type="dxa"/>
            <w:vAlign w:val="top"/>
          </w:tcPr>
          <w:p>
            <w:pPr>
              <w:spacing w:line="261" w:lineRule="auto"/>
              <w:rPr>
                <w:rFonts w:ascii="Arial"/>
                <w:sz w:val="21"/>
              </w:rPr>
            </w:pPr>
          </w:p>
          <w:p>
            <w:pPr>
              <w:spacing w:line="261" w:lineRule="auto"/>
              <w:rPr>
                <w:rFonts w:ascii="Arial"/>
                <w:sz w:val="21"/>
              </w:rPr>
            </w:pPr>
          </w:p>
          <w:p>
            <w:pPr>
              <w:pStyle w:val="6"/>
              <w:spacing w:before="69" w:line="192" w:lineRule="auto"/>
              <w:ind w:left="796"/>
            </w:pPr>
            <w:r>
              <w:rPr>
                <w:spacing w:val="3"/>
              </w:rPr>
              <w:t>说明</w:t>
            </w:r>
          </w:p>
        </w:tc>
        <w:tc>
          <w:tcPr>
            <w:tcW w:w="8340" w:type="dxa"/>
            <w:gridSpan w:val="4"/>
            <w:vAlign w:val="top"/>
          </w:tcPr>
          <w:p>
            <w:pPr>
              <w:pStyle w:val="6"/>
              <w:spacing w:before="17" w:line="168" w:lineRule="auto"/>
              <w:ind w:left="77"/>
            </w:pPr>
            <w:r>
              <w:rPr>
                <w:spacing w:val="6"/>
              </w:rPr>
              <w:t>1.本表作为外部供应采购申请的附件</w:t>
            </w:r>
            <w:r>
              <w:rPr>
                <w:spacing w:val="-23"/>
              </w:rPr>
              <w:t xml:space="preserve"> </w:t>
            </w:r>
            <w:r>
              <w:rPr>
                <w:spacing w:val="6"/>
              </w:rPr>
              <w:t>，</w:t>
            </w:r>
            <w:r>
              <w:rPr>
                <w:spacing w:val="-14"/>
              </w:rPr>
              <w:t xml:space="preserve"> </w:t>
            </w:r>
            <w:r>
              <w:rPr>
                <w:spacing w:val="6"/>
              </w:rPr>
              <w:t>同时也作为采购合同的组成部分；</w:t>
            </w:r>
          </w:p>
          <w:p>
            <w:pPr>
              <w:pStyle w:val="6"/>
              <w:spacing w:before="2" w:line="167" w:lineRule="auto"/>
              <w:ind w:left="67" w:right="122"/>
            </w:pPr>
            <w:r>
              <w:rPr>
                <w:spacing w:val="5"/>
              </w:rPr>
              <w:t>2.</w:t>
            </w:r>
            <w:r>
              <w:rPr>
                <w:spacing w:val="49"/>
              </w:rPr>
              <w:t xml:space="preserve"> </w:t>
            </w:r>
            <w:r>
              <w:rPr>
                <w:spacing w:val="5"/>
              </w:rPr>
              <w:t>A级和D级管理项目勘察</w:t>
            </w:r>
            <w:r>
              <w:rPr>
                <w:spacing w:val="-28"/>
              </w:rPr>
              <w:t xml:space="preserve"> </w:t>
            </w:r>
            <w:r>
              <w:rPr>
                <w:spacing w:val="5"/>
              </w:rPr>
              <w:t>、设计技术劳务类的外部供应采购复审人（审核人）为部门总工程师</w:t>
            </w:r>
            <w:r>
              <w:rPr>
                <w:spacing w:val="-26"/>
              </w:rPr>
              <w:t xml:space="preserve"> </w:t>
            </w:r>
            <w:r>
              <w:rPr>
                <w:spacing w:val="5"/>
              </w:rPr>
              <w:t>，</w:t>
            </w:r>
            <w:r>
              <w:rPr>
                <w:spacing w:val="-22"/>
              </w:rPr>
              <w:t xml:space="preserve"> </w:t>
            </w:r>
            <w:r>
              <w:rPr>
                <w:spacing w:val="5"/>
              </w:rPr>
              <w:t>审定人为审核</w:t>
            </w:r>
            <w:r>
              <w:t xml:space="preserve"> </w:t>
            </w:r>
            <w:r>
              <w:rPr>
                <w:spacing w:val="4"/>
              </w:rPr>
              <w:t>部门专业审定人</w:t>
            </w:r>
            <w:r>
              <w:rPr>
                <w:spacing w:val="-14"/>
              </w:rPr>
              <w:t xml:space="preserve"> </w:t>
            </w:r>
            <w:r>
              <w:rPr>
                <w:spacing w:val="4"/>
              </w:rPr>
              <w:t>，</w:t>
            </w:r>
            <w:r>
              <w:rPr>
                <w:spacing w:val="-21"/>
              </w:rPr>
              <w:t xml:space="preserve"> </w:t>
            </w:r>
            <w:r>
              <w:rPr>
                <w:spacing w:val="4"/>
              </w:rPr>
              <w:t>当涉及多个专业时</w:t>
            </w:r>
            <w:r>
              <w:rPr>
                <w:spacing w:val="-25"/>
              </w:rPr>
              <w:t xml:space="preserve"> </w:t>
            </w:r>
            <w:r>
              <w:rPr>
                <w:spacing w:val="4"/>
              </w:rPr>
              <w:t>，</w:t>
            </w:r>
            <w:r>
              <w:rPr>
                <w:spacing w:val="-11"/>
              </w:rPr>
              <w:t xml:space="preserve"> </w:t>
            </w:r>
            <w:r>
              <w:rPr>
                <w:spacing w:val="4"/>
              </w:rPr>
              <w:t>由审核部门路线总体专业审定人审定；</w:t>
            </w:r>
          </w:p>
          <w:p>
            <w:pPr>
              <w:pStyle w:val="6"/>
              <w:spacing w:before="2" w:line="167" w:lineRule="auto"/>
              <w:ind w:left="73" w:right="162" w:hanging="5"/>
            </w:pPr>
            <w:r>
              <w:rPr>
                <w:spacing w:val="5"/>
              </w:rPr>
              <w:t>3.  除A级和D级管理项目勘察</w:t>
            </w:r>
            <w:r>
              <w:rPr>
                <w:spacing w:val="-27"/>
              </w:rPr>
              <w:t xml:space="preserve"> </w:t>
            </w:r>
            <w:r>
              <w:rPr>
                <w:spacing w:val="5"/>
              </w:rPr>
              <w:t>、设计技术劳务类以外的外部供应采购采购复审人（审核人）为部门分管</w:t>
            </w:r>
            <w:r>
              <w:rPr>
                <w:spacing w:val="4"/>
              </w:rPr>
              <w:t>负责人，</w:t>
            </w:r>
            <w:r>
              <w:t xml:space="preserve"> </w:t>
            </w:r>
            <w:r>
              <w:rPr>
                <w:spacing w:val="5"/>
              </w:rPr>
              <w:t>审定人为部门总工程师。</w:t>
            </w:r>
          </w:p>
          <w:p>
            <w:pPr>
              <w:pStyle w:val="6"/>
              <w:spacing w:before="1" w:line="158" w:lineRule="auto"/>
              <w:ind w:left="73" w:right="206" w:hanging="6"/>
            </w:pPr>
            <w:r>
              <w:rPr>
                <w:spacing w:val="5"/>
              </w:rPr>
              <w:t>2.B级和C级管理项目复审人（审核人）为牵头专业工程师</w:t>
            </w:r>
            <w:r>
              <w:rPr>
                <w:spacing w:val="-25"/>
              </w:rPr>
              <w:t xml:space="preserve"> </w:t>
            </w:r>
            <w:r>
              <w:rPr>
                <w:spacing w:val="5"/>
              </w:rPr>
              <w:t>，</w:t>
            </w:r>
            <w:r>
              <w:rPr>
                <w:spacing w:val="-23"/>
              </w:rPr>
              <w:t xml:space="preserve"> </w:t>
            </w:r>
            <w:r>
              <w:rPr>
                <w:spacing w:val="5"/>
              </w:rPr>
              <w:t>审定</w:t>
            </w:r>
            <w:r>
              <w:rPr>
                <w:spacing w:val="4"/>
              </w:rPr>
              <w:t>人为部门分管总工；A级和D级管理项目复审人</w:t>
            </w:r>
            <w:r>
              <w:t xml:space="preserve"> </w:t>
            </w:r>
            <w:r>
              <w:rPr>
                <w:spacing w:val="5"/>
              </w:rPr>
              <w:t>（审核人）为部门分管总工</w:t>
            </w:r>
            <w:r>
              <w:rPr>
                <w:spacing w:val="-10"/>
              </w:rPr>
              <w:t xml:space="preserve"> </w:t>
            </w:r>
            <w:r>
              <w:rPr>
                <w:spacing w:val="5"/>
              </w:rPr>
              <w:t>，</w:t>
            </w:r>
            <w:r>
              <w:rPr>
                <w:spacing w:val="-22"/>
              </w:rPr>
              <w:t xml:space="preserve"> </w:t>
            </w:r>
            <w:r>
              <w:rPr>
                <w:spacing w:val="5"/>
              </w:rPr>
              <w:t>审定人为采购项目主专业分管总工。</w:t>
            </w:r>
          </w:p>
        </w:tc>
      </w:tr>
    </w:tbl>
    <w:p>
      <w:pPr>
        <w:spacing w:line="14" w:lineRule="auto"/>
        <w:rPr>
          <w:rFonts w:ascii="Arial"/>
          <w:sz w:val="2"/>
        </w:rPr>
      </w:pPr>
    </w:p>
    <w:p>
      <w:pPr>
        <w:spacing w:line="14" w:lineRule="auto"/>
        <w:rPr>
          <w:rFonts w:ascii="Arial" w:hAnsi="Arial" w:eastAsia="Arial" w:cs="Arial"/>
          <w:sz w:val="2"/>
          <w:szCs w:val="2"/>
        </w:rPr>
        <w:sectPr>
          <w:type w:val="continuous"/>
          <w:pgSz w:w="11900" w:h="16840"/>
          <w:pgMar w:top="646" w:right="815" w:bottom="0" w:left="810" w:header="0" w:footer="0" w:gutter="0"/>
          <w:cols w:equalWidth="0" w:num="1">
            <w:col w:w="10275"/>
          </w:cols>
        </w:sectPr>
      </w:pPr>
    </w:p>
    <w:p>
      <w:pPr>
        <w:spacing w:line="288" w:lineRule="auto"/>
        <w:rPr>
          <w:rFonts w:ascii="Arial"/>
          <w:sz w:val="21"/>
        </w:rPr>
      </w:pPr>
    </w:p>
    <w:p>
      <w:pPr>
        <w:spacing w:line="289" w:lineRule="auto"/>
        <w:rPr>
          <w:rFonts w:ascii="Arial"/>
          <w:sz w:val="21"/>
        </w:rPr>
      </w:pPr>
    </w:p>
    <w:p>
      <w:pPr>
        <w:spacing w:line="289" w:lineRule="auto"/>
        <w:rPr>
          <w:rFonts w:ascii="Arial"/>
          <w:sz w:val="21"/>
        </w:rPr>
      </w:pPr>
    </w:p>
    <w:p>
      <w:pPr>
        <w:tabs>
          <w:tab w:val="left" w:pos="2666"/>
        </w:tabs>
        <w:spacing w:before="139" w:line="421" w:lineRule="auto"/>
        <w:ind w:left="586"/>
        <w:rPr>
          <w:rFonts w:ascii="宋体" w:hAnsi="宋体" w:eastAsia="宋体" w:cs="宋体"/>
          <w:sz w:val="43"/>
          <w:szCs w:val="43"/>
        </w:rPr>
      </w:pPr>
      <w:r>
        <w:rPr>
          <w:rFonts w:ascii="宋体" w:hAnsi="宋体" w:eastAsia="宋体" w:cs="宋体"/>
          <w:sz w:val="43"/>
          <w:szCs w:val="43"/>
          <w:u w:val="single" w:color="auto"/>
        </w:rPr>
        <w:tab/>
      </w:r>
      <w:r>
        <w:rPr>
          <w:rFonts w:ascii="宋体" w:hAnsi="宋体" w:eastAsia="宋体" w:cs="宋体"/>
          <w:spacing w:val="-181"/>
          <w:sz w:val="43"/>
          <w:szCs w:val="43"/>
        </w:rPr>
        <w:t xml:space="preserve"> </w:t>
      </w:r>
      <w:r>
        <w:rPr>
          <w:rFonts w:ascii="宋体" w:hAnsi="宋体" w:eastAsia="宋体" w:cs="宋体"/>
          <w:spacing w:val="9"/>
          <w:sz w:val="43"/>
          <w:szCs w:val="43"/>
          <w14:textOutline w14:w="7972" w14:cap="sq" w14:cmpd="sng">
            <w14:solidFill>
              <w14:srgbClr w14:val="000000"/>
            </w14:solidFill>
            <w14:prstDash w14:val="solid"/>
            <w14:bevel/>
          </w14:textOutline>
        </w:rPr>
        <w:t>建设用地地质灾害危险性评估</w:t>
      </w:r>
    </w:p>
    <w:p>
      <w:pPr>
        <w:spacing w:before="1" w:line="224" w:lineRule="auto"/>
        <w:ind w:left="3547"/>
        <w:rPr>
          <w:rFonts w:ascii="宋体" w:hAnsi="宋体" w:eastAsia="宋体" w:cs="宋体"/>
          <w:sz w:val="31"/>
          <w:szCs w:val="31"/>
        </w:rPr>
      </w:pPr>
      <w:r>
        <w:rPr>
          <w:rFonts w:ascii="宋体" w:hAnsi="宋体" w:eastAsia="宋体" w:cs="宋体"/>
          <w:spacing w:val="8"/>
          <w:sz w:val="31"/>
          <w:szCs w:val="31"/>
          <w14:textOutline w14:w="5793" w14:cap="sq" w14:cmpd="sng">
            <w14:solidFill>
              <w14:srgbClr w14:val="000000"/>
            </w14:solidFill>
            <w14:prstDash w14:val="solid"/>
            <w14:bevel/>
          </w14:textOutline>
        </w:rPr>
        <w:t>技术服务合同</w:t>
      </w:r>
    </w:p>
    <w:p>
      <w:pPr>
        <w:spacing w:line="343" w:lineRule="auto"/>
        <w:rPr>
          <w:rFonts w:ascii="Arial"/>
          <w:sz w:val="21"/>
        </w:rPr>
      </w:pPr>
    </w:p>
    <w:p>
      <w:pPr>
        <w:pStyle w:val="2"/>
        <w:spacing w:before="78" w:line="403" w:lineRule="exact"/>
        <w:ind w:left="515"/>
      </w:pPr>
      <w:r>
        <w:rPr>
          <w:spacing w:val="-3"/>
          <w:position w:val="12"/>
        </w:rPr>
        <w:t>甲方：四川省交通勘察设计研究院有限公司</w:t>
      </w:r>
    </w:p>
    <w:p>
      <w:pPr>
        <w:pStyle w:val="2"/>
        <w:spacing w:line="219" w:lineRule="auto"/>
        <w:ind w:left="513"/>
      </w:pPr>
      <w:r>
        <w:rPr>
          <w:spacing w:val="-15"/>
        </w:rPr>
        <w:t>乙方：</w:t>
      </w:r>
    </w:p>
    <w:p>
      <w:pPr>
        <w:pStyle w:val="2"/>
        <w:spacing w:before="195" w:line="216" w:lineRule="auto"/>
        <w:ind w:left="513"/>
      </w:pPr>
      <w:r>
        <w:rPr>
          <w:spacing w:val="-7"/>
        </w:rPr>
        <w:t>乙方基本信息：</w:t>
      </w:r>
    </w:p>
    <w:p>
      <w:pPr>
        <w:pStyle w:val="2"/>
        <w:spacing w:before="202" w:line="216" w:lineRule="auto"/>
        <w:ind w:left="492"/>
      </w:pPr>
      <w:r>
        <w:rPr>
          <w:spacing w:val="-3"/>
        </w:rPr>
        <w:t>统一社会信用代码：</w:t>
      </w:r>
    </w:p>
    <w:p>
      <w:pPr>
        <w:pStyle w:val="2"/>
        <w:spacing w:before="200" w:line="218" w:lineRule="auto"/>
        <w:ind w:left="491"/>
      </w:pPr>
      <w:r>
        <w:rPr>
          <w:spacing w:val="-2"/>
        </w:rPr>
        <w:t>资质等级及专业类别：</w:t>
      </w:r>
    </w:p>
    <w:p>
      <w:pPr>
        <w:pStyle w:val="2"/>
        <w:spacing w:before="197" w:line="483" w:lineRule="exact"/>
        <w:ind w:left="491"/>
      </w:pPr>
      <w:r>
        <w:rPr>
          <w:spacing w:val="-3"/>
          <w:position w:val="18"/>
        </w:rPr>
        <w:t>资质证书有效期：</w:t>
      </w:r>
    </w:p>
    <w:p>
      <w:pPr>
        <w:pStyle w:val="2"/>
        <w:spacing w:before="1" w:line="217" w:lineRule="auto"/>
        <w:ind w:left="489"/>
      </w:pPr>
      <w:r>
        <w:rPr>
          <w:spacing w:val="-3"/>
        </w:rPr>
        <w:t>法定代表人姓名：</w:t>
      </w:r>
    </w:p>
    <w:p>
      <w:pPr>
        <w:pStyle w:val="2"/>
        <w:spacing w:before="198" w:line="219" w:lineRule="auto"/>
        <w:ind w:left="483"/>
      </w:pPr>
      <w:r>
        <w:rPr>
          <w:spacing w:val="-2"/>
        </w:rPr>
        <w:t>项目负责人姓名：</w:t>
      </w:r>
    </w:p>
    <w:p>
      <w:pPr>
        <w:pStyle w:val="2"/>
        <w:spacing w:before="198" w:line="370" w:lineRule="auto"/>
        <w:ind w:left="9" w:firstLine="467"/>
        <w:jc w:val="both"/>
      </w:pPr>
      <w:r>
        <w:rPr>
          <w:spacing w:val="-8"/>
        </w:rPr>
        <w:t>依据《中华人民共和国民法典》、《中华人民共和国建筑法》及行业管理有关法律、</w:t>
      </w:r>
      <w:r>
        <w:rPr>
          <w:spacing w:val="14"/>
        </w:rPr>
        <w:t xml:space="preserve"> </w:t>
      </w:r>
      <w:r>
        <w:rPr>
          <w:spacing w:val="-2"/>
        </w:rPr>
        <w:t>法规和规章，遵循平等、</w:t>
      </w:r>
      <w:r>
        <w:rPr>
          <w:spacing w:val="-62"/>
        </w:rPr>
        <w:t xml:space="preserve"> </w:t>
      </w:r>
      <w:r>
        <w:rPr>
          <w:spacing w:val="-2"/>
        </w:rPr>
        <w:t>自愿、公平和诚实信用的原则，鉴于甲方已承担</w:t>
      </w:r>
      <w:r>
        <w:rPr>
          <w:spacing w:val="52"/>
          <w:u w:val="single" w:color="auto"/>
        </w:rPr>
        <w:t xml:space="preserve">  </w:t>
      </w:r>
      <w:r>
        <w:rPr>
          <w:spacing w:val="-2"/>
          <w:u w:val="single" w:color="auto"/>
        </w:rPr>
        <w:t>（工程</w:t>
      </w:r>
      <w:r>
        <w:rPr>
          <w:spacing w:val="-3"/>
          <w:u w:val="single" w:color="auto"/>
        </w:rPr>
        <w:t>项</w:t>
      </w:r>
      <w:r>
        <w:rPr>
          <w:spacing w:val="-3"/>
        </w:rPr>
        <w:t xml:space="preserve"> </w:t>
      </w:r>
      <w:r>
        <w:rPr>
          <w:spacing w:val="-4"/>
          <w:u w:val="single" w:color="auto"/>
        </w:rPr>
        <w:t>目全称）</w:t>
      </w:r>
      <w:r>
        <w:rPr>
          <w:spacing w:val="102"/>
          <w:u w:val="single" w:color="auto"/>
        </w:rPr>
        <w:t xml:space="preserve"> </w:t>
      </w:r>
      <w:r>
        <w:rPr>
          <w:spacing w:val="-89"/>
        </w:rPr>
        <w:t xml:space="preserve"> </w:t>
      </w:r>
      <w:r>
        <w:rPr>
          <w:spacing w:val="-4"/>
        </w:rPr>
        <w:t>的</w:t>
      </w:r>
      <w:r>
        <w:rPr>
          <w:spacing w:val="43"/>
          <w:u w:val="single" w:color="auto"/>
        </w:rPr>
        <w:t xml:space="preserve">  </w:t>
      </w:r>
      <w:r>
        <w:rPr>
          <w:spacing w:val="-4"/>
          <w:u w:val="single" w:color="auto"/>
        </w:rPr>
        <w:t>（工作内容</w:t>
      </w:r>
      <w:r>
        <w:rPr>
          <w:spacing w:val="-14"/>
          <w:u w:val="single" w:color="auto"/>
        </w:rPr>
        <w:t>）</w:t>
      </w:r>
      <w:r>
        <w:rPr>
          <w:spacing w:val="50"/>
          <w:u w:val="single" w:color="auto"/>
        </w:rPr>
        <w:t xml:space="preserve">  </w:t>
      </w:r>
      <w:r>
        <w:rPr>
          <w:spacing w:val="-85"/>
        </w:rPr>
        <w:t xml:space="preserve"> </w:t>
      </w:r>
      <w:r>
        <w:rPr>
          <w:spacing w:val="-14"/>
        </w:rPr>
        <w:t>，</w:t>
      </w:r>
      <w:r>
        <w:rPr>
          <w:spacing w:val="-4"/>
        </w:rPr>
        <w:t>经</w:t>
      </w:r>
      <w:r>
        <w:rPr>
          <w:spacing w:val="-83"/>
          <w:u w:val="single" w:color="auto"/>
        </w:rPr>
        <w:t xml:space="preserve"> </w:t>
      </w:r>
      <w:r>
        <w:rPr>
          <w:spacing w:val="-4"/>
          <w:u w:val="single" w:color="auto"/>
        </w:rPr>
        <w:t>□询价采购□公开招标</w:t>
      </w:r>
      <w:r>
        <w:rPr>
          <w:spacing w:val="-4"/>
        </w:rPr>
        <w:t>，甲乙双方就</w:t>
      </w:r>
      <w:r>
        <w:rPr>
          <w:spacing w:val="-4"/>
          <w:u w:val="single" w:color="auto"/>
        </w:rPr>
        <w:t>（工程项目</w:t>
      </w:r>
    </w:p>
    <w:p>
      <w:pPr>
        <w:pStyle w:val="2"/>
        <w:spacing w:before="1" w:line="214" w:lineRule="auto"/>
      </w:pPr>
      <w:r>
        <w:rPr>
          <w:u w:val="single" w:color="auto"/>
        </w:rPr>
        <w:t>全称）</w:t>
      </w:r>
      <w:r>
        <w:t>建设用地地质灾害危险性评估技术服务事宜达</w:t>
      </w:r>
      <w:r>
        <w:rPr>
          <w:spacing w:val="-1"/>
        </w:rPr>
        <w:t>成一致，订立本合同。</w:t>
      </w:r>
    </w:p>
    <w:p>
      <w:pPr>
        <w:pStyle w:val="2"/>
        <w:spacing w:before="203" w:line="217" w:lineRule="auto"/>
        <w:ind w:left="13"/>
      </w:pPr>
      <w:r>
        <w:rPr>
          <w:spacing w:val="-2"/>
          <w14:textOutline w14:w="4358" w14:cap="sq" w14:cmpd="sng">
            <w14:solidFill>
              <w14:srgbClr w14:val="000000"/>
            </w14:solidFill>
            <w14:prstDash w14:val="solid"/>
            <w14:bevel/>
          </w14:textOutline>
        </w:rPr>
        <w:t>第一条</w:t>
      </w:r>
      <w:r>
        <w:rPr>
          <w:spacing w:val="-2"/>
        </w:rPr>
        <w:t xml:space="preserve"> </w:t>
      </w:r>
      <w:r>
        <w:rPr>
          <w:spacing w:val="-2"/>
          <w14:textOutline w14:w="4358" w14:cap="sq" w14:cmpd="sng">
            <w14:solidFill>
              <w14:srgbClr w14:val="000000"/>
            </w14:solidFill>
            <w14:prstDash w14:val="solid"/>
            <w14:bevel/>
          </w14:textOutline>
        </w:rPr>
        <w:t>本合同签订依据</w:t>
      </w:r>
    </w:p>
    <w:p>
      <w:pPr>
        <w:pStyle w:val="2"/>
        <w:spacing w:before="199" w:line="216" w:lineRule="auto"/>
        <w:ind w:left="496"/>
      </w:pPr>
      <w:r>
        <w:t>1.1《中华人民共和国民法典》、《中华人民共和国建</w:t>
      </w:r>
      <w:r>
        <w:rPr>
          <w:spacing w:val="-1"/>
        </w:rPr>
        <w:t>筑法》、和《建设工程勘察</w:t>
      </w:r>
    </w:p>
    <w:p>
      <w:pPr>
        <w:pStyle w:val="2"/>
        <w:spacing w:before="201" w:line="217" w:lineRule="auto"/>
      </w:pPr>
      <w:r>
        <w:rPr>
          <w:spacing w:val="-2"/>
        </w:rPr>
        <w:t>设计管理条例》。</w:t>
      </w:r>
    </w:p>
    <w:p>
      <w:pPr>
        <w:pStyle w:val="2"/>
        <w:spacing w:before="200" w:line="216" w:lineRule="auto"/>
        <w:ind w:left="496"/>
      </w:pPr>
      <w:r>
        <w:rPr>
          <w:spacing w:val="-2"/>
        </w:rPr>
        <w:t>1.2</w:t>
      </w:r>
      <w:r>
        <w:rPr>
          <w:spacing w:val="-20"/>
        </w:rPr>
        <w:t xml:space="preserve"> </w:t>
      </w:r>
      <w:r>
        <w:rPr>
          <w:spacing w:val="-2"/>
        </w:rPr>
        <w:t>国家及地方、行业有关本专业的法律、法规及相关技术标准和要求。</w:t>
      </w:r>
    </w:p>
    <w:p>
      <w:pPr>
        <w:pStyle w:val="2"/>
        <w:spacing w:before="199" w:line="217" w:lineRule="auto"/>
        <w:ind w:left="496"/>
      </w:pPr>
      <w:r>
        <w:rPr>
          <w:spacing w:val="-3"/>
        </w:rPr>
        <w:t>1.3</w:t>
      </w:r>
      <w:r>
        <w:rPr>
          <w:spacing w:val="-50"/>
        </w:rPr>
        <w:t xml:space="preserve"> </w:t>
      </w:r>
      <w:r>
        <w:rPr>
          <w:spacing w:val="-3"/>
        </w:rPr>
        <w:t>建设工程批准文件。</w:t>
      </w:r>
    </w:p>
    <w:p>
      <w:pPr>
        <w:pStyle w:val="2"/>
        <w:spacing w:before="201" w:line="217" w:lineRule="auto"/>
        <w:ind w:left="13"/>
      </w:pPr>
      <w:r>
        <w:rPr>
          <w:spacing w:val="-1"/>
          <w14:textOutline w14:w="4358" w14:cap="sq" w14:cmpd="sng">
            <w14:solidFill>
              <w14:srgbClr w14:val="000000"/>
            </w14:solidFill>
            <w14:prstDash w14:val="solid"/>
            <w14:bevel/>
          </w14:textOutline>
        </w:rPr>
        <w:t>第二条</w:t>
      </w:r>
      <w:r>
        <w:rPr>
          <w:spacing w:val="-1"/>
        </w:rPr>
        <w:t xml:space="preserve"> </w:t>
      </w:r>
      <w:r>
        <w:rPr>
          <w:spacing w:val="-1"/>
          <w14:textOutline w14:w="4358" w14:cap="sq" w14:cmpd="sng">
            <w14:solidFill>
              <w14:srgbClr w14:val="000000"/>
            </w14:solidFill>
            <w14:prstDash w14:val="solid"/>
            <w14:bevel/>
          </w14:textOutline>
        </w:rPr>
        <w:t>合同文件的优先次序</w:t>
      </w:r>
    </w:p>
    <w:p>
      <w:pPr>
        <w:pStyle w:val="2"/>
        <w:spacing w:before="198" w:line="371" w:lineRule="auto"/>
        <w:ind w:left="3" w:right="24" w:firstLine="477"/>
        <w:jc w:val="both"/>
      </w:pPr>
      <w:r>
        <w:rPr>
          <w:spacing w:val="-3"/>
        </w:rPr>
        <w:t>本合同的相关招标文件或询价文件、投标文件或报价文件、中标</w:t>
      </w:r>
      <w:r>
        <w:rPr>
          <w:spacing w:val="-4"/>
        </w:rPr>
        <w:t>文件、合同履行过</w:t>
      </w:r>
      <w:r>
        <w:t xml:space="preserve"> </w:t>
      </w:r>
      <w:r>
        <w:rPr>
          <w:spacing w:val="-2"/>
        </w:rPr>
        <w:t>程中的往来函件等均为本合同的组成部分。构成本合同的文件可视为是能互相说明的，</w:t>
      </w:r>
    </w:p>
    <w:p>
      <w:pPr>
        <w:pStyle w:val="2"/>
        <w:spacing w:line="214" w:lineRule="auto"/>
        <w:ind w:left="8"/>
      </w:pPr>
      <w:r>
        <w:rPr>
          <w:spacing w:val="-1"/>
        </w:rPr>
        <w:t>如果合同文件存在歧义或不一致，则根据如下优先次序来判断：</w:t>
      </w:r>
    </w:p>
    <w:p>
      <w:pPr>
        <w:pStyle w:val="2"/>
        <w:spacing w:before="202" w:line="217" w:lineRule="auto"/>
        <w:ind w:left="490"/>
      </w:pPr>
      <w:r>
        <w:rPr>
          <w:spacing w:val="-3"/>
        </w:rPr>
        <w:t>2.1</w:t>
      </w:r>
      <w:r>
        <w:rPr>
          <w:spacing w:val="-44"/>
        </w:rPr>
        <w:t xml:space="preserve"> </w:t>
      </w:r>
      <w:r>
        <w:rPr>
          <w:spacing w:val="-3"/>
        </w:rPr>
        <w:t>合同协议书及其附件</w:t>
      </w:r>
    </w:p>
    <w:p>
      <w:pPr>
        <w:pStyle w:val="2"/>
        <w:spacing w:before="200" w:line="217" w:lineRule="auto"/>
        <w:ind w:left="490"/>
      </w:pPr>
      <w:r>
        <w:rPr>
          <w:spacing w:val="-9"/>
        </w:rPr>
        <w:t>2.2</w:t>
      </w:r>
      <w:r>
        <w:rPr>
          <w:spacing w:val="-17"/>
        </w:rPr>
        <w:t xml:space="preserve"> </w:t>
      </w:r>
      <w:r>
        <w:rPr>
          <w:spacing w:val="-9"/>
        </w:rPr>
        <w:t>中标文件</w:t>
      </w:r>
    </w:p>
    <w:p>
      <w:pPr>
        <w:spacing w:line="217" w:lineRule="auto"/>
        <w:sectPr>
          <w:footerReference r:id="rId5" w:type="default"/>
          <w:pgSz w:w="11906" w:h="16839"/>
          <w:pgMar w:top="1431" w:right="1347" w:bottom="1156" w:left="1481" w:header="0" w:footer="994" w:gutter="0"/>
          <w:cols w:space="720" w:num="1"/>
        </w:sectPr>
      </w:pPr>
    </w:p>
    <w:p>
      <w:pPr>
        <w:pStyle w:val="2"/>
        <w:spacing w:before="109" w:line="217" w:lineRule="auto"/>
        <w:ind w:left="487"/>
      </w:pPr>
      <w:r>
        <w:rPr>
          <w:spacing w:val="-7"/>
        </w:rPr>
        <w:t>2.3 甲方要求及委托书</w:t>
      </w:r>
    </w:p>
    <w:p>
      <w:pPr>
        <w:pStyle w:val="2"/>
        <w:spacing w:before="197" w:line="217" w:lineRule="auto"/>
        <w:ind w:left="487"/>
      </w:pPr>
      <w:r>
        <w:rPr>
          <w:spacing w:val="-5"/>
        </w:rPr>
        <w:t>2.4</w:t>
      </w:r>
      <w:r>
        <w:rPr>
          <w:spacing w:val="-45"/>
        </w:rPr>
        <w:t xml:space="preserve"> </w:t>
      </w:r>
      <w:r>
        <w:rPr>
          <w:spacing w:val="-5"/>
        </w:rPr>
        <w:t>投标文件</w:t>
      </w:r>
    </w:p>
    <w:p>
      <w:pPr>
        <w:pStyle w:val="2"/>
        <w:spacing w:before="200" w:line="217" w:lineRule="auto"/>
        <w:ind w:left="487"/>
      </w:pPr>
      <w:r>
        <w:rPr>
          <w:spacing w:val="-5"/>
        </w:rPr>
        <w:t>2.5</w:t>
      </w:r>
      <w:r>
        <w:rPr>
          <w:spacing w:val="-45"/>
        </w:rPr>
        <w:t xml:space="preserve"> </w:t>
      </w:r>
      <w:r>
        <w:rPr>
          <w:spacing w:val="-5"/>
        </w:rPr>
        <w:t>招标文件</w:t>
      </w:r>
    </w:p>
    <w:p>
      <w:pPr>
        <w:pStyle w:val="2"/>
        <w:spacing w:before="197" w:line="216" w:lineRule="auto"/>
        <w:ind w:left="10"/>
      </w:pPr>
      <w:r>
        <w:rPr>
          <w14:textOutline w14:w="4358" w14:cap="sq" w14:cmpd="sng">
            <w14:solidFill>
              <w14:srgbClr w14:val="000000"/>
            </w14:solidFill>
            <w14:prstDash w14:val="solid"/>
            <w14:bevel/>
          </w14:textOutline>
        </w:rPr>
        <w:t>第三条</w:t>
      </w:r>
      <w:r>
        <w:t xml:space="preserve"> </w:t>
      </w:r>
      <w:r>
        <w:rPr>
          <w14:textOutline w14:w="4358" w14:cap="sq" w14:cmpd="sng">
            <w14:solidFill>
              <w14:srgbClr w14:val="000000"/>
            </w14:solidFill>
            <w14:prstDash w14:val="solid"/>
            <w14:bevel/>
          </w14:textOutline>
        </w:rPr>
        <w:t>本合同项目的名称、规模、阶段、概况及投资</w:t>
      </w:r>
      <w:r>
        <w:rPr>
          <w:spacing w:val="-1"/>
          <w14:textOutline w14:w="4358" w14:cap="sq" w14:cmpd="sng">
            <w14:solidFill>
              <w14:srgbClr w14:val="000000"/>
            </w14:solidFill>
            <w14:prstDash w14:val="solid"/>
            <w14:bevel/>
          </w14:textOutline>
        </w:rPr>
        <w:t>情况</w:t>
      </w:r>
    </w:p>
    <w:p>
      <w:pPr>
        <w:pStyle w:val="2"/>
        <w:spacing w:before="201" w:line="216" w:lineRule="auto"/>
        <w:ind w:left="496"/>
      </w:pPr>
      <w:r>
        <w:rPr>
          <w:spacing w:val="-6"/>
        </w:rPr>
        <w:t>3.1</w:t>
      </w:r>
      <w:r>
        <w:rPr>
          <w:spacing w:val="-42"/>
        </w:rPr>
        <w:t xml:space="preserve"> </w:t>
      </w:r>
      <w:r>
        <w:rPr>
          <w:spacing w:val="-6"/>
        </w:rPr>
        <w:t>项目名称:</w:t>
      </w:r>
    </w:p>
    <w:p>
      <w:pPr>
        <w:pStyle w:val="2"/>
        <w:spacing w:before="202" w:line="218" w:lineRule="auto"/>
        <w:ind w:left="496"/>
      </w:pPr>
      <w:r>
        <w:rPr>
          <w:spacing w:val="-6"/>
        </w:rPr>
        <w:t>3.2</w:t>
      </w:r>
      <w:r>
        <w:rPr>
          <w:spacing w:val="-42"/>
        </w:rPr>
        <w:t xml:space="preserve"> </w:t>
      </w:r>
      <w:r>
        <w:rPr>
          <w:spacing w:val="-6"/>
        </w:rPr>
        <w:t>项目规模：</w:t>
      </w:r>
    </w:p>
    <w:p>
      <w:pPr>
        <w:pStyle w:val="2"/>
        <w:spacing w:before="197" w:line="216" w:lineRule="auto"/>
        <w:ind w:left="496"/>
      </w:pPr>
      <w:r>
        <w:rPr>
          <w:spacing w:val="-6"/>
        </w:rPr>
        <w:t>3.3</w:t>
      </w:r>
      <w:r>
        <w:rPr>
          <w:spacing w:val="-42"/>
        </w:rPr>
        <w:t xml:space="preserve"> </w:t>
      </w:r>
      <w:r>
        <w:rPr>
          <w:spacing w:val="-6"/>
        </w:rPr>
        <w:t>项目阶段：</w:t>
      </w:r>
    </w:p>
    <w:p>
      <w:pPr>
        <w:pStyle w:val="2"/>
        <w:spacing w:before="202" w:line="217" w:lineRule="auto"/>
        <w:ind w:left="496"/>
      </w:pPr>
      <w:r>
        <w:rPr>
          <w:spacing w:val="-4"/>
        </w:rPr>
        <w:t>3.4</w:t>
      </w:r>
      <w:r>
        <w:rPr>
          <w:spacing w:val="-44"/>
        </w:rPr>
        <w:t xml:space="preserve"> </w:t>
      </w:r>
      <w:r>
        <w:rPr>
          <w:spacing w:val="-4"/>
        </w:rPr>
        <w:t>项目概况及投资情况 ：</w:t>
      </w:r>
    </w:p>
    <w:p>
      <w:pPr>
        <w:pStyle w:val="2"/>
        <w:spacing w:before="200" w:line="215" w:lineRule="auto"/>
        <w:ind w:left="10"/>
      </w:pPr>
      <w:r>
        <w:rPr>
          <w:spacing w:val="-1"/>
          <w14:textOutline w14:w="4358" w14:cap="sq" w14:cmpd="sng">
            <w14:solidFill>
              <w14:srgbClr w14:val="000000"/>
            </w14:solidFill>
            <w14:prstDash w14:val="solid"/>
            <w14:bevel/>
          </w14:textOutline>
        </w:rPr>
        <w:t>第四条</w:t>
      </w:r>
      <w:r>
        <w:rPr>
          <w:spacing w:val="-1"/>
        </w:rPr>
        <w:t xml:space="preserve"> </w:t>
      </w:r>
      <w:r>
        <w:rPr>
          <w:spacing w:val="-1"/>
          <w14:textOutline w14:w="4358" w14:cap="sq" w14:cmpd="sng">
            <w14:solidFill>
              <w14:srgbClr w14:val="000000"/>
            </w14:solidFill>
            <w14:prstDash w14:val="solid"/>
            <w14:bevel/>
          </w14:textOutline>
        </w:rPr>
        <w:t>工作内容和质量要求</w:t>
      </w:r>
    </w:p>
    <w:p>
      <w:pPr>
        <w:pStyle w:val="2"/>
        <w:spacing w:before="200" w:line="371" w:lineRule="auto"/>
        <w:ind w:right="49"/>
        <w:jc w:val="right"/>
      </w:pPr>
      <w:r>
        <w:t>4.1 乙方的工作内容为：完成</w:t>
      </w:r>
      <w:r>
        <w:rPr>
          <w:spacing w:val="56"/>
          <w:u w:val="single" w:color="auto"/>
        </w:rPr>
        <w:t xml:space="preserve">  </w:t>
      </w:r>
      <w:r>
        <w:rPr>
          <w:u w:val="single" w:color="auto"/>
        </w:rPr>
        <w:t xml:space="preserve">（工程项目全称）  </w:t>
      </w:r>
      <w:r>
        <w:rPr>
          <w:spacing w:val="-113"/>
        </w:rPr>
        <w:t xml:space="preserve"> </w:t>
      </w:r>
      <w:r>
        <w:t>建设用地地质灾害危险</w:t>
      </w:r>
      <w:r>
        <w:rPr>
          <w:spacing w:val="-1"/>
        </w:rPr>
        <w:t>性评</w:t>
      </w:r>
    </w:p>
    <w:p>
      <w:pPr>
        <w:pStyle w:val="2"/>
        <w:spacing w:before="2" w:line="214" w:lineRule="auto"/>
      </w:pPr>
      <w:r>
        <w:rPr>
          <w:spacing w:val="-2"/>
        </w:rPr>
        <w:t>估专题报告。</w:t>
      </w:r>
    </w:p>
    <w:p>
      <w:pPr>
        <w:pStyle w:val="2"/>
        <w:spacing w:before="200" w:line="215" w:lineRule="auto"/>
        <w:ind w:left="486"/>
      </w:pPr>
      <w:r>
        <w:rPr>
          <w:spacing w:val="-3"/>
        </w:rPr>
        <w:t>4.2 乙方提供执行的技术标准应满足以下规范性文件的规定：</w:t>
      </w:r>
    </w:p>
    <w:p>
      <w:pPr>
        <w:pStyle w:val="2"/>
        <w:spacing w:before="203" w:line="215" w:lineRule="auto"/>
        <w:ind w:left="486"/>
      </w:pPr>
      <w:r>
        <w:rPr>
          <w:spacing w:val="-1"/>
        </w:rPr>
        <w:t>4.2.1《地质灾害危险性评估规范》（DZ/T0286-2015</w:t>
      </w:r>
      <w:r>
        <w:rPr>
          <w:spacing w:val="6"/>
        </w:rPr>
        <w:t>）；</w:t>
      </w:r>
    </w:p>
    <w:p>
      <w:pPr>
        <w:pStyle w:val="2"/>
        <w:spacing w:before="203" w:line="217" w:lineRule="auto"/>
        <w:ind w:left="486"/>
      </w:pPr>
      <w:r>
        <w:t>4.2.2《滑坡崩塌泥石流灾害调查规范（1:500</w:t>
      </w:r>
      <w:r>
        <w:rPr>
          <w:spacing w:val="-1"/>
        </w:rPr>
        <w:t>00）》DZ/T 0261-2014；</w:t>
      </w:r>
    </w:p>
    <w:p>
      <w:pPr>
        <w:pStyle w:val="2"/>
        <w:spacing w:before="198" w:line="216" w:lineRule="auto"/>
        <w:ind w:left="486"/>
      </w:pPr>
      <w:r>
        <w:rPr>
          <w:spacing w:val="-1"/>
        </w:rPr>
        <w:t>4.2.3《集镇滑坡崩塌泥石流勘查规范》DZ/T 0262-2014；</w:t>
      </w:r>
    </w:p>
    <w:p>
      <w:pPr>
        <w:pStyle w:val="2"/>
        <w:spacing w:before="202" w:line="217" w:lineRule="auto"/>
        <w:ind w:left="486"/>
      </w:pPr>
      <w:r>
        <w:rPr>
          <w:spacing w:val="-1"/>
        </w:rPr>
        <w:t>4.2.4《地质灾害排查规范》DZ/T 0284-2015；</w:t>
      </w:r>
    </w:p>
    <w:p>
      <w:pPr>
        <w:pStyle w:val="2"/>
        <w:spacing w:before="200" w:line="217" w:lineRule="auto"/>
        <w:ind w:left="486"/>
      </w:pPr>
      <w:r>
        <w:rPr>
          <w:spacing w:val="-2"/>
        </w:rPr>
        <w:t>4.2.5《工程地质调查规范（1：25000～</w:t>
      </w:r>
      <w:r>
        <w:rPr>
          <w:spacing w:val="-57"/>
        </w:rPr>
        <w:t xml:space="preserve"> </w:t>
      </w:r>
      <w:r>
        <w:rPr>
          <w:spacing w:val="-2"/>
        </w:rPr>
        <w:t>1：50000）》（GB/T-0097-94</w:t>
      </w:r>
      <w:r>
        <w:rPr>
          <w:spacing w:val="4"/>
        </w:rPr>
        <w:t>）；</w:t>
      </w:r>
    </w:p>
    <w:p>
      <w:pPr>
        <w:pStyle w:val="2"/>
        <w:spacing w:before="198" w:line="217" w:lineRule="auto"/>
        <w:ind w:left="486"/>
      </w:pPr>
      <w:r>
        <w:rPr>
          <w:spacing w:val="-2"/>
        </w:rPr>
        <w:t>4.2.6《工程地质编图规范（1：25000～</w:t>
      </w:r>
      <w:r>
        <w:rPr>
          <w:spacing w:val="-57"/>
        </w:rPr>
        <w:t xml:space="preserve"> </w:t>
      </w:r>
      <w:r>
        <w:rPr>
          <w:spacing w:val="-2"/>
        </w:rPr>
        <w:t>1：50000）》（ZBD14003-89</w:t>
      </w:r>
      <w:r>
        <w:rPr>
          <w:spacing w:val="3"/>
        </w:rPr>
        <w:t>）；</w:t>
      </w:r>
    </w:p>
    <w:p>
      <w:pPr>
        <w:pStyle w:val="2"/>
        <w:spacing w:before="200" w:line="293" w:lineRule="auto"/>
        <w:ind w:left="486"/>
      </w:pPr>
      <w:r>
        <w:rPr>
          <w:spacing w:val="-15"/>
        </w:rPr>
        <w:t>4.2.7《区域水文地质工程地质环境地质综合勘察规范（1：50000）》（GB/T14158-93</w:t>
      </w:r>
      <w:r>
        <w:rPr>
          <w:spacing w:val="-58"/>
          <w:w w:val="87"/>
        </w:rPr>
        <w:t>）；</w:t>
      </w:r>
      <w:r>
        <w:rPr>
          <w:spacing w:val="1"/>
        </w:rPr>
        <w:t xml:space="preserve"> </w:t>
      </w:r>
      <w:r>
        <w:rPr>
          <w:spacing w:val="-1"/>
        </w:rPr>
        <w:t>4.2.8.《综合工程地质图图例及色标》GB/T 12328-1990；</w:t>
      </w:r>
    </w:p>
    <w:p>
      <w:pPr>
        <w:pStyle w:val="2"/>
        <w:spacing w:before="201" w:line="217" w:lineRule="auto"/>
        <w:ind w:left="486"/>
      </w:pPr>
      <w:r>
        <w:rPr>
          <w:spacing w:val="-1"/>
        </w:rPr>
        <w:t>4.2.9《地质灾害灾情统计》DZ/T 0269-2014；</w:t>
      </w:r>
    </w:p>
    <w:p>
      <w:pPr>
        <w:pStyle w:val="2"/>
        <w:spacing w:before="200" w:line="217" w:lineRule="auto"/>
        <w:ind w:left="486"/>
      </w:pPr>
      <w:r>
        <w:rPr>
          <w:spacing w:val="-1"/>
        </w:rPr>
        <w:t>4.2.10《中国地震动参数区划图》（GB18306-2015</w:t>
      </w:r>
      <w:r>
        <w:rPr>
          <w:spacing w:val="6"/>
        </w:rPr>
        <w:t>）；</w:t>
      </w:r>
    </w:p>
    <w:p>
      <w:pPr>
        <w:pStyle w:val="2"/>
        <w:spacing w:before="198" w:line="217" w:lineRule="auto"/>
        <w:ind w:left="486"/>
      </w:pPr>
      <w:r>
        <w:rPr>
          <w:spacing w:val="-1"/>
        </w:rPr>
        <w:t>4.2.11《地质灾害防治工程勘察规范》（DB50143-2016</w:t>
      </w:r>
      <w:r>
        <w:rPr>
          <w:spacing w:val="7"/>
        </w:rPr>
        <w:t>）；</w:t>
      </w:r>
    </w:p>
    <w:p>
      <w:pPr>
        <w:pStyle w:val="2"/>
        <w:spacing w:before="200" w:line="217" w:lineRule="auto"/>
        <w:ind w:left="486"/>
      </w:pPr>
      <w:r>
        <w:rPr>
          <w:spacing w:val="-2"/>
        </w:rPr>
        <w:t>4.2.12《滑坡防治工程勘查规范》</w:t>
      </w:r>
      <w:r>
        <w:rPr>
          <w:spacing w:val="-60"/>
        </w:rPr>
        <w:t xml:space="preserve"> </w:t>
      </w:r>
      <w:r>
        <w:rPr>
          <w:spacing w:val="-2"/>
        </w:rPr>
        <w:t>(GBT3</w:t>
      </w:r>
      <w:r>
        <w:rPr>
          <w:spacing w:val="-3"/>
        </w:rPr>
        <w:t>2864-2016)；</w:t>
      </w:r>
    </w:p>
    <w:p>
      <w:pPr>
        <w:pStyle w:val="2"/>
        <w:spacing w:before="200" w:line="217" w:lineRule="auto"/>
        <w:ind w:left="486"/>
      </w:pPr>
      <w:r>
        <w:rPr>
          <w:spacing w:val="-2"/>
        </w:rPr>
        <w:t>4.2.13 《岩土工程勘察规范》</w:t>
      </w:r>
      <w:r>
        <w:rPr>
          <w:spacing w:val="-61"/>
        </w:rPr>
        <w:t xml:space="preserve"> </w:t>
      </w:r>
      <w:r>
        <w:rPr>
          <w:spacing w:val="-2"/>
        </w:rPr>
        <w:t>(GB500211</w:t>
      </w:r>
      <w:r>
        <w:rPr>
          <w:spacing w:val="-3"/>
        </w:rPr>
        <w:t>2001，2009</w:t>
      </w:r>
      <w:r>
        <w:rPr>
          <w:spacing w:val="-47"/>
        </w:rPr>
        <w:t xml:space="preserve"> </w:t>
      </w:r>
      <w:r>
        <w:rPr>
          <w:spacing w:val="-3"/>
        </w:rPr>
        <w:t>年版)；</w:t>
      </w:r>
    </w:p>
    <w:p>
      <w:pPr>
        <w:pStyle w:val="2"/>
        <w:spacing w:before="198" w:line="215" w:lineRule="auto"/>
        <w:ind w:left="486"/>
      </w:pPr>
      <w:r>
        <w:rPr>
          <w:spacing w:val="-1"/>
        </w:rPr>
        <w:t>4.2.14</w:t>
      </w:r>
      <w:r>
        <w:rPr>
          <w:spacing w:val="-30"/>
        </w:rPr>
        <w:t xml:space="preserve"> </w:t>
      </w:r>
      <w:r>
        <w:rPr>
          <w:spacing w:val="-1"/>
        </w:rPr>
        <w:t>国家、省市主管部门发布的其他相关政</w:t>
      </w:r>
      <w:r>
        <w:rPr>
          <w:spacing w:val="-2"/>
        </w:rPr>
        <w:t>策法规、规章和标准规范等。</w:t>
      </w:r>
    </w:p>
    <w:p>
      <w:pPr>
        <w:pStyle w:val="2"/>
        <w:spacing w:before="203" w:line="216" w:lineRule="auto"/>
        <w:ind w:right="6"/>
        <w:jc w:val="right"/>
      </w:pPr>
      <w:r>
        <w:rPr>
          <w:spacing w:val="-2"/>
        </w:rPr>
        <w:t>4.3 乙方提供的成果文件质量应满足以下要求：满足国家、省市及行业技术</w:t>
      </w:r>
      <w:r>
        <w:rPr>
          <w:spacing w:val="-3"/>
        </w:rPr>
        <w:t>要求，</w:t>
      </w:r>
    </w:p>
    <w:p>
      <w:pPr>
        <w:pStyle w:val="2"/>
        <w:spacing w:before="199" w:line="215" w:lineRule="auto"/>
        <w:ind w:left="3"/>
      </w:pPr>
      <w:r>
        <w:rPr>
          <w:spacing w:val="-1"/>
        </w:rPr>
        <w:t>通过专家组审查并取得审查意见书。</w:t>
      </w:r>
    </w:p>
    <w:p>
      <w:pPr>
        <w:pStyle w:val="2"/>
        <w:spacing w:before="203" w:line="215" w:lineRule="auto"/>
        <w:ind w:left="10"/>
      </w:pPr>
      <w:r>
        <w:rPr>
          <w:spacing w:val="-2"/>
          <w14:textOutline w14:w="4358" w14:cap="sq" w14:cmpd="sng">
            <w14:solidFill>
              <w14:srgbClr w14:val="000000"/>
            </w14:solidFill>
            <w14:prstDash w14:val="solid"/>
            <w14:bevel/>
          </w14:textOutline>
        </w:rPr>
        <w:t>第五条</w:t>
      </w:r>
      <w:r>
        <w:rPr>
          <w:spacing w:val="44"/>
        </w:rPr>
        <w:t xml:space="preserve"> </w:t>
      </w:r>
      <w:r>
        <w:rPr>
          <w:spacing w:val="-2"/>
          <w14:textOutline w14:w="4358" w14:cap="sq" w14:cmpd="sng">
            <w14:solidFill>
              <w14:srgbClr w14:val="000000"/>
            </w14:solidFill>
            <w14:prstDash w14:val="solid"/>
            <w14:bevel/>
          </w14:textOutline>
        </w:rPr>
        <w:t>甲方向乙方提交的有关基础资料、文件及</w:t>
      </w:r>
      <w:r>
        <w:rPr>
          <w:spacing w:val="-3"/>
          <w14:textOutline w14:w="4358" w14:cap="sq" w14:cmpd="sng">
            <w14:solidFill>
              <w14:srgbClr w14:val="000000"/>
            </w14:solidFill>
            <w14:prstDash w14:val="solid"/>
            <w14:bevel/>
          </w14:textOutline>
        </w:rPr>
        <w:t>时间</w:t>
      </w:r>
    </w:p>
    <w:p>
      <w:pPr>
        <w:spacing w:line="215" w:lineRule="auto"/>
        <w:sectPr>
          <w:footerReference r:id="rId6" w:type="default"/>
          <w:pgSz w:w="11906" w:h="16839"/>
          <w:pgMar w:top="1431" w:right="1365" w:bottom="1271" w:left="1484" w:header="0" w:footer="1109" w:gutter="0"/>
          <w:cols w:space="720" w:num="1"/>
        </w:sectPr>
      </w:pPr>
    </w:p>
    <w:p>
      <w:pPr>
        <w:spacing w:before="75"/>
      </w:pPr>
    </w:p>
    <w:p>
      <w:pPr>
        <w:spacing w:before="75"/>
      </w:pPr>
    </w:p>
    <w:p>
      <w:pPr>
        <w:spacing w:before="74"/>
      </w:pPr>
    </w:p>
    <w:tbl>
      <w:tblPr>
        <w:tblStyle w:val="5"/>
        <w:tblW w:w="7311" w:type="dxa"/>
        <w:tblInd w:w="84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6"/>
        <w:gridCol w:w="2795"/>
        <w:gridCol w:w="2078"/>
        <w:gridCol w:w="148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trPr>
        <w:tc>
          <w:tcPr>
            <w:tcW w:w="956" w:type="dxa"/>
            <w:vAlign w:val="top"/>
          </w:tcPr>
          <w:p>
            <w:pPr>
              <w:spacing w:before="127" w:line="217" w:lineRule="auto"/>
              <w:ind w:left="242"/>
              <w:rPr>
                <w:rFonts w:ascii="仿宋" w:hAnsi="仿宋" w:eastAsia="仿宋" w:cs="仿宋"/>
                <w:sz w:val="24"/>
                <w:szCs w:val="24"/>
              </w:rPr>
            </w:pPr>
            <w:r>
              <w:rPr>
                <w:rFonts w:ascii="仿宋" w:hAnsi="仿宋" w:eastAsia="仿宋" w:cs="仿宋"/>
                <w:spacing w:val="-4"/>
                <w:sz w:val="24"/>
                <w:szCs w:val="24"/>
              </w:rPr>
              <w:t>序号</w:t>
            </w:r>
          </w:p>
        </w:tc>
        <w:tc>
          <w:tcPr>
            <w:tcW w:w="2795" w:type="dxa"/>
            <w:vAlign w:val="top"/>
          </w:tcPr>
          <w:p>
            <w:pPr>
              <w:spacing w:before="127" w:line="216" w:lineRule="auto"/>
              <w:ind w:left="933"/>
              <w:rPr>
                <w:rFonts w:ascii="仿宋" w:hAnsi="仿宋" w:eastAsia="仿宋" w:cs="仿宋"/>
                <w:sz w:val="24"/>
                <w:szCs w:val="24"/>
              </w:rPr>
            </w:pPr>
            <w:r>
              <w:rPr>
                <w:rFonts w:ascii="仿宋" w:hAnsi="仿宋" w:eastAsia="仿宋" w:cs="仿宋"/>
                <w:spacing w:val="-5"/>
                <w:sz w:val="24"/>
                <w:szCs w:val="24"/>
              </w:rPr>
              <w:t>文件名称</w:t>
            </w:r>
          </w:p>
        </w:tc>
        <w:tc>
          <w:tcPr>
            <w:tcW w:w="2078" w:type="dxa"/>
            <w:vAlign w:val="top"/>
          </w:tcPr>
          <w:p>
            <w:pPr>
              <w:spacing w:before="127" w:line="218" w:lineRule="auto"/>
              <w:ind w:left="564"/>
              <w:rPr>
                <w:rFonts w:ascii="仿宋" w:hAnsi="仿宋" w:eastAsia="仿宋" w:cs="仿宋"/>
                <w:sz w:val="24"/>
                <w:szCs w:val="24"/>
              </w:rPr>
            </w:pPr>
            <w:r>
              <w:rPr>
                <w:rFonts w:ascii="仿宋" w:hAnsi="仿宋" w:eastAsia="仿宋" w:cs="仿宋"/>
                <w:spacing w:val="-2"/>
                <w:sz w:val="24"/>
                <w:szCs w:val="24"/>
              </w:rPr>
              <w:t>提交时间</w:t>
            </w:r>
          </w:p>
        </w:tc>
        <w:tc>
          <w:tcPr>
            <w:tcW w:w="1482" w:type="dxa"/>
            <w:vAlign w:val="top"/>
          </w:tcPr>
          <w:p>
            <w:pPr>
              <w:spacing w:before="128" w:line="219" w:lineRule="auto"/>
              <w:ind w:left="511"/>
              <w:rPr>
                <w:rFonts w:ascii="仿宋" w:hAnsi="仿宋" w:eastAsia="仿宋" w:cs="仿宋"/>
                <w:sz w:val="24"/>
                <w:szCs w:val="24"/>
              </w:rPr>
            </w:pPr>
            <w:r>
              <w:rPr>
                <w:rFonts w:ascii="仿宋" w:hAnsi="仿宋" w:eastAsia="仿宋" w:cs="仿宋"/>
                <w:spacing w:val="-7"/>
                <w:sz w:val="24"/>
                <w:szCs w:val="24"/>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956" w:type="dxa"/>
            <w:vAlign w:val="top"/>
          </w:tcPr>
          <w:p>
            <w:pPr>
              <w:spacing w:before="155" w:line="180" w:lineRule="auto"/>
              <w:ind w:left="439"/>
              <w:rPr>
                <w:rFonts w:ascii="仿宋" w:hAnsi="仿宋" w:eastAsia="仿宋" w:cs="仿宋"/>
                <w:sz w:val="24"/>
                <w:szCs w:val="24"/>
              </w:rPr>
            </w:pPr>
            <w:r>
              <w:rPr>
                <w:rFonts w:ascii="仿宋" w:hAnsi="仿宋" w:eastAsia="仿宋" w:cs="仿宋"/>
                <w:sz w:val="24"/>
                <w:szCs w:val="24"/>
              </w:rPr>
              <w:t>1</w:t>
            </w:r>
          </w:p>
        </w:tc>
        <w:tc>
          <w:tcPr>
            <w:tcW w:w="2795" w:type="dxa"/>
            <w:vAlign w:val="top"/>
          </w:tcPr>
          <w:p>
            <w:pPr>
              <w:spacing w:before="124" w:line="480" w:lineRule="exact"/>
              <w:ind w:left="113"/>
              <w:rPr>
                <w:rFonts w:ascii="仿宋" w:hAnsi="仿宋" w:eastAsia="仿宋" w:cs="仿宋"/>
                <w:sz w:val="24"/>
                <w:szCs w:val="24"/>
              </w:rPr>
            </w:pPr>
            <w:r>
              <w:rPr>
                <w:rFonts w:ascii="仿宋" w:hAnsi="仿宋" w:eastAsia="仿宋" w:cs="仿宋"/>
                <w:spacing w:val="-1"/>
                <w:position w:val="18"/>
                <w:sz w:val="24"/>
                <w:szCs w:val="24"/>
              </w:rPr>
              <w:t>本项目工程概况、1:1</w:t>
            </w:r>
            <w:r>
              <w:rPr>
                <w:rFonts w:ascii="仿宋" w:hAnsi="仿宋" w:eastAsia="仿宋" w:cs="仿宋"/>
                <w:spacing w:val="-36"/>
                <w:position w:val="18"/>
                <w:sz w:val="24"/>
                <w:szCs w:val="24"/>
              </w:rPr>
              <w:t xml:space="preserve"> </w:t>
            </w:r>
            <w:r>
              <w:rPr>
                <w:rFonts w:ascii="仿宋" w:hAnsi="仿宋" w:eastAsia="仿宋" w:cs="仿宋"/>
                <w:spacing w:val="-1"/>
                <w:position w:val="18"/>
                <w:sz w:val="24"/>
                <w:szCs w:val="24"/>
              </w:rPr>
              <w:t>万</w:t>
            </w:r>
          </w:p>
          <w:p>
            <w:pPr>
              <w:spacing w:before="1" w:line="217" w:lineRule="auto"/>
              <w:ind w:left="320"/>
              <w:rPr>
                <w:rFonts w:ascii="仿宋" w:hAnsi="仿宋" w:eastAsia="仿宋" w:cs="仿宋"/>
                <w:sz w:val="24"/>
                <w:szCs w:val="24"/>
              </w:rPr>
            </w:pPr>
            <w:r>
              <w:rPr>
                <w:rFonts w:ascii="仿宋" w:hAnsi="仿宋" w:eastAsia="仿宋" w:cs="仿宋"/>
                <w:spacing w:val="-1"/>
                <w:sz w:val="24"/>
                <w:szCs w:val="24"/>
              </w:rPr>
              <w:t>地形图及路线方案。</w:t>
            </w:r>
          </w:p>
        </w:tc>
        <w:tc>
          <w:tcPr>
            <w:tcW w:w="2078" w:type="dxa"/>
            <w:vAlign w:val="top"/>
          </w:tcPr>
          <w:p>
            <w:pPr>
              <w:spacing w:before="124" w:line="480" w:lineRule="exact"/>
              <w:ind w:left="120"/>
              <w:rPr>
                <w:rFonts w:ascii="仿宋" w:hAnsi="仿宋" w:eastAsia="仿宋" w:cs="仿宋"/>
                <w:sz w:val="24"/>
                <w:szCs w:val="24"/>
              </w:rPr>
            </w:pPr>
            <w:r>
              <w:rPr>
                <w:rFonts w:ascii="仿宋" w:hAnsi="仿宋" w:eastAsia="仿宋" w:cs="仿宋"/>
                <w:spacing w:val="-2"/>
                <w:position w:val="18"/>
                <w:sz w:val="24"/>
                <w:szCs w:val="24"/>
              </w:rPr>
              <w:t>路线方案确定后</w:t>
            </w:r>
            <w:r>
              <w:rPr>
                <w:rFonts w:ascii="仿宋" w:hAnsi="仿宋" w:eastAsia="仿宋" w:cs="仿宋"/>
                <w:spacing w:val="-39"/>
                <w:position w:val="18"/>
                <w:sz w:val="24"/>
                <w:szCs w:val="24"/>
              </w:rPr>
              <w:t xml:space="preserve"> </w:t>
            </w:r>
            <w:r>
              <w:rPr>
                <w:rFonts w:ascii="仿宋" w:hAnsi="仿宋" w:eastAsia="仿宋" w:cs="仿宋"/>
                <w:spacing w:val="-2"/>
                <w:position w:val="18"/>
                <w:sz w:val="24"/>
                <w:szCs w:val="24"/>
              </w:rPr>
              <w:t>5</w:t>
            </w:r>
          </w:p>
          <w:p>
            <w:pPr>
              <w:spacing w:before="1" w:line="214" w:lineRule="auto"/>
              <w:ind w:left="116"/>
              <w:rPr>
                <w:rFonts w:ascii="仿宋" w:hAnsi="仿宋" w:eastAsia="仿宋" w:cs="仿宋"/>
                <w:sz w:val="24"/>
                <w:szCs w:val="24"/>
              </w:rPr>
            </w:pPr>
            <w:r>
              <w:rPr>
                <w:rFonts w:ascii="仿宋" w:hAnsi="仿宋" w:eastAsia="仿宋" w:cs="仿宋"/>
                <w:spacing w:val="-2"/>
                <w:sz w:val="24"/>
                <w:szCs w:val="24"/>
              </w:rPr>
              <w:t>个工作日内提交。</w:t>
            </w:r>
          </w:p>
        </w:tc>
        <w:tc>
          <w:tcPr>
            <w:tcW w:w="1482" w:type="dxa"/>
            <w:vAlign w:val="top"/>
          </w:tcPr>
          <w:p>
            <w:pPr>
              <w:rPr>
                <w:rFonts w:ascii="Arial"/>
                <w:sz w:val="21"/>
              </w:rPr>
            </w:pPr>
          </w:p>
        </w:tc>
      </w:tr>
    </w:tbl>
    <w:p>
      <w:pPr>
        <w:pStyle w:val="2"/>
        <w:spacing w:before="122" w:line="217" w:lineRule="auto"/>
        <w:ind w:left="13"/>
      </w:pPr>
      <w:r>
        <w:rPr>
          <w:spacing w:val="-2"/>
          <w14:textOutline w14:w="4358" w14:cap="sq" w14:cmpd="sng">
            <w14:solidFill>
              <w14:srgbClr w14:val="000000"/>
            </w14:solidFill>
            <w14:prstDash w14:val="solid"/>
            <w14:bevel/>
          </w14:textOutline>
        </w:rPr>
        <w:t>第六条</w:t>
      </w:r>
      <w:r>
        <w:rPr>
          <w:spacing w:val="42"/>
        </w:rPr>
        <w:t xml:space="preserve"> </w:t>
      </w:r>
      <w:r>
        <w:rPr>
          <w:spacing w:val="-2"/>
          <w14:textOutline w14:w="4358" w14:cap="sq" w14:cmpd="sng">
            <w14:solidFill>
              <w14:srgbClr w14:val="000000"/>
            </w14:solidFill>
            <w14:prstDash w14:val="solid"/>
            <w14:bevel/>
          </w14:textOutline>
        </w:rPr>
        <w:t>乙方向甲方交付的成果、份数、地点及</w:t>
      </w:r>
      <w:r>
        <w:rPr>
          <w:spacing w:val="-3"/>
          <w14:textOutline w14:w="4358" w14:cap="sq" w14:cmpd="sng">
            <w14:solidFill>
              <w14:srgbClr w14:val="000000"/>
            </w14:solidFill>
            <w14:prstDash w14:val="solid"/>
            <w14:bevel/>
          </w14:textOutline>
        </w:rPr>
        <w:t>时间</w:t>
      </w:r>
    </w:p>
    <w:p>
      <w:pPr>
        <w:pStyle w:val="2"/>
        <w:spacing w:before="200" w:line="370" w:lineRule="auto"/>
        <w:ind w:left="3" w:right="60" w:firstLine="488"/>
        <w:jc w:val="both"/>
      </w:pPr>
      <w:r>
        <w:rPr>
          <w:spacing w:val="-2"/>
        </w:rPr>
        <w:t>6.1</w:t>
      </w:r>
      <w:r>
        <w:rPr>
          <w:spacing w:val="42"/>
        </w:rPr>
        <w:t xml:space="preserve"> </w:t>
      </w:r>
      <w:r>
        <w:rPr>
          <w:spacing w:val="-2"/>
        </w:rPr>
        <w:t>乙方向甲方交付的成果文件为</w:t>
      </w:r>
      <w:r>
        <w:rPr>
          <w:spacing w:val="-42"/>
        </w:rPr>
        <w:t xml:space="preserve"> </w:t>
      </w:r>
      <w:r>
        <w:rPr>
          <w:spacing w:val="-2"/>
        </w:rPr>
        <w:t>4.1</w:t>
      </w:r>
      <w:r>
        <w:rPr>
          <w:spacing w:val="-50"/>
        </w:rPr>
        <w:t xml:space="preserve"> </w:t>
      </w:r>
      <w:r>
        <w:rPr>
          <w:spacing w:val="-2"/>
        </w:rPr>
        <w:t>所承担</w:t>
      </w:r>
      <w:r>
        <w:rPr>
          <w:spacing w:val="-3"/>
        </w:rPr>
        <w:t>内容的成果，具体要求为送审稿（1</w:t>
      </w:r>
      <w:r>
        <w:t xml:space="preserve"> </w:t>
      </w:r>
      <w:r>
        <w:rPr>
          <w:spacing w:val="-6"/>
        </w:rPr>
        <w:t>套）、正式成果文件（纸质</w:t>
      </w:r>
      <w:r>
        <w:rPr>
          <w:spacing w:val="-41"/>
        </w:rPr>
        <w:t xml:space="preserve"> </w:t>
      </w:r>
      <w:r>
        <w:rPr>
          <w:spacing w:val="-6"/>
        </w:rPr>
        <w:t>4</w:t>
      </w:r>
      <w:r>
        <w:rPr>
          <w:spacing w:val="-48"/>
        </w:rPr>
        <w:t xml:space="preserve"> </w:t>
      </w:r>
      <w:r>
        <w:rPr>
          <w:spacing w:val="-6"/>
        </w:rPr>
        <w:t>套，扫描件</w:t>
      </w:r>
      <w:r>
        <w:rPr>
          <w:spacing w:val="-35"/>
        </w:rPr>
        <w:t xml:space="preserve"> </w:t>
      </w:r>
      <w:r>
        <w:rPr>
          <w:spacing w:val="-6"/>
        </w:rPr>
        <w:t>1</w:t>
      </w:r>
      <w:r>
        <w:rPr>
          <w:spacing w:val="-48"/>
        </w:rPr>
        <w:t xml:space="preserve"> </w:t>
      </w:r>
      <w:r>
        <w:rPr>
          <w:spacing w:val="-6"/>
        </w:rPr>
        <w:t>套，可编辑电子版</w:t>
      </w:r>
      <w:r>
        <w:rPr>
          <w:spacing w:val="-36"/>
        </w:rPr>
        <w:t xml:space="preserve"> </w:t>
      </w:r>
      <w:r>
        <w:rPr>
          <w:spacing w:val="-6"/>
        </w:rPr>
        <w:t>1</w:t>
      </w:r>
      <w:r>
        <w:rPr>
          <w:spacing w:val="-47"/>
        </w:rPr>
        <w:t xml:space="preserve"> </w:t>
      </w:r>
      <w:r>
        <w:rPr>
          <w:spacing w:val="-6"/>
        </w:rPr>
        <w:t>套</w:t>
      </w:r>
      <w:r>
        <w:rPr>
          <w:spacing w:val="-4"/>
        </w:rPr>
        <w:t>），</w:t>
      </w:r>
      <w:r>
        <w:rPr>
          <w:spacing w:val="-6"/>
        </w:rPr>
        <w:t>专家组出具的审</w:t>
      </w:r>
    </w:p>
    <w:p>
      <w:pPr>
        <w:pStyle w:val="2"/>
        <w:spacing w:line="217" w:lineRule="auto"/>
      </w:pPr>
      <w:r>
        <w:rPr>
          <w:spacing w:val="-5"/>
        </w:rPr>
        <w:t>查意见书（纸质</w:t>
      </w:r>
      <w:r>
        <w:rPr>
          <w:spacing w:val="-23"/>
        </w:rPr>
        <w:t xml:space="preserve"> </w:t>
      </w:r>
      <w:r>
        <w:rPr>
          <w:spacing w:val="-5"/>
        </w:rPr>
        <w:t>1</w:t>
      </w:r>
      <w:r>
        <w:rPr>
          <w:spacing w:val="-54"/>
        </w:rPr>
        <w:t xml:space="preserve"> </w:t>
      </w:r>
      <w:r>
        <w:rPr>
          <w:spacing w:val="-5"/>
        </w:rPr>
        <w:t>份，扫描件</w:t>
      </w:r>
      <w:r>
        <w:rPr>
          <w:spacing w:val="-35"/>
        </w:rPr>
        <w:t xml:space="preserve"> </w:t>
      </w:r>
      <w:r>
        <w:rPr>
          <w:spacing w:val="-5"/>
        </w:rPr>
        <w:t>1</w:t>
      </w:r>
      <w:r>
        <w:rPr>
          <w:spacing w:val="-54"/>
        </w:rPr>
        <w:t xml:space="preserve"> </w:t>
      </w:r>
      <w:r>
        <w:rPr>
          <w:spacing w:val="-5"/>
        </w:rPr>
        <w:t>份）。</w:t>
      </w:r>
    </w:p>
    <w:p>
      <w:pPr>
        <w:pStyle w:val="2"/>
        <w:spacing w:before="200" w:line="480" w:lineRule="exact"/>
        <w:jc w:val="right"/>
      </w:pPr>
      <w:r>
        <w:rPr>
          <w:spacing w:val="-6"/>
          <w:position w:val="18"/>
        </w:rPr>
        <w:t>6.2 自甲方提供乙方有关基础资料之日起算，乙方应于</w:t>
      </w:r>
      <w:r>
        <w:rPr>
          <w:spacing w:val="-24"/>
          <w:position w:val="18"/>
        </w:rPr>
        <w:t xml:space="preserve"> </w:t>
      </w:r>
      <w:r>
        <w:rPr>
          <w:spacing w:val="-6"/>
          <w:position w:val="18"/>
        </w:rPr>
        <w:t>30</w:t>
      </w:r>
      <w:r>
        <w:rPr>
          <w:spacing w:val="-49"/>
          <w:position w:val="18"/>
        </w:rPr>
        <w:t xml:space="preserve"> </w:t>
      </w:r>
      <w:r>
        <w:rPr>
          <w:spacing w:val="-6"/>
          <w:position w:val="18"/>
        </w:rPr>
        <w:t>个日历天内提交送审稿，</w:t>
      </w:r>
    </w:p>
    <w:p>
      <w:pPr>
        <w:pStyle w:val="2"/>
        <w:spacing w:line="217" w:lineRule="auto"/>
        <w:ind w:left="12"/>
      </w:pPr>
      <w:r>
        <w:rPr>
          <w:spacing w:val="-2"/>
        </w:rPr>
        <w:t>60</w:t>
      </w:r>
      <w:r>
        <w:rPr>
          <w:spacing w:val="-34"/>
        </w:rPr>
        <w:t xml:space="preserve"> </w:t>
      </w:r>
      <w:r>
        <w:rPr>
          <w:spacing w:val="-2"/>
        </w:rPr>
        <w:t>个日历天内提交正式成果文件及专家组审查意见。</w:t>
      </w:r>
    </w:p>
    <w:p>
      <w:pPr>
        <w:pStyle w:val="2"/>
        <w:spacing w:before="200" w:line="482" w:lineRule="exact"/>
        <w:ind w:right="58"/>
        <w:jc w:val="right"/>
      </w:pPr>
      <w:r>
        <w:rPr>
          <w:spacing w:val="-1"/>
          <w:position w:val="18"/>
        </w:rPr>
        <w:t>6.3 提交地点：成都市太升北路</w:t>
      </w:r>
      <w:r>
        <w:rPr>
          <w:spacing w:val="-31"/>
          <w:position w:val="18"/>
        </w:rPr>
        <w:t xml:space="preserve"> </w:t>
      </w:r>
      <w:r>
        <w:rPr>
          <w:spacing w:val="-1"/>
          <w:position w:val="18"/>
        </w:rPr>
        <w:t>35</w:t>
      </w:r>
      <w:r>
        <w:rPr>
          <w:spacing w:val="-38"/>
          <w:position w:val="18"/>
        </w:rPr>
        <w:t xml:space="preserve"> </w:t>
      </w:r>
      <w:r>
        <w:rPr>
          <w:spacing w:val="-1"/>
          <w:position w:val="18"/>
        </w:rPr>
        <w:t>号四</w:t>
      </w:r>
      <w:r>
        <w:rPr>
          <w:spacing w:val="-2"/>
          <w:position w:val="18"/>
        </w:rPr>
        <w:t>川省交通运输厅交通勘察设计研究院楼办</w:t>
      </w:r>
    </w:p>
    <w:p>
      <w:pPr>
        <w:pStyle w:val="2"/>
        <w:spacing w:line="221" w:lineRule="auto"/>
      </w:pPr>
      <w:r>
        <w:rPr>
          <w:spacing w:val="-3"/>
        </w:rPr>
        <w:t>公室。</w:t>
      </w:r>
    </w:p>
    <w:p>
      <w:pPr>
        <w:pStyle w:val="2"/>
        <w:spacing w:before="192" w:line="217" w:lineRule="auto"/>
        <w:ind w:left="492"/>
      </w:pPr>
      <w:r>
        <w:rPr>
          <w:spacing w:val="-1"/>
        </w:rPr>
        <w:t>6.4</w:t>
      </w:r>
      <w:r>
        <w:rPr>
          <w:spacing w:val="-50"/>
        </w:rPr>
        <w:t xml:space="preserve"> </w:t>
      </w:r>
      <w:r>
        <w:rPr>
          <w:spacing w:val="-1"/>
        </w:rPr>
        <w:t>验收方式和标准：通过专家组审查，取得专家组审查意见</w:t>
      </w:r>
      <w:r>
        <w:rPr>
          <w:spacing w:val="-2"/>
        </w:rPr>
        <w:t>书。</w:t>
      </w:r>
    </w:p>
    <w:p>
      <w:pPr>
        <w:pStyle w:val="2"/>
        <w:spacing w:before="201" w:line="217" w:lineRule="auto"/>
        <w:ind w:left="13"/>
      </w:pPr>
      <w:r>
        <w:rPr>
          <w:spacing w:val="-3"/>
          <w14:textOutline w14:w="4358" w14:cap="sq" w14:cmpd="sng">
            <w14:solidFill>
              <w14:srgbClr w14:val="000000"/>
            </w14:solidFill>
            <w14:prstDash w14:val="solid"/>
            <w14:bevel/>
          </w14:textOutline>
        </w:rPr>
        <w:t>第七条合同价款</w:t>
      </w:r>
    </w:p>
    <w:p>
      <w:pPr>
        <w:pStyle w:val="2"/>
        <w:spacing w:before="198" w:line="217" w:lineRule="auto"/>
        <w:ind w:left="492"/>
      </w:pPr>
      <w:r>
        <w:rPr>
          <w:spacing w:val="-3"/>
        </w:rPr>
        <w:t>7.1</w:t>
      </w:r>
      <w:r>
        <w:rPr>
          <w:spacing w:val="-46"/>
        </w:rPr>
        <w:t xml:space="preserve"> </w:t>
      </w:r>
      <w:r>
        <w:rPr>
          <w:spacing w:val="-3"/>
        </w:rPr>
        <w:t>本合同为</w:t>
      </w:r>
      <w:r>
        <w:rPr>
          <w:spacing w:val="-3"/>
          <w:u w:val="single" w:color="auto"/>
        </w:rPr>
        <w:t>总价</w:t>
      </w:r>
      <w:r>
        <w:rPr>
          <w:spacing w:val="-3"/>
        </w:rPr>
        <w:t>合同。</w:t>
      </w:r>
    </w:p>
    <w:p>
      <w:pPr>
        <w:pStyle w:val="2"/>
        <w:spacing w:before="200" w:line="370" w:lineRule="auto"/>
        <w:ind w:left="2" w:right="4" w:firstLine="489"/>
      </w:pPr>
      <w:r>
        <w:rPr>
          <w:spacing w:val="-3"/>
        </w:rPr>
        <w:t>7.2</w:t>
      </w:r>
      <w:r>
        <w:rPr>
          <w:spacing w:val="-40"/>
        </w:rPr>
        <w:t xml:space="preserve"> </w:t>
      </w:r>
      <w:r>
        <w:rPr>
          <w:spacing w:val="-3"/>
        </w:rPr>
        <w:t>双方商定，本合同包干总价款为</w:t>
      </w:r>
      <w:r>
        <w:rPr>
          <w:spacing w:val="-120"/>
        </w:rPr>
        <w:t xml:space="preserve"> </w:t>
      </w:r>
      <w:r>
        <w:rPr>
          <w:u w:val="single" w:color="auto"/>
        </w:rPr>
        <w:t xml:space="preserve">   </w:t>
      </w:r>
      <w:r>
        <w:rPr>
          <w:spacing w:val="-103"/>
        </w:rPr>
        <w:t xml:space="preserve"> </w:t>
      </w:r>
      <w:r>
        <w:rPr>
          <w:spacing w:val="-3"/>
        </w:rPr>
        <w:t>元（大写：</w:t>
      </w:r>
      <w:r>
        <w:rPr>
          <w:spacing w:val="-3"/>
          <w:u w:val="single" w:color="auto"/>
        </w:rPr>
        <w:t xml:space="preserve">           </w:t>
      </w:r>
      <w:r>
        <w:rPr>
          <w:spacing w:val="-102"/>
        </w:rPr>
        <w:t xml:space="preserve"> </w:t>
      </w:r>
      <w:r>
        <w:rPr>
          <w:spacing w:val="-3"/>
        </w:rPr>
        <w:t>元整）。本合同价</w:t>
      </w:r>
      <w:r>
        <w:t xml:space="preserve"> </w:t>
      </w:r>
      <w:r>
        <w:rPr>
          <w:spacing w:val="-2"/>
        </w:rPr>
        <w:t>款包括且不限于完成本专业工作所需的人工、机械设备使用费、安全生产、资料收集、</w:t>
      </w:r>
    </w:p>
    <w:p>
      <w:pPr>
        <w:pStyle w:val="2"/>
        <w:spacing w:line="217" w:lineRule="auto"/>
        <w:ind w:left="12"/>
      </w:pPr>
      <w:r>
        <w:rPr>
          <w:spacing w:val="-3"/>
        </w:rPr>
        <w:t>外业、</w:t>
      </w:r>
      <w:r>
        <w:rPr>
          <w:spacing w:val="-61"/>
        </w:rPr>
        <w:t xml:space="preserve"> </w:t>
      </w:r>
      <w:r>
        <w:rPr>
          <w:spacing w:val="-3"/>
        </w:rPr>
        <w:t>内业、外部协调、审查费、会务费、税费等全部费用。</w:t>
      </w:r>
    </w:p>
    <w:p>
      <w:pPr>
        <w:pStyle w:val="2"/>
        <w:spacing w:before="200" w:line="483" w:lineRule="exact"/>
        <w:ind w:right="60"/>
        <w:jc w:val="right"/>
      </w:pPr>
      <w:r>
        <w:rPr>
          <w:spacing w:val="-3"/>
          <w:position w:val="18"/>
        </w:rPr>
        <w:t>7.3 在取得专家审查意见前，因项目路线调整引起</w:t>
      </w:r>
      <w:r>
        <w:rPr>
          <w:spacing w:val="-4"/>
          <w:position w:val="18"/>
        </w:rPr>
        <w:t>的变化所增加的工作量，由乙方</w:t>
      </w:r>
    </w:p>
    <w:p>
      <w:pPr>
        <w:pStyle w:val="2"/>
        <w:spacing w:before="1" w:line="215" w:lineRule="auto"/>
        <w:ind w:left="44"/>
      </w:pPr>
      <w:r>
        <w:rPr>
          <w:spacing w:val="-14"/>
        </w:rPr>
        <w:t>自行承担</w:t>
      </w:r>
    </w:p>
    <w:p>
      <w:pPr>
        <w:pStyle w:val="2"/>
        <w:spacing w:before="199" w:line="483" w:lineRule="exact"/>
        <w:ind w:right="60"/>
        <w:jc w:val="right"/>
      </w:pPr>
      <w:r>
        <w:rPr>
          <w:spacing w:val="-3"/>
          <w:position w:val="18"/>
        </w:rPr>
        <w:t>7.4 在取得专家审查意见后，因项目路线调整、项</w:t>
      </w:r>
      <w:r>
        <w:rPr>
          <w:spacing w:val="-4"/>
          <w:position w:val="18"/>
        </w:rPr>
        <w:t>目拆分或合并原因导致的工作量</w:t>
      </w:r>
    </w:p>
    <w:p>
      <w:pPr>
        <w:pStyle w:val="2"/>
        <w:spacing w:line="216" w:lineRule="auto"/>
        <w:ind w:left="16"/>
      </w:pPr>
      <w:r>
        <w:rPr>
          <w:spacing w:val="-2"/>
        </w:rPr>
        <w:t>变化，由双方友好协商，签订补充协议。</w:t>
      </w:r>
    </w:p>
    <w:p>
      <w:pPr>
        <w:pStyle w:val="2"/>
        <w:spacing w:before="199" w:line="216" w:lineRule="auto"/>
        <w:ind w:left="13"/>
      </w:pPr>
      <w:r>
        <w:rPr>
          <w:spacing w:val="-3"/>
          <w14:textOutline w14:w="4358" w14:cap="sq" w14:cmpd="sng">
            <w14:solidFill>
              <w14:srgbClr w14:val="000000"/>
            </w14:solidFill>
            <w14:prstDash w14:val="solid"/>
            <w14:bevel/>
          </w14:textOutline>
        </w:rPr>
        <w:t>第八条</w:t>
      </w:r>
      <w:r>
        <w:rPr>
          <w:spacing w:val="-3"/>
        </w:rPr>
        <w:t xml:space="preserve"> </w:t>
      </w:r>
      <w:r>
        <w:rPr>
          <w:spacing w:val="-3"/>
          <w14:textOutline w14:w="4358" w14:cap="sq" w14:cmpd="sng">
            <w14:solidFill>
              <w14:srgbClr w14:val="000000"/>
            </w14:solidFill>
            <w14:prstDash w14:val="solid"/>
            <w14:bevel/>
          </w14:textOutline>
        </w:rPr>
        <w:t>履约担保</w:t>
      </w:r>
    </w:p>
    <w:p>
      <w:pPr>
        <w:pStyle w:val="2"/>
        <w:spacing w:before="201" w:line="216" w:lineRule="auto"/>
        <w:ind w:left="492"/>
      </w:pPr>
      <w:r>
        <w:rPr>
          <w:spacing w:val="-2"/>
        </w:rPr>
        <w:t>8.1 本合同无履约担保。</w:t>
      </w:r>
    </w:p>
    <w:p>
      <w:pPr>
        <w:pStyle w:val="2"/>
        <w:spacing w:before="202" w:line="217" w:lineRule="auto"/>
        <w:ind w:left="13"/>
      </w:pPr>
      <w:r>
        <w:rPr>
          <w:spacing w:val="-5"/>
          <w14:textOutline w14:w="4358" w14:cap="sq" w14:cmpd="sng">
            <w14:solidFill>
              <w14:srgbClr w14:val="000000"/>
            </w14:solidFill>
            <w14:prstDash w14:val="solid"/>
            <w14:bevel/>
          </w14:textOutline>
        </w:rPr>
        <w:t>第九条</w:t>
      </w:r>
      <w:r>
        <w:rPr>
          <w:spacing w:val="17"/>
        </w:rPr>
        <w:t xml:space="preserve"> </w:t>
      </w:r>
      <w:r>
        <w:rPr>
          <w:spacing w:val="-5"/>
          <w14:textOutline w14:w="4358" w14:cap="sq" w14:cmpd="sng">
            <w14:solidFill>
              <w14:srgbClr w14:val="000000"/>
            </w14:solidFill>
            <w14:prstDash w14:val="solid"/>
            <w14:bevel/>
          </w14:textOutline>
        </w:rPr>
        <w:t>支付方式</w:t>
      </w:r>
    </w:p>
    <w:p>
      <w:pPr>
        <w:pStyle w:val="2"/>
        <w:spacing w:before="198" w:line="217" w:lineRule="auto"/>
        <w:ind w:left="492"/>
      </w:pPr>
      <w:r>
        <w:rPr>
          <w:spacing w:val="-8"/>
        </w:rPr>
        <w:t>9.1 乙方提交送审稿文件后</w:t>
      </w:r>
      <w:r>
        <w:rPr>
          <w:spacing w:val="-19"/>
        </w:rPr>
        <w:t xml:space="preserve"> </w:t>
      </w:r>
      <w:r>
        <w:rPr>
          <w:spacing w:val="-8"/>
        </w:rPr>
        <w:t>30 日内，</w:t>
      </w:r>
      <w:r>
        <w:rPr>
          <w:spacing w:val="-71"/>
        </w:rPr>
        <w:t xml:space="preserve"> </w:t>
      </w:r>
      <w:r>
        <w:rPr>
          <w:spacing w:val="-8"/>
        </w:rPr>
        <w:t>甲方支付乙方合同价的</w:t>
      </w:r>
      <w:r>
        <w:rPr>
          <w:spacing w:val="-43"/>
        </w:rPr>
        <w:t xml:space="preserve"> </w:t>
      </w:r>
      <w:r>
        <w:rPr>
          <w:spacing w:val="-8"/>
        </w:rPr>
        <w:t>40％。</w:t>
      </w:r>
    </w:p>
    <w:p>
      <w:pPr>
        <w:pStyle w:val="2"/>
        <w:spacing w:before="200" w:line="483" w:lineRule="exact"/>
        <w:ind w:right="60"/>
        <w:jc w:val="right"/>
      </w:pPr>
      <w:r>
        <w:rPr>
          <w:spacing w:val="-6"/>
          <w:position w:val="18"/>
        </w:rPr>
        <w:t>9.2 乙方提交正式文件，取得并提交经主管部门出具的用地预审与选址意见书后</w:t>
      </w:r>
      <w:r>
        <w:rPr>
          <w:spacing w:val="-14"/>
          <w:position w:val="18"/>
        </w:rPr>
        <w:t xml:space="preserve"> </w:t>
      </w:r>
      <w:r>
        <w:rPr>
          <w:spacing w:val="-6"/>
          <w:position w:val="18"/>
        </w:rPr>
        <w:t>30</w:t>
      </w:r>
    </w:p>
    <w:p>
      <w:pPr>
        <w:pStyle w:val="2"/>
        <w:spacing w:line="217" w:lineRule="auto"/>
        <w:ind w:left="46"/>
      </w:pPr>
      <w:r>
        <w:rPr>
          <w:spacing w:val="-8"/>
        </w:rPr>
        <w:t>日内，</w:t>
      </w:r>
      <w:r>
        <w:rPr>
          <w:spacing w:val="-63"/>
        </w:rPr>
        <w:t xml:space="preserve"> </w:t>
      </w:r>
      <w:r>
        <w:rPr>
          <w:spacing w:val="-8"/>
        </w:rPr>
        <w:t>甲方向乙方支付至合同价的</w:t>
      </w:r>
      <w:r>
        <w:rPr>
          <w:spacing w:val="-36"/>
        </w:rPr>
        <w:t xml:space="preserve"> </w:t>
      </w:r>
      <w:r>
        <w:rPr>
          <w:spacing w:val="-8"/>
        </w:rPr>
        <w:t>100％。</w:t>
      </w:r>
    </w:p>
    <w:p>
      <w:pPr>
        <w:spacing w:line="217" w:lineRule="auto"/>
        <w:sectPr>
          <w:footerReference r:id="rId7" w:type="default"/>
          <w:pgSz w:w="11906" w:h="16839"/>
          <w:pgMar w:top="1431" w:right="1357" w:bottom="1271" w:left="1481" w:header="0" w:footer="1109" w:gutter="0"/>
          <w:cols w:space="720" w:num="1"/>
        </w:sectPr>
      </w:pPr>
    </w:p>
    <w:p>
      <w:pPr>
        <w:pStyle w:val="2"/>
        <w:spacing w:before="109" w:line="369" w:lineRule="auto"/>
        <w:ind w:left="495"/>
      </w:pPr>
      <w:r>
        <w:rPr>
          <w:spacing w:val="-2"/>
        </w:rPr>
        <w:t>9.3 乙方申请支付时向甲方出具正式合法增值税</w:t>
      </w:r>
      <w:r>
        <w:rPr>
          <w:spacing w:val="-2"/>
          <w:u w:val="single" w:color="auto"/>
        </w:rPr>
        <w:t xml:space="preserve"> 专用</w:t>
      </w:r>
      <w:r>
        <w:rPr>
          <w:spacing w:val="-2"/>
        </w:rPr>
        <w:t>发票，并提供</w:t>
      </w:r>
      <w:r>
        <w:rPr>
          <w:spacing w:val="-3"/>
        </w:rPr>
        <w:t>满足支付条件</w:t>
      </w:r>
    </w:p>
    <w:p>
      <w:pPr>
        <w:pStyle w:val="2"/>
        <w:spacing w:line="213" w:lineRule="auto"/>
        <w:ind w:left="25"/>
      </w:pPr>
      <w:r>
        <w:rPr>
          <w:spacing w:val="-4"/>
        </w:rPr>
        <w:t>的证明资料，</w:t>
      </w:r>
      <w:r>
        <w:rPr>
          <w:spacing w:val="-64"/>
        </w:rPr>
        <w:t xml:space="preserve"> </w:t>
      </w:r>
      <w:r>
        <w:rPr>
          <w:spacing w:val="-4"/>
        </w:rPr>
        <w:t>甲方通过银行转账方式向乙方付款。</w:t>
      </w:r>
    </w:p>
    <w:p>
      <w:pPr>
        <w:pStyle w:val="2"/>
        <w:spacing w:before="204" w:line="217" w:lineRule="auto"/>
        <w:ind w:left="16"/>
      </w:pPr>
      <w:r>
        <w:rPr>
          <w:spacing w:val="-3"/>
          <w14:textOutline w14:w="4358" w14:cap="sq" w14:cmpd="sng">
            <w14:solidFill>
              <w14:srgbClr w14:val="000000"/>
            </w14:solidFill>
            <w14:prstDash w14:val="solid"/>
            <w14:bevel/>
          </w14:textOutline>
        </w:rPr>
        <w:t>第十条</w:t>
      </w:r>
      <w:r>
        <w:rPr>
          <w:spacing w:val="-3"/>
        </w:rPr>
        <w:t xml:space="preserve"> </w:t>
      </w:r>
      <w:r>
        <w:rPr>
          <w:spacing w:val="-3"/>
          <w14:textOutline w14:w="4358" w14:cap="sq" w14:cmpd="sng">
            <w14:solidFill>
              <w14:srgbClr w14:val="000000"/>
            </w14:solidFill>
            <w14:prstDash w14:val="solid"/>
            <w14:bevel/>
          </w14:textOutline>
        </w:rPr>
        <w:t>双方责任</w:t>
      </w:r>
    </w:p>
    <w:p>
      <w:pPr>
        <w:pStyle w:val="2"/>
        <w:spacing w:before="198" w:line="217" w:lineRule="auto"/>
        <w:ind w:left="499"/>
      </w:pPr>
      <w:r>
        <w:rPr>
          <w:spacing w:val="-9"/>
        </w:rPr>
        <w:t>10.1</w:t>
      </w:r>
      <w:r>
        <w:rPr>
          <w:spacing w:val="-14"/>
        </w:rPr>
        <w:t xml:space="preserve"> </w:t>
      </w:r>
      <w:r>
        <w:rPr>
          <w:spacing w:val="-9"/>
        </w:rPr>
        <w:t>甲方责任</w:t>
      </w:r>
    </w:p>
    <w:p>
      <w:pPr>
        <w:pStyle w:val="2"/>
        <w:spacing w:before="202" w:line="370" w:lineRule="auto"/>
        <w:ind w:left="1" w:right="60" w:firstLine="498"/>
      </w:pPr>
      <w:r>
        <w:rPr>
          <w:spacing w:val="-2"/>
        </w:rPr>
        <w:t>10.1.1 甲方按本合同第五条规定的内容，在规定的时间内向乙</w:t>
      </w:r>
      <w:r>
        <w:rPr>
          <w:spacing w:val="-3"/>
        </w:rPr>
        <w:t>方提交基础资料及</w:t>
      </w:r>
      <w:r>
        <w:t xml:space="preserve"> </w:t>
      </w:r>
      <w:r>
        <w:rPr>
          <w:spacing w:val="-3"/>
        </w:rPr>
        <w:t>文件，并对其完整性、正确性及时限负责。甲方不得要求乙方违反国家有关法律、法规</w:t>
      </w:r>
      <w:r>
        <w:t xml:space="preserve"> </w:t>
      </w:r>
      <w:r>
        <w:rPr>
          <w:spacing w:val="-3"/>
        </w:rPr>
        <w:t>及技术标准开展工作。甲方逾期提交上述资料及文件的，乙方按本合同第六条规定的交</w:t>
      </w:r>
    </w:p>
    <w:p>
      <w:pPr>
        <w:pStyle w:val="2"/>
        <w:spacing w:line="216" w:lineRule="auto"/>
        <w:ind w:left="15"/>
      </w:pPr>
      <w:r>
        <w:rPr>
          <w:spacing w:val="-3"/>
        </w:rPr>
        <w:t>付时间顺延相同时间。</w:t>
      </w:r>
    </w:p>
    <w:p>
      <w:pPr>
        <w:pStyle w:val="2"/>
        <w:spacing w:before="202" w:line="370" w:lineRule="auto"/>
        <w:ind w:left="8" w:right="60" w:firstLine="491"/>
      </w:pPr>
      <w:r>
        <w:rPr>
          <w:spacing w:val="-2"/>
        </w:rPr>
        <w:t>10.1.2 甲方变更委托项目的工作内容、工作范围或质量标准、</w:t>
      </w:r>
      <w:r>
        <w:rPr>
          <w:spacing w:val="-3"/>
        </w:rPr>
        <w:t>数量或因提交的资</w:t>
      </w:r>
      <w:r>
        <w:t xml:space="preserve"> </w:t>
      </w:r>
      <w:r>
        <w:rPr>
          <w:spacing w:val="-3"/>
        </w:rPr>
        <w:t>料错误，或所提交资料作较大修改，以致造成乙方返工时，双方另行协商</w:t>
      </w:r>
      <w:r>
        <w:rPr>
          <w:spacing w:val="-4"/>
        </w:rPr>
        <w:t>签订补充协议</w:t>
      </w:r>
    </w:p>
    <w:p>
      <w:pPr>
        <w:pStyle w:val="2"/>
        <w:spacing w:line="217" w:lineRule="auto"/>
      </w:pPr>
      <w:r>
        <w:rPr>
          <w:spacing w:val="-1"/>
        </w:rPr>
        <w:t>（或另订合同）、重新明确有关条款。</w:t>
      </w:r>
    </w:p>
    <w:p>
      <w:pPr>
        <w:pStyle w:val="2"/>
        <w:spacing w:before="198" w:line="371" w:lineRule="auto"/>
        <w:ind w:left="10" w:firstLine="489"/>
      </w:pPr>
      <w:r>
        <w:rPr>
          <w:spacing w:val="-3"/>
        </w:rPr>
        <w:t>10.1.3 在合同履行期间，</w:t>
      </w:r>
      <w:r>
        <w:rPr>
          <w:spacing w:val="-71"/>
        </w:rPr>
        <w:t xml:space="preserve"> </w:t>
      </w:r>
      <w:r>
        <w:rPr>
          <w:spacing w:val="-3"/>
        </w:rPr>
        <w:t>甲方要求终止或解除合同，乙方未开始</w:t>
      </w:r>
      <w:r>
        <w:rPr>
          <w:spacing w:val="-4"/>
        </w:rPr>
        <w:t>工作的，</w:t>
      </w:r>
      <w:r>
        <w:rPr>
          <w:spacing w:val="-71"/>
        </w:rPr>
        <w:t xml:space="preserve"> </w:t>
      </w:r>
      <w:r>
        <w:rPr>
          <w:spacing w:val="-4"/>
        </w:rPr>
        <w:t>甲方不</w:t>
      </w:r>
      <w:r>
        <w:t xml:space="preserve"> </w:t>
      </w:r>
      <w:r>
        <w:rPr>
          <w:spacing w:val="-8"/>
        </w:rPr>
        <w:t>支付任何费用；乙方已开始工作的，甲方应根据乙方已完成且经甲方确认的实际工作量，</w:t>
      </w:r>
    </w:p>
    <w:p>
      <w:pPr>
        <w:pStyle w:val="2"/>
        <w:spacing w:line="216" w:lineRule="auto"/>
        <w:ind w:left="7"/>
      </w:pPr>
      <w:r>
        <w:rPr>
          <w:spacing w:val="-1"/>
        </w:rPr>
        <w:t>双方签订补充协议（或另订合同）。</w:t>
      </w:r>
    </w:p>
    <w:p>
      <w:pPr>
        <w:pStyle w:val="2"/>
        <w:spacing w:before="199" w:line="482" w:lineRule="exact"/>
        <w:ind w:right="60"/>
        <w:jc w:val="right"/>
      </w:pPr>
      <w:r>
        <w:rPr>
          <w:spacing w:val="-4"/>
          <w:position w:val="18"/>
        </w:rPr>
        <w:t>10.1.4 甲方应按本合同规定的金额和日期向乙方支付合同款项，逾期超过</w:t>
      </w:r>
      <w:r>
        <w:rPr>
          <w:spacing w:val="-47"/>
          <w:position w:val="18"/>
        </w:rPr>
        <w:t xml:space="preserve"> </w:t>
      </w:r>
      <w:r>
        <w:rPr>
          <w:spacing w:val="-4"/>
          <w:position w:val="18"/>
        </w:rPr>
        <w:t>30</w:t>
      </w:r>
      <w:r>
        <w:rPr>
          <w:spacing w:val="-45"/>
          <w:position w:val="18"/>
        </w:rPr>
        <w:t xml:space="preserve"> </w:t>
      </w:r>
      <w:r>
        <w:rPr>
          <w:spacing w:val="-4"/>
          <w:position w:val="18"/>
        </w:rPr>
        <w:t>天以</w:t>
      </w:r>
    </w:p>
    <w:p>
      <w:pPr>
        <w:pStyle w:val="2"/>
        <w:spacing w:before="2" w:line="214" w:lineRule="auto"/>
        <w:jc w:val="right"/>
      </w:pPr>
      <w:r>
        <w:rPr>
          <w:spacing w:val="-2"/>
        </w:rPr>
        <w:t>上时，乙方有权暂停履行下阶段工作，并书面通知甲方，且乙方提交文件的时间顺延。</w:t>
      </w:r>
    </w:p>
    <w:p>
      <w:pPr>
        <w:pStyle w:val="2"/>
        <w:spacing w:before="203" w:line="480" w:lineRule="exact"/>
        <w:ind w:left="499"/>
      </w:pPr>
      <w:r>
        <w:rPr>
          <w:spacing w:val="-2"/>
          <w:position w:val="18"/>
        </w:rPr>
        <w:t>10.1.5 甲方要求乙方比合同规定时间提前交付文件时，须征得</w:t>
      </w:r>
      <w:r>
        <w:rPr>
          <w:spacing w:val="-3"/>
          <w:position w:val="18"/>
        </w:rPr>
        <w:t>乙方同意，不得严</w:t>
      </w:r>
    </w:p>
    <w:p>
      <w:pPr>
        <w:pStyle w:val="2"/>
        <w:spacing w:before="1" w:line="214" w:lineRule="auto"/>
        <w:ind w:left="14"/>
      </w:pPr>
      <w:r>
        <w:rPr>
          <w:spacing w:val="-2"/>
        </w:rPr>
        <w:t>重背离合理工作周期。</w:t>
      </w:r>
    </w:p>
    <w:p>
      <w:pPr>
        <w:pStyle w:val="2"/>
        <w:spacing w:before="203" w:line="480" w:lineRule="exact"/>
        <w:ind w:left="499"/>
      </w:pPr>
      <w:r>
        <w:rPr>
          <w:spacing w:val="-4"/>
          <w:position w:val="18"/>
        </w:rPr>
        <w:t>10.1.6 甲方应指定专人负责本合同内容的履行并与乙方进行对接。</w:t>
      </w:r>
      <w:r>
        <w:rPr>
          <w:spacing w:val="-50"/>
          <w:position w:val="18"/>
        </w:rPr>
        <w:t xml:space="preserve"> </w:t>
      </w:r>
      <w:r>
        <w:rPr>
          <w:spacing w:val="-4"/>
          <w:position w:val="18"/>
        </w:rPr>
        <w:t>甲方指定的负</w:t>
      </w:r>
    </w:p>
    <w:p>
      <w:pPr>
        <w:pStyle w:val="2"/>
        <w:spacing w:line="217" w:lineRule="auto"/>
        <w:ind w:left="11"/>
      </w:pPr>
      <w:r>
        <w:rPr>
          <w:spacing w:val="-2"/>
        </w:rPr>
        <w:t>责人为</w:t>
      </w:r>
      <w:r>
        <w:rPr>
          <w:spacing w:val="-2"/>
          <w:u w:val="single" w:color="auto"/>
        </w:rPr>
        <w:t xml:space="preserve">      </w:t>
      </w:r>
      <w:r>
        <w:rPr>
          <w:spacing w:val="-2"/>
        </w:rPr>
        <w:t>，电话为</w:t>
      </w:r>
      <w:r>
        <w:rPr>
          <w:spacing w:val="8"/>
          <w:u w:val="single" w:color="auto"/>
        </w:rPr>
        <w:t xml:space="preserve">    </w:t>
      </w:r>
      <w:r>
        <w:rPr>
          <w:spacing w:val="-2"/>
          <w:u w:val="single" w:color="auto"/>
        </w:rPr>
        <w:t xml:space="preserve">，身份证号：    </w:t>
      </w:r>
      <w:r>
        <w:rPr>
          <w:spacing w:val="-3"/>
          <w:u w:val="single" w:color="auto"/>
        </w:rPr>
        <w:t xml:space="preserve"> </w:t>
      </w:r>
      <w:r>
        <w:rPr>
          <w:spacing w:val="-3"/>
        </w:rPr>
        <w:t>。</w:t>
      </w:r>
    </w:p>
    <w:p>
      <w:pPr>
        <w:pStyle w:val="2"/>
        <w:spacing w:before="200" w:line="218" w:lineRule="auto"/>
        <w:ind w:left="499"/>
      </w:pPr>
      <w:r>
        <w:rPr>
          <w:spacing w:val="-9"/>
        </w:rPr>
        <w:t>10.2</w:t>
      </w:r>
      <w:r>
        <w:rPr>
          <w:spacing w:val="46"/>
        </w:rPr>
        <w:t xml:space="preserve"> </w:t>
      </w:r>
      <w:r>
        <w:rPr>
          <w:spacing w:val="-9"/>
        </w:rPr>
        <w:t>乙方责任</w:t>
      </w:r>
    </w:p>
    <w:p>
      <w:pPr>
        <w:pStyle w:val="2"/>
        <w:spacing w:before="199" w:line="370" w:lineRule="auto"/>
        <w:ind w:left="4" w:right="60" w:firstLine="495"/>
      </w:pPr>
      <w:r>
        <w:rPr>
          <w:spacing w:val="-2"/>
        </w:rPr>
        <w:t>10.2.1 乙方应按国家规定和合同约定的法律法规、技术规范、</w:t>
      </w:r>
      <w:r>
        <w:rPr>
          <w:spacing w:val="-3"/>
        </w:rPr>
        <w:t>标准开展工作，按</w:t>
      </w:r>
      <w:r>
        <w:t xml:space="preserve"> </w:t>
      </w:r>
      <w:r>
        <w:rPr>
          <w:spacing w:val="-3"/>
        </w:rPr>
        <w:t>本合同第六条规定的内容、时间及份数向甲方交付成果文件（出现本合同约定的有</w:t>
      </w:r>
      <w:r>
        <w:rPr>
          <w:spacing w:val="-4"/>
        </w:rPr>
        <w:t>关交</w:t>
      </w:r>
    </w:p>
    <w:p>
      <w:pPr>
        <w:pStyle w:val="2"/>
        <w:spacing w:before="2" w:line="214" w:lineRule="auto"/>
        <w:ind w:left="15"/>
      </w:pPr>
      <w:r>
        <w:rPr>
          <w:spacing w:val="-2"/>
        </w:rPr>
        <w:t>付成果文件顺延的情况除外</w:t>
      </w:r>
      <w:r>
        <w:rPr>
          <w:spacing w:val="16"/>
        </w:rPr>
        <w:t>），</w:t>
      </w:r>
      <w:r>
        <w:rPr>
          <w:spacing w:val="-2"/>
        </w:rPr>
        <w:t>并对提交的成果文件的质量负责。</w:t>
      </w:r>
    </w:p>
    <w:p>
      <w:pPr>
        <w:pStyle w:val="2"/>
        <w:spacing w:before="203" w:line="480" w:lineRule="exact"/>
        <w:ind w:left="499"/>
      </w:pPr>
      <w:r>
        <w:rPr>
          <w:spacing w:val="-2"/>
          <w:position w:val="18"/>
        </w:rPr>
        <w:t>10.2.2</w:t>
      </w:r>
      <w:r>
        <w:rPr>
          <w:spacing w:val="50"/>
          <w:position w:val="18"/>
        </w:rPr>
        <w:t xml:space="preserve"> </w:t>
      </w:r>
      <w:r>
        <w:rPr>
          <w:spacing w:val="-2"/>
          <w:position w:val="18"/>
        </w:rPr>
        <w:t>乙方应保证有足够的专业技术人员和设备按时保质完成本合同约定的工作</w:t>
      </w:r>
    </w:p>
    <w:p>
      <w:pPr>
        <w:pStyle w:val="2"/>
        <w:spacing w:before="1" w:line="217" w:lineRule="auto"/>
        <w:ind w:left="8"/>
      </w:pPr>
      <w:r>
        <w:rPr>
          <w:spacing w:val="-5"/>
        </w:rPr>
        <w:t>任务。</w:t>
      </w:r>
    </w:p>
    <w:p>
      <w:pPr>
        <w:pStyle w:val="2"/>
        <w:spacing w:before="199" w:line="480" w:lineRule="exact"/>
        <w:ind w:left="499"/>
      </w:pPr>
      <w:r>
        <w:rPr>
          <w:spacing w:val="-4"/>
          <w:position w:val="18"/>
        </w:rPr>
        <w:t>10.2.3 乙方应指定专人负责本合同内容的履行并与甲方进行对接。</w:t>
      </w:r>
      <w:r>
        <w:rPr>
          <w:spacing w:val="-50"/>
          <w:position w:val="18"/>
        </w:rPr>
        <w:t xml:space="preserve"> </w:t>
      </w:r>
      <w:r>
        <w:rPr>
          <w:spacing w:val="-4"/>
          <w:position w:val="18"/>
        </w:rPr>
        <w:t>乙方指定的负</w:t>
      </w:r>
    </w:p>
    <w:p>
      <w:pPr>
        <w:pStyle w:val="2"/>
        <w:spacing w:line="217" w:lineRule="auto"/>
        <w:ind w:left="11"/>
      </w:pPr>
      <w:r>
        <w:rPr>
          <w:spacing w:val="-2"/>
        </w:rPr>
        <w:t>责人为</w:t>
      </w:r>
      <w:r>
        <w:rPr>
          <w:spacing w:val="-2"/>
          <w:u w:val="single" w:color="auto"/>
        </w:rPr>
        <w:t xml:space="preserve">    </w:t>
      </w:r>
      <w:r>
        <w:rPr>
          <w:spacing w:val="-2"/>
        </w:rPr>
        <w:t>，电话为</w:t>
      </w:r>
      <w:r>
        <w:rPr>
          <w:spacing w:val="-2"/>
          <w:u w:val="single" w:color="auto"/>
        </w:rPr>
        <w:t xml:space="preserve">    身份证号：</w:t>
      </w:r>
      <w:r>
        <w:rPr>
          <w:spacing w:val="5"/>
          <w:u w:val="single" w:color="auto"/>
        </w:rPr>
        <w:t xml:space="preserve">    </w:t>
      </w:r>
      <w:r>
        <w:rPr>
          <w:spacing w:val="-2"/>
        </w:rPr>
        <w:t>。</w:t>
      </w:r>
    </w:p>
    <w:p>
      <w:pPr>
        <w:pStyle w:val="2"/>
        <w:spacing w:before="200" w:line="217" w:lineRule="auto"/>
        <w:ind w:left="499"/>
      </w:pPr>
      <w:r>
        <w:rPr>
          <w:spacing w:val="-5"/>
        </w:rPr>
        <w:t>10.2.4 乙方提交的成果文件合理使用年限为</w:t>
      </w:r>
      <w:r>
        <w:rPr>
          <w:spacing w:val="-23"/>
        </w:rPr>
        <w:t xml:space="preserve"> </w:t>
      </w:r>
      <w:r>
        <w:rPr>
          <w:spacing w:val="-5"/>
        </w:rPr>
        <w:t>15</w:t>
      </w:r>
      <w:r>
        <w:rPr>
          <w:spacing w:val="-48"/>
        </w:rPr>
        <w:t xml:space="preserve"> </w:t>
      </w:r>
      <w:r>
        <w:rPr>
          <w:spacing w:val="-5"/>
        </w:rPr>
        <w:t>年。</w:t>
      </w:r>
    </w:p>
    <w:p>
      <w:pPr>
        <w:spacing w:line="217" w:lineRule="auto"/>
        <w:sectPr>
          <w:footerReference r:id="rId8" w:type="default"/>
          <w:pgSz w:w="11906" w:h="16839"/>
          <w:pgMar w:top="1431" w:right="1357" w:bottom="1271" w:left="1478" w:header="0" w:footer="1109" w:gutter="0"/>
          <w:cols w:space="720" w:num="1"/>
        </w:sectPr>
      </w:pPr>
    </w:p>
    <w:p>
      <w:pPr>
        <w:pStyle w:val="2"/>
        <w:spacing w:before="109" w:line="215" w:lineRule="auto"/>
        <w:jc w:val="right"/>
      </w:pPr>
      <w:r>
        <w:rPr>
          <w:spacing w:val="-5"/>
        </w:rPr>
        <w:t>10.2.5 乙方负责对外的审查、汇报工作，负责该合同项目的联络和后续服务工作。</w:t>
      </w:r>
    </w:p>
    <w:p>
      <w:pPr>
        <w:pStyle w:val="2"/>
        <w:spacing w:before="202" w:line="370" w:lineRule="auto"/>
        <w:ind w:left="13" w:right="20" w:firstLine="489"/>
      </w:pPr>
      <w:r>
        <w:rPr>
          <w:spacing w:val="-3"/>
        </w:rPr>
        <w:t>10.2.6</w:t>
      </w:r>
      <w:r>
        <w:rPr>
          <w:spacing w:val="42"/>
        </w:rPr>
        <w:t xml:space="preserve"> </w:t>
      </w:r>
      <w:r>
        <w:rPr>
          <w:spacing w:val="-3"/>
        </w:rPr>
        <w:t>乙方对成果文件出现的遗漏或错误负责修改</w:t>
      </w:r>
      <w:r>
        <w:rPr>
          <w:spacing w:val="-4"/>
        </w:rPr>
        <w:t>或补充。</w:t>
      </w:r>
      <w:r>
        <w:rPr>
          <w:spacing w:val="-61"/>
        </w:rPr>
        <w:t xml:space="preserve"> </w:t>
      </w:r>
      <w:r>
        <w:rPr>
          <w:spacing w:val="-4"/>
        </w:rPr>
        <w:t>由于乙方成果错误造</w:t>
      </w:r>
      <w:r>
        <w:t xml:space="preserve"> </w:t>
      </w:r>
      <w:r>
        <w:rPr>
          <w:spacing w:val="-3"/>
        </w:rPr>
        <w:t>成工程质量事故或其他损失，</w:t>
      </w:r>
      <w:r>
        <w:rPr>
          <w:spacing w:val="-71"/>
        </w:rPr>
        <w:t xml:space="preserve"> </w:t>
      </w:r>
      <w:r>
        <w:rPr>
          <w:spacing w:val="-3"/>
        </w:rPr>
        <w:t>甲方有权没收履约保证金，乙方</w:t>
      </w:r>
      <w:r>
        <w:rPr>
          <w:spacing w:val="-4"/>
        </w:rPr>
        <w:t>除负责采取补救措施外，</w:t>
      </w:r>
      <w:r>
        <w:t xml:space="preserve"> </w:t>
      </w:r>
      <w:r>
        <w:rPr>
          <w:spacing w:val="-2"/>
        </w:rPr>
        <w:t>应免收受损失部分的工作费，还应当向甲方支付合同总金额</w:t>
      </w:r>
      <w:r>
        <w:rPr>
          <w:spacing w:val="-41"/>
        </w:rPr>
        <w:t xml:space="preserve"> </w:t>
      </w:r>
      <w:r>
        <w:rPr>
          <w:spacing w:val="-2"/>
        </w:rPr>
        <w:t>20%的违约金，并赔</w:t>
      </w:r>
      <w:r>
        <w:rPr>
          <w:spacing w:val="-3"/>
        </w:rPr>
        <w:t>偿由此</w:t>
      </w:r>
    </w:p>
    <w:p>
      <w:pPr>
        <w:pStyle w:val="2"/>
        <w:spacing w:line="215" w:lineRule="auto"/>
        <w:ind w:left="17"/>
      </w:pPr>
      <w:r>
        <w:rPr>
          <w:spacing w:val="-2"/>
        </w:rPr>
        <w:t>给甲方造成的全部经济损失。</w:t>
      </w:r>
    </w:p>
    <w:p>
      <w:pPr>
        <w:pStyle w:val="2"/>
        <w:spacing w:before="202" w:line="370" w:lineRule="auto"/>
        <w:ind w:left="4" w:right="66" w:firstLine="498"/>
      </w:pPr>
      <w:r>
        <w:rPr>
          <w:spacing w:val="-2"/>
        </w:rPr>
        <w:t>10.2.7 由于乙方原因，延误了成果文件交付时间，每延误一天</w:t>
      </w:r>
      <w:r>
        <w:rPr>
          <w:spacing w:val="-3"/>
        </w:rPr>
        <w:t>，应减收该项目应</w:t>
      </w:r>
      <w:r>
        <w:t xml:space="preserve"> </w:t>
      </w:r>
      <w:r>
        <w:rPr>
          <w:spacing w:val="-5"/>
        </w:rPr>
        <w:t>收设计费的千分之一。延误超过</w:t>
      </w:r>
      <w:r>
        <w:rPr>
          <w:spacing w:val="-32"/>
        </w:rPr>
        <w:t xml:space="preserve"> </w:t>
      </w:r>
      <w:r>
        <w:rPr>
          <w:spacing w:val="-5"/>
        </w:rPr>
        <w:t>30 日的，</w:t>
      </w:r>
      <w:r>
        <w:rPr>
          <w:spacing w:val="-71"/>
        </w:rPr>
        <w:t xml:space="preserve"> </w:t>
      </w:r>
      <w:r>
        <w:rPr>
          <w:spacing w:val="-5"/>
        </w:rPr>
        <w:t>甲方有权立即解除</w:t>
      </w:r>
      <w:r>
        <w:rPr>
          <w:spacing w:val="-6"/>
        </w:rPr>
        <w:t>本合同。</w:t>
      </w:r>
      <w:r>
        <w:rPr>
          <w:spacing w:val="-59"/>
        </w:rPr>
        <w:t xml:space="preserve"> </w:t>
      </w:r>
      <w:r>
        <w:rPr>
          <w:spacing w:val="-6"/>
        </w:rPr>
        <w:t>甲方解除本合同</w:t>
      </w:r>
      <w:r>
        <w:t xml:space="preserve"> </w:t>
      </w:r>
      <w:r>
        <w:rPr>
          <w:spacing w:val="-3"/>
        </w:rPr>
        <w:t>的，本合同自甲方解除合同的书面通知送达乙方之日起解除，甲方有权没收乙方的履约</w:t>
      </w:r>
      <w:r>
        <w:t xml:space="preserve"> </w:t>
      </w:r>
      <w:r>
        <w:rPr>
          <w:spacing w:val="-2"/>
        </w:rPr>
        <w:t>保证金，乙方应退还甲方已付的全部费用，并按照本合同总金额的</w:t>
      </w:r>
      <w:r>
        <w:rPr>
          <w:spacing w:val="-36"/>
        </w:rPr>
        <w:t xml:space="preserve"> </w:t>
      </w:r>
      <w:r>
        <w:rPr>
          <w:spacing w:val="-2"/>
        </w:rPr>
        <w:t>20%向甲方支付违约</w:t>
      </w:r>
    </w:p>
    <w:p>
      <w:pPr>
        <w:pStyle w:val="2"/>
        <w:spacing w:before="1" w:line="222" w:lineRule="auto"/>
        <w:ind w:left="9"/>
      </w:pPr>
      <w:r>
        <w:rPr>
          <w:spacing w:val="-6"/>
        </w:rPr>
        <w:t>金。</w:t>
      </w:r>
    </w:p>
    <w:p>
      <w:pPr>
        <w:pStyle w:val="2"/>
        <w:spacing w:before="193" w:line="480" w:lineRule="exact"/>
        <w:ind w:left="502"/>
      </w:pPr>
      <w:r>
        <w:rPr>
          <w:spacing w:val="-2"/>
          <w:position w:val="18"/>
        </w:rPr>
        <w:t>10.2.8 乙方开展工作或提交成果所选用的国家标准图、部标准</w:t>
      </w:r>
      <w:r>
        <w:rPr>
          <w:spacing w:val="-3"/>
          <w:position w:val="18"/>
        </w:rPr>
        <w:t>图、行业标准图及</w:t>
      </w:r>
    </w:p>
    <w:p>
      <w:pPr>
        <w:pStyle w:val="2"/>
        <w:spacing w:line="217" w:lineRule="auto"/>
        <w:ind w:left="5"/>
      </w:pPr>
      <w:r>
        <w:rPr>
          <w:spacing w:val="-1"/>
        </w:rPr>
        <w:t>地方标准图由乙方负责解决。</w:t>
      </w:r>
    </w:p>
    <w:p>
      <w:pPr>
        <w:pStyle w:val="2"/>
        <w:spacing w:before="200" w:line="482" w:lineRule="exact"/>
        <w:ind w:left="502"/>
      </w:pPr>
      <w:r>
        <w:rPr>
          <w:spacing w:val="-2"/>
          <w:position w:val="18"/>
        </w:rPr>
        <w:t>10.2.9 乙方应为己方人员购买国家法定保险，为派驻现场的工</w:t>
      </w:r>
      <w:r>
        <w:rPr>
          <w:spacing w:val="-3"/>
          <w:position w:val="18"/>
        </w:rPr>
        <w:t>作人员提供工作、</w:t>
      </w:r>
    </w:p>
    <w:p>
      <w:pPr>
        <w:pStyle w:val="2"/>
        <w:spacing w:before="1" w:line="215" w:lineRule="auto"/>
        <w:ind w:left="22"/>
      </w:pPr>
      <w:r>
        <w:rPr>
          <w:spacing w:val="-1"/>
        </w:rPr>
        <w:t>生活及交通等方面的便利条件及必要的劳动保护装</w:t>
      </w:r>
      <w:r>
        <w:rPr>
          <w:spacing w:val="-2"/>
        </w:rPr>
        <w:t>备。</w:t>
      </w:r>
    </w:p>
    <w:p>
      <w:pPr>
        <w:pStyle w:val="2"/>
        <w:spacing w:before="200" w:line="371" w:lineRule="auto"/>
        <w:ind w:left="10" w:right="66" w:firstLine="492"/>
      </w:pPr>
      <w:r>
        <w:rPr>
          <w:spacing w:val="-3"/>
        </w:rPr>
        <w:t>10.2.10 合同生效后，乙方无正当理由要求终止或解除</w:t>
      </w:r>
      <w:r>
        <w:rPr>
          <w:spacing w:val="-4"/>
        </w:rPr>
        <w:t>合同的，乙方应向甲方支付</w:t>
      </w:r>
      <w:r>
        <w:t xml:space="preserve"> </w:t>
      </w:r>
      <w:r>
        <w:rPr>
          <w:spacing w:val="-2"/>
        </w:rPr>
        <w:t>合同总金额</w:t>
      </w:r>
      <w:r>
        <w:rPr>
          <w:spacing w:val="-41"/>
        </w:rPr>
        <w:t xml:space="preserve"> </w:t>
      </w:r>
      <w:r>
        <w:rPr>
          <w:spacing w:val="-2"/>
        </w:rPr>
        <w:t>20%的违约金，甲方有权同时没收乙方的履约保证金，并将乙方剔除甲方供</w:t>
      </w:r>
    </w:p>
    <w:p>
      <w:pPr>
        <w:pStyle w:val="2"/>
        <w:spacing w:line="217" w:lineRule="auto"/>
        <w:ind w:left="13"/>
      </w:pPr>
      <w:r>
        <w:rPr>
          <w:spacing w:val="-2"/>
        </w:rPr>
        <w:t>应商库，三年内不得入库。</w:t>
      </w:r>
    </w:p>
    <w:p>
      <w:pPr>
        <w:pStyle w:val="2"/>
        <w:spacing w:before="198" w:line="370" w:lineRule="auto"/>
        <w:ind w:left="10" w:right="66" w:firstLine="492"/>
      </w:pPr>
      <w:r>
        <w:rPr>
          <w:spacing w:val="-3"/>
        </w:rPr>
        <w:t>10.2.11 乙方应当严格按照安全操作规程完成本合同约</w:t>
      </w:r>
      <w:r>
        <w:rPr>
          <w:spacing w:val="-4"/>
        </w:rPr>
        <w:t>定的工作任务，确保工作过</w:t>
      </w:r>
      <w:r>
        <w:t xml:space="preserve"> </w:t>
      </w:r>
      <w:r>
        <w:rPr>
          <w:spacing w:val="-3"/>
        </w:rPr>
        <w:t>程中的工作人员和他人的人身和财产安全。如因乙方原因造成人身或者财产</w:t>
      </w:r>
      <w:r>
        <w:rPr>
          <w:spacing w:val="-4"/>
        </w:rPr>
        <w:t>损失的，由</w:t>
      </w:r>
    </w:p>
    <w:p>
      <w:pPr>
        <w:pStyle w:val="2"/>
        <w:spacing w:before="1" w:line="217" w:lineRule="auto"/>
        <w:ind w:left="40"/>
      </w:pPr>
      <w:r>
        <w:rPr>
          <w:spacing w:val="-4"/>
        </w:rPr>
        <w:t>乙方承担全部赔偿责任。</w:t>
      </w:r>
    </w:p>
    <w:p>
      <w:pPr>
        <w:pStyle w:val="2"/>
        <w:spacing w:before="200" w:line="370" w:lineRule="auto"/>
        <w:ind w:right="66" w:firstLine="502"/>
      </w:pPr>
      <w:r>
        <w:rPr>
          <w:spacing w:val="-3"/>
        </w:rPr>
        <w:t>10.2.12 乙方应当保守在履行本合同过程中所知晓的甲方的未公开的商业和技术  信息，未经甲方书面同意，乙方不得以任何方式向任何第三方透露上述信息，否则，应</w:t>
      </w:r>
    </w:p>
    <w:p>
      <w:pPr>
        <w:pStyle w:val="2"/>
        <w:spacing w:before="1" w:line="215" w:lineRule="auto"/>
        <w:ind w:left="6"/>
      </w:pPr>
      <w:r>
        <w:t>赔偿由此给甲方造成的全部经济损失，构成犯罪的</w:t>
      </w:r>
      <w:r>
        <w:rPr>
          <w:spacing w:val="-1"/>
        </w:rPr>
        <w:t>，依法追究刑事责任。</w:t>
      </w:r>
    </w:p>
    <w:p>
      <w:pPr>
        <w:pStyle w:val="2"/>
        <w:spacing w:before="204" w:line="370" w:lineRule="auto"/>
        <w:ind w:left="8" w:right="66" w:firstLine="494"/>
      </w:pPr>
      <w:r>
        <w:rPr>
          <w:spacing w:val="-3"/>
        </w:rPr>
        <w:t>10.2.13 乙方不得将本合同内容的部分或者全部转包给</w:t>
      </w:r>
      <w:r>
        <w:rPr>
          <w:spacing w:val="-4"/>
        </w:rPr>
        <w:t>其他人，否则甲方有权立即</w:t>
      </w:r>
      <w:r>
        <w:t xml:space="preserve"> </w:t>
      </w:r>
      <w:r>
        <w:rPr>
          <w:spacing w:val="-3"/>
        </w:rPr>
        <w:t>解除合同，追究乙方的违约责任。甲方解除本合同的，本合同自甲方解除合同的</w:t>
      </w:r>
      <w:r>
        <w:rPr>
          <w:spacing w:val="-4"/>
        </w:rPr>
        <w:t>书面通</w:t>
      </w:r>
      <w:r>
        <w:t xml:space="preserve"> </w:t>
      </w:r>
      <w:r>
        <w:rPr>
          <w:spacing w:val="-3"/>
        </w:rPr>
        <w:t>知送达乙方之日起解除，甲方有权没收乙方的履约保证金，乙方应退还甲方已付</w:t>
      </w:r>
      <w:r>
        <w:rPr>
          <w:spacing w:val="-4"/>
        </w:rPr>
        <w:t>的全部</w:t>
      </w:r>
    </w:p>
    <w:p>
      <w:pPr>
        <w:pStyle w:val="2"/>
        <w:spacing w:before="1" w:line="214" w:lineRule="auto"/>
        <w:ind w:left="23"/>
      </w:pPr>
      <w:r>
        <w:rPr>
          <w:spacing w:val="-2"/>
        </w:rPr>
        <w:t>费用，并按照本合同总金额的</w:t>
      </w:r>
      <w:r>
        <w:rPr>
          <w:spacing w:val="-37"/>
        </w:rPr>
        <w:t xml:space="preserve"> </w:t>
      </w:r>
      <w:r>
        <w:rPr>
          <w:spacing w:val="-2"/>
        </w:rPr>
        <w:t>20%向甲方支付违约金。</w:t>
      </w:r>
    </w:p>
    <w:p>
      <w:pPr>
        <w:pStyle w:val="2"/>
        <w:spacing w:before="201" w:line="482" w:lineRule="exact"/>
        <w:ind w:right="66"/>
        <w:jc w:val="right"/>
      </w:pPr>
      <w:r>
        <w:rPr>
          <w:spacing w:val="-3"/>
          <w:position w:val="18"/>
        </w:rPr>
        <w:t>10.2.14 乙方违反本合同约定的，除按照上述约定支付</w:t>
      </w:r>
      <w:r>
        <w:rPr>
          <w:spacing w:val="-4"/>
          <w:position w:val="18"/>
        </w:rPr>
        <w:t>违约金外，乙方还应当承担</w:t>
      </w:r>
    </w:p>
    <w:p>
      <w:pPr>
        <w:pStyle w:val="2"/>
        <w:spacing w:before="1" w:line="215" w:lineRule="auto"/>
        <w:ind w:left="42"/>
      </w:pPr>
      <w:r>
        <w:rPr>
          <w:spacing w:val="-4"/>
        </w:rPr>
        <w:t>甲方因追究其违约责任所产生的诉讼费、保全费、保全担保保险费、律师费、交通费等</w:t>
      </w:r>
    </w:p>
    <w:p>
      <w:pPr>
        <w:spacing w:line="215" w:lineRule="auto"/>
        <w:sectPr>
          <w:footerReference r:id="rId9" w:type="default"/>
          <w:pgSz w:w="11906" w:h="16839"/>
          <w:pgMar w:top="1431" w:right="1351" w:bottom="1269" w:left="1475" w:header="0" w:footer="1109" w:gutter="0"/>
          <w:cols w:space="720" w:num="1"/>
        </w:sectPr>
      </w:pPr>
    </w:p>
    <w:p>
      <w:pPr>
        <w:pStyle w:val="2"/>
        <w:spacing w:before="109" w:line="480" w:lineRule="exact"/>
        <w:ind w:left="6"/>
      </w:pPr>
      <w:r>
        <w:rPr>
          <w:spacing w:val="-3"/>
          <w:position w:val="18"/>
        </w:rPr>
        <w:t>合理费用。乙方支付的违约金不足以弥补因违约给甲方造成的经济损失的，</w:t>
      </w:r>
      <w:r>
        <w:rPr>
          <w:spacing w:val="-4"/>
          <w:position w:val="18"/>
        </w:rPr>
        <w:t>乙方还应补</w:t>
      </w:r>
    </w:p>
    <w:p>
      <w:pPr>
        <w:pStyle w:val="2"/>
        <w:spacing w:line="215" w:lineRule="auto"/>
      </w:pPr>
      <w:r>
        <w:rPr>
          <w:spacing w:val="-1"/>
        </w:rPr>
        <w:t>足甲方的经济损失差额。</w:t>
      </w:r>
    </w:p>
    <w:p>
      <w:pPr>
        <w:pStyle w:val="2"/>
        <w:spacing w:before="201" w:line="216" w:lineRule="auto"/>
        <w:ind w:left="16"/>
      </w:pPr>
      <w:r>
        <w:rPr>
          <w:spacing w:val="-1"/>
          <w14:textOutline w14:w="4358" w14:cap="sq" w14:cmpd="sng">
            <w14:solidFill>
              <w14:srgbClr w14:val="000000"/>
            </w14:solidFill>
            <w14:prstDash w14:val="solid"/>
            <w14:bevel/>
          </w14:textOutline>
        </w:rPr>
        <w:t>第十一条</w:t>
      </w:r>
      <w:r>
        <w:rPr>
          <w:spacing w:val="-1"/>
        </w:rPr>
        <w:t xml:space="preserve"> </w:t>
      </w:r>
      <w:r>
        <w:rPr>
          <w:spacing w:val="-1"/>
          <w14:textOutline w14:w="4358" w14:cap="sq" w14:cmpd="sng">
            <w14:solidFill>
              <w14:srgbClr w14:val="000000"/>
            </w14:solidFill>
            <w14:prstDash w14:val="solid"/>
            <w14:bevel/>
          </w14:textOutline>
        </w:rPr>
        <w:t>保密和知识产权保护</w:t>
      </w:r>
    </w:p>
    <w:p>
      <w:pPr>
        <w:pStyle w:val="2"/>
        <w:spacing w:before="201" w:line="370" w:lineRule="auto"/>
        <w:ind w:right="60" w:firstLine="498"/>
      </w:pPr>
      <w:r>
        <w:rPr>
          <w:spacing w:val="-2"/>
        </w:rPr>
        <w:t>11.1 甲方单位所提供的资料中部分内容可能为国家规定的</w:t>
      </w:r>
      <w:r>
        <w:rPr>
          <w:spacing w:val="-3"/>
        </w:rPr>
        <w:t>涉秘资料，乙方须按国</w:t>
      </w:r>
      <w:r>
        <w:t xml:space="preserve"> </w:t>
      </w:r>
      <w:r>
        <w:rPr>
          <w:spacing w:val="-3"/>
        </w:rPr>
        <w:t>家保密法及实施条例规定，在本单位内规范使用，严禁复制或在互联网上传输。乙方单</w:t>
      </w:r>
      <w:r>
        <w:rPr>
          <w:spacing w:val="1"/>
        </w:rPr>
        <w:t xml:space="preserve"> </w:t>
      </w:r>
      <w:r>
        <w:rPr>
          <w:spacing w:val="-3"/>
        </w:rPr>
        <w:t>位及个人不得利用职权、工作之便或采用其他手段向其他单位和个人擅自披露、传输或</w:t>
      </w:r>
    </w:p>
    <w:p>
      <w:pPr>
        <w:pStyle w:val="2"/>
        <w:spacing w:line="213" w:lineRule="auto"/>
        <w:ind w:left="16"/>
      </w:pPr>
      <w:r>
        <w:rPr>
          <w:spacing w:val="-3"/>
        </w:rPr>
        <w:t>转让使用本成果资料。</w:t>
      </w:r>
    </w:p>
    <w:p>
      <w:pPr>
        <w:pStyle w:val="2"/>
        <w:spacing w:before="205" w:line="483" w:lineRule="exact"/>
        <w:ind w:left="498"/>
      </w:pPr>
      <w:r>
        <w:rPr>
          <w:spacing w:val="-5"/>
          <w:position w:val="18"/>
        </w:rPr>
        <w:t>11.2 甲方单位已获得中国质量认证中心</w:t>
      </w:r>
      <w:r>
        <w:rPr>
          <w:spacing w:val="-37"/>
          <w:position w:val="18"/>
        </w:rPr>
        <w:t xml:space="preserve"> </w:t>
      </w:r>
      <w:r>
        <w:rPr>
          <w:spacing w:val="-5"/>
          <w:position w:val="18"/>
        </w:rPr>
        <w:t>QES</w:t>
      </w:r>
      <w:r>
        <w:rPr>
          <w:spacing w:val="-33"/>
          <w:position w:val="18"/>
        </w:rPr>
        <w:t xml:space="preserve"> </w:t>
      </w:r>
      <w:r>
        <w:rPr>
          <w:spacing w:val="-5"/>
          <w:position w:val="18"/>
        </w:rPr>
        <w:t>三标体系认证。</w:t>
      </w:r>
      <w:r>
        <w:rPr>
          <w:spacing w:val="-61"/>
          <w:position w:val="18"/>
        </w:rPr>
        <w:t xml:space="preserve"> </w:t>
      </w:r>
      <w:r>
        <w:rPr>
          <w:spacing w:val="-5"/>
          <w:position w:val="18"/>
        </w:rPr>
        <w:t>乙方在工作职责内，</w:t>
      </w:r>
    </w:p>
    <w:p>
      <w:pPr>
        <w:pStyle w:val="2"/>
        <w:spacing w:line="216" w:lineRule="auto"/>
        <w:ind w:left="9"/>
      </w:pPr>
      <w:r>
        <w:rPr>
          <w:spacing w:val="-1"/>
        </w:rPr>
        <w:t>注意遵守环境及职业健康安全方面的相关法律法规要求。</w:t>
      </w:r>
    </w:p>
    <w:p>
      <w:pPr>
        <w:pStyle w:val="2"/>
        <w:spacing w:before="199" w:line="370" w:lineRule="auto"/>
        <w:ind w:left="7" w:firstLine="491"/>
      </w:pPr>
      <w:r>
        <w:rPr>
          <w:spacing w:val="-1"/>
        </w:rPr>
        <w:t>11.3</w:t>
      </w:r>
      <w:r>
        <w:rPr>
          <w:spacing w:val="-48"/>
        </w:rPr>
        <w:t xml:space="preserve"> </w:t>
      </w:r>
      <w:r>
        <w:rPr>
          <w:spacing w:val="-1"/>
        </w:rPr>
        <w:t>双方均应保护对方的知识产权，未经对方同意，任何一方均不得对对方的资</w:t>
      </w:r>
      <w:r>
        <w:t xml:space="preserve">  </w:t>
      </w:r>
      <w:r>
        <w:rPr>
          <w:spacing w:val="-8"/>
        </w:rPr>
        <w:t>料及文件擅自修改、复制或向第三人转让或用于本合同项目外的项目。如发生以上情况，</w:t>
      </w:r>
    </w:p>
    <w:p>
      <w:pPr>
        <w:pStyle w:val="2"/>
        <w:spacing w:before="2" w:line="214" w:lineRule="auto"/>
        <w:ind w:left="14"/>
      </w:pPr>
      <w:r>
        <w:rPr>
          <w:spacing w:val="-1"/>
        </w:rPr>
        <w:t>泄密方承担一切由此引起的后果并承担赔偿责任。</w:t>
      </w:r>
    </w:p>
    <w:p>
      <w:pPr>
        <w:pStyle w:val="2"/>
        <w:spacing w:before="203" w:line="217" w:lineRule="auto"/>
        <w:ind w:left="16"/>
      </w:pPr>
      <w:r>
        <w:rPr>
          <w:spacing w:val="-5"/>
          <w14:textOutline w14:w="4358" w14:cap="sq" w14:cmpd="sng">
            <w14:solidFill>
              <w14:srgbClr w14:val="000000"/>
            </w14:solidFill>
            <w14:prstDash w14:val="solid"/>
            <w14:bevel/>
          </w14:textOutline>
        </w:rPr>
        <w:t>第十二条</w:t>
      </w:r>
      <w:r>
        <w:rPr>
          <w:spacing w:val="24"/>
        </w:rPr>
        <w:t xml:space="preserve"> </w:t>
      </w:r>
      <w:r>
        <w:rPr>
          <w:spacing w:val="-5"/>
          <w14:textOutline w14:w="4358" w14:cap="sq" w14:cmpd="sng">
            <w14:solidFill>
              <w14:srgbClr w14:val="000000"/>
            </w14:solidFill>
            <w14:prstDash w14:val="solid"/>
            <w14:bevel/>
          </w14:textOutline>
        </w:rPr>
        <w:t>争议解决</w:t>
      </w:r>
    </w:p>
    <w:p>
      <w:pPr>
        <w:pStyle w:val="2"/>
        <w:spacing w:before="200" w:line="480" w:lineRule="exact"/>
        <w:ind w:left="498"/>
      </w:pPr>
      <w:r>
        <w:rPr>
          <w:spacing w:val="-2"/>
          <w:position w:val="18"/>
        </w:rPr>
        <w:t>12.1</w:t>
      </w:r>
      <w:r>
        <w:rPr>
          <w:spacing w:val="-51"/>
          <w:position w:val="18"/>
        </w:rPr>
        <w:t xml:space="preserve"> </w:t>
      </w:r>
      <w:r>
        <w:rPr>
          <w:spacing w:val="-2"/>
          <w:position w:val="18"/>
        </w:rPr>
        <w:t>本合同发生争议，</w:t>
      </w:r>
      <w:r>
        <w:rPr>
          <w:spacing w:val="-71"/>
          <w:position w:val="18"/>
        </w:rPr>
        <w:t xml:space="preserve"> </w:t>
      </w:r>
      <w:r>
        <w:rPr>
          <w:spacing w:val="-2"/>
          <w:position w:val="18"/>
        </w:rPr>
        <w:t>甲方与乙方应及时协商解决。协商</w:t>
      </w:r>
      <w:r>
        <w:rPr>
          <w:spacing w:val="-3"/>
          <w:position w:val="18"/>
        </w:rPr>
        <w:t>不成时，任何一方可向</w:t>
      </w:r>
    </w:p>
    <w:p>
      <w:pPr>
        <w:pStyle w:val="2"/>
        <w:spacing w:line="214" w:lineRule="auto"/>
        <w:ind w:left="38"/>
      </w:pPr>
      <w:r>
        <w:rPr>
          <w:spacing w:val="-3"/>
        </w:rPr>
        <w:t>甲方所在地有管辖权的人民法院起诉。</w:t>
      </w:r>
    </w:p>
    <w:p>
      <w:pPr>
        <w:pStyle w:val="2"/>
        <w:spacing w:before="204" w:line="217" w:lineRule="auto"/>
        <w:ind w:left="16"/>
      </w:pPr>
      <w:r>
        <w:rPr>
          <w:spacing w:val="-2"/>
          <w14:textOutline w14:w="4358" w14:cap="sq" w14:cmpd="sng">
            <w14:solidFill>
              <w14:srgbClr w14:val="000000"/>
            </w14:solidFill>
            <w14:prstDash w14:val="solid"/>
            <w14:bevel/>
          </w14:textOutline>
        </w:rPr>
        <w:t>第十三条</w:t>
      </w:r>
      <w:r>
        <w:rPr>
          <w:spacing w:val="-2"/>
        </w:rPr>
        <w:t xml:space="preserve"> </w:t>
      </w:r>
      <w:r>
        <w:rPr>
          <w:spacing w:val="-2"/>
          <w14:textOutline w14:w="4358" w14:cap="sq" w14:cmpd="sng">
            <w14:solidFill>
              <w14:srgbClr w14:val="000000"/>
            </w14:solidFill>
            <w14:prstDash w14:val="solid"/>
            <w14:bevel/>
          </w14:textOutline>
        </w:rPr>
        <w:t>通知和送达</w:t>
      </w:r>
    </w:p>
    <w:p>
      <w:pPr>
        <w:pStyle w:val="2"/>
        <w:spacing w:before="202" w:line="370" w:lineRule="auto"/>
        <w:ind w:left="3" w:right="60" w:firstLine="495"/>
        <w:jc w:val="both"/>
      </w:pPr>
      <w:r>
        <w:rPr>
          <w:spacing w:val="-1"/>
        </w:rPr>
        <w:t>13.1</w:t>
      </w:r>
      <w:r>
        <w:rPr>
          <w:spacing w:val="-49"/>
        </w:rPr>
        <w:t xml:space="preserve"> </w:t>
      </w:r>
      <w:r>
        <w:rPr>
          <w:spacing w:val="-1"/>
        </w:rPr>
        <w:t>本合同项下任何一方向对方发出的通知、信件、数据电文等，应当发送至本</w:t>
      </w:r>
      <w:r>
        <w:t xml:space="preserve"> </w:t>
      </w:r>
      <w:r>
        <w:rPr>
          <w:spacing w:val="-3"/>
        </w:rPr>
        <w:t>合同下列约定的地址、联系人和通信终端。一方当事人的名称、地址、联系人或通</w:t>
      </w:r>
      <w:r>
        <w:rPr>
          <w:spacing w:val="-4"/>
        </w:rPr>
        <w:t>信终</w:t>
      </w:r>
      <w:r>
        <w:t xml:space="preserve"> </w:t>
      </w:r>
      <w:r>
        <w:rPr>
          <w:spacing w:val="-5"/>
        </w:rPr>
        <w:t>端发生变更的，应当在变更后</w:t>
      </w:r>
      <w:r>
        <w:rPr>
          <w:spacing w:val="-31"/>
        </w:rPr>
        <w:t xml:space="preserve"> </w:t>
      </w:r>
      <w:r>
        <w:rPr>
          <w:spacing w:val="-5"/>
        </w:rPr>
        <w:t>3 日内及时书面通知对方当事人，</w:t>
      </w:r>
      <w:r>
        <w:rPr>
          <w:spacing w:val="-6"/>
        </w:rPr>
        <w:t>对方当事人实际收到变</w:t>
      </w:r>
      <w:r>
        <w:t xml:space="preserve"> </w:t>
      </w:r>
      <w:r>
        <w:rPr>
          <w:spacing w:val="-3"/>
        </w:rPr>
        <w:t>更通知前的送达仍为有效送达，电子送达与书面送达具有同等法律效力，双方确认</w:t>
      </w:r>
      <w:r>
        <w:rPr>
          <w:spacing w:val="-4"/>
        </w:rPr>
        <w:t>的送</w:t>
      </w:r>
      <w:r>
        <w:t xml:space="preserve"> </w:t>
      </w:r>
      <w:r>
        <w:rPr>
          <w:spacing w:val="-3"/>
        </w:rPr>
        <w:t>达地址适用范围包括但不限于各类告知书、通知书、工作联系单、协议文件、诉讼</w:t>
      </w:r>
      <w:r>
        <w:rPr>
          <w:spacing w:val="-4"/>
        </w:rPr>
        <w:t>或仲</w:t>
      </w:r>
    </w:p>
    <w:p>
      <w:pPr>
        <w:pStyle w:val="2"/>
        <w:spacing w:before="1" w:line="215" w:lineRule="auto"/>
        <w:ind w:left="3"/>
      </w:pPr>
      <w:r>
        <w:t>裁文书，送达主体可以是合同各方、人民法院、</w:t>
      </w:r>
      <w:r>
        <w:rPr>
          <w:spacing w:val="-1"/>
        </w:rPr>
        <w:t>仲裁委员会及行政机关。</w:t>
      </w:r>
    </w:p>
    <w:p>
      <w:pPr>
        <w:pStyle w:val="2"/>
        <w:spacing w:before="201" w:line="216" w:lineRule="auto"/>
        <w:ind w:left="498"/>
      </w:pPr>
      <w:r>
        <w:rPr>
          <w:spacing w:val="-5"/>
        </w:rPr>
        <w:t>13.2 甲乙双方的联系信息如下：</w:t>
      </w:r>
    </w:p>
    <w:p>
      <w:pPr>
        <w:pStyle w:val="2"/>
        <w:spacing w:before="200" w:line="216" w:lineRule="auto"/>
        <w:ind w:left="498"/>
      </w:pPr>
      <w:r>
        <w:rPr>
          <w:spacing w:val="-5"/>
        </w:rPr>
        <w:t>13.2.1 甲方联系人</w:t>
      </w:r>
      <w:r>
        <w:rPr>
          <w:spacing w:val="3"/>
        </w:rPr>
        <w:t>：，</w:t>
      </w:r>
      <w:r>
        <w:rPr>
          <w:spacing w:val="-5"/>
        </w:rPr>
        <w:t>联系电话</w:t>
      </w:r>
      <w:r>
        <w:rPr>
          <w:spacing w:val="3"/>
        </w:rPr>
        <w:t>：，</w:t>
      </w:r>
      <w:r>
        <w:rPr>
          <w:spacing w:val="-5"/>
        </w:rPr>
        <w:t>传真：电子邮箱</w:t>
      </w:r>
      <w:r>
        <w:rPr>
          <w:spacing w:val="3"/>
        </w:rPr>
        <w:t>：</w:t>
      </w:r>
      <w:r>
        <w:rPr>
          <w:spacing w:val="1"/>
        </w:rPr>
        <w:t xml:space="preserve">           </w:t>
      </w:r>
      <w:r>
        <w:rPr>
          <w:spacing w:val="3"/>
        </w:rPr>
        <w:t>，</w:t>
      </w:r>
    </w:p>
    <w:p>
      <w:pPr>
        <w:pStyle w:val="2"/>
        <w:spacing w:before="203" w:line="216" w:lineRule="auto"/>
        <w:ind w:left="1209"/>
      </w:pPr>
      <w:r>
        <w:rPr>
          <w:spacing w:val="-4"/>
        </w:rPr>
        <w:t>通讯地址：</w:t>
      </w:r>
      <w:r>
        <w:rPr>
          <w:spacing w:val="-79"/>
        </w:rPr>
        <w:t xml:space="preserve"> </w:t>
      </w:r>
      <w:r>
        <w:rPr>
          <w:rFonts w:ascii="Times New Roman" w:hAnsi="Times New Roman" w:eastAsia="Times New Roman" w:cs="Times New Roman"/>
          <w:spacing w:val="-4"/>
        </w:rPr>
        <w:t>××</w:t>
      </w:r>
      <w:r>
        <w:rPr>
          <w:spacing w:val="-4"/>
        </w:rPr>
        <w:t>省</w:t>
      </w:r>
      <w:r>
        <w:rPr>
          <w:rFonts w:ascii="Times New Roman" w:hAnsi="Times New Roman" w:eastAsia="Times New Roman" w:cs="Times New Roman"/>
          <w:spacing w:val="-4"/>
        </w:rPr>
        <w:t>××</w:t>
      </w:r>
      <w:r>
        <w:rPr>
          <w:spacing w:val="-4"/>
        </w:rPr>
        <w:t>市</w:t>
      </w:r>
      <w:r>
        <w:rPr>
          <w:rFonts w:ascii="Times New Roman" w:hAnsi="Times New Roman" w:eastAsia="Times New Roman" w:cs="Times New Roman"/>
          <w:spacing w:val="-4"/>
        </w:rPr>
        <w:t>××</w:t>
      </w:r>
      <w:r>
        <w:rPr>
          <w:rFonts w:ascii="Times New Roman" w:hAnsi="Times New Roman" w:eastAsia="Times New Roman" w:cs="Times New Roman"/>
          <w:spacing w:val="-18"/>
        </w:rPr>
        <w:t xml:space="preserve"> </w:t>
      </w:r>
      <w:r>
        <w:rPr>
          <w:spacing w:val="-4"/>
        </w:rPr>
        <w:t>区/县</w:t>
      </w:r>
      <w:r>
        <w:rPr>
          <w:rFonts w:ascii="Times New Roman" w:hAnsi="Times New Roman" w:eastAsia="Times New Roman" w:cs="Times New Roman"/>
          <w:spacing w:val="-4"/>
        </w:rPr>
        <w:t>××</w:t>
      </w:r>
      <w:r>
        <w:rPr>
          <w:spacing w:val="-4"/>
        </w:rPr>
        <w:t>路</w:t>
      </w:r>
      <w:r>
        <w:rPr>
          <w:rFonts w:ascii="Times New Roman" w:hAnsi="Times New Roman" w:eastAsia="Times New Roman" w:cs="Times New Roman"/>
          <w:spacing w:val="-4"/>
        </w:rPr>
        <w:t>××</w:t>
      </w:r>
      <w:r>
        <w:rPr>
          <w:spacing w:val="-4"/>
        </w:rPr>
        <w:t>号，邮编：</w:t>
      </w:r>
      <w:r>
        <w:rPr>
          <w:spacing w:val="-90"/>
        </w:rPr>
        <w:t xml:space="preserve"> </w:t>
      </w:r>
      <w:r>
        <w:rPr>
          <w:rFonts w:ascii="Times New Roman" w:hAnsi="Times New Roman" w:eastAsia="Times New Roman" w:cs="Times New Roman"/>
          <w:spacing w:val="-4"/>
        </w:rPr>
        <w:t>××××××</w:t>
      </w:r>
      <w:r>
        <w:rPr>
          <w:spacing w:val="-4"/>
        </w:rPr>
        <w:t>。</w:t>
      </w:r>
    </w:p>
    <w:p>
      <w:pPr>
        <w:pStyle w:val="2"/>
        <w:spacing w:before="198" w:line="216" w:lineRule="auto"/>
        <w:ind w:left="498"/>
      </w:pPr>
      <w:r>
        <w:rPr>
          <w:spacing w:val="-5"/>
        </w:rPr>
        <w:t>13.2.2 乙方联系人</w:t>
      </w:r>
      <w:r>
        <w:rPr>
          <w:spacing w:val="3"/>
        </w:rPr>
        <w:t>：，</w:t>
      </w:r>
      <w:r>
        <w:rPr>
          <w:spacing w:val="-5"/>
        </w:rPr>
        <w:t>联系电话</w:t>
      </w:r>
      <w:r>
        <w:rPr>
          <w:spacing w:val="3"/>
        </w:rPr>
        <w:t>：，</w:t>
      </w:r>
      <w:r>
        <w:rPr>
          <w:spacing w:val="-5"/>
        </w:rPr>
        <w:t>传真：电子邮箱</w:t>
      </w:r>
      <w:r>
        <w:rPr>
          <w:spacing w:val="3"/>
        </w:rPr>
        <w:t>：</w:t>
      </w:r>
      <w:r>
        <w:rPr>
          <w:spacing w:val="1"/>
        </w:rPr>
        <w:t xml:space="preserve">           </w:t>
      </w:r>
      <w:r>
        <w:rPr>
          <w:spacing w:val="3"/>
        </w:rPr>
        <w:t>，</w:t>
      </w:r>
    </w:p>
    <w:p>
      <w:pPr>
        <w:pStyle w:val="2"/>
        <w:spacing w:before="203" w:line="216" w:lineRule="auto"/>
        <w:ind w:left="1209"/>
      </w:pPr>
      <w:r>
        <w:rPr>
          <w:spacing w:val="-4"/>
        </w:rPr>
        <w:t>通讯地址：</w:t>
      </w:r>
      <w:r>
        <w:rPr>
          <w:spacing w:val="-79"/>
        </w:rPr>
        <w:t xml:space="preserve"> </w:t>
      </w:r>
      <w:r>
        <w:rPr>
          <w:rFonts w:ascii="Times New Roman" w:hAnsi="Times New Roman" w:eastAsia="Times New Roman" w:cs="Times New Roman"/>
          <w:spacing w:val="-4"/>
        </w:rPr>
        <w:t>××</w:t>
      </w:r>
      <w:r>
        <w:rPr>
          <w:spacing w:val="-4"/>
        </w:rPr>
        <w:t>省</w:t>
      </w:r>
      <w:r>
        <w:rPr>
          <w:rFonts w:ascii="Times New Roman" w:hAnsi="Times New Roman" w:eastAsia="Times New Roman" w:cs="Times New Roman"/>
          <w:spacing w:val="-4"/>
        </w:rPr>
        <w:t>××</w:t>
      </w:r>
      <w:r>
        <w:rPr>
          <w:spacing w:val="-4"/>
        </w:rPr>
        <w:t>市</w:t>
      </w:r>
      <w:r>
        <w:rPr>
          <w:rFonts w:ascii="Times New Roman" w:hAnsi="Times New Roman" w:eastAsia="Times New Roman" w:cs="Times New Roman"/>
          <w:spacing w:val="-4"/>
        </w:rPr>
        <w:t>××</w:t>
      </w:r>
      <w:r>
        <w:rPr>
          <w:rFonts w:ascii="Times New Roman" w:hAnsi="Times New Roman" w:eastAsia="Times New Roman" w:cs="Times New Roman"/>
          <w:spacing w:val="-18"/>
        </w:rPr>
        <w:t xml:space="preserve"> </w:t>
      </w:r>
      <w:r>
        <w:rPr>
          <w:spacing w:val="-4"/>
        </w:rPr>
        <w:t>区/县</w:t>
      </w:r>
      <w:r>
        <w:rPr>
          <w:rFonts w:ascii="Times New Roman" w:hAnsi="Times New Roman" w:eastAsia="Times New Roman" w:cs="Times New Roman"/>
          <w:spacing w:val="-4"/>
        </w:rPr>
        <w:t>××</w:t>
      </w:r>
      <w:r>
        <w:rPr>
          <w:spacing w:val="-4"/>
        </w:rPr>
        <w:t>路</w:t>
      </w:r>
      <w:r>
        <w:rPr>
          <w:rFonts w:ascii="Times New Roman" w:hAnsi="Times New Roman" w:eastAsia="Times New Roman" w:cs="Times New Roman"/>
          <w:spacing w:val="-4"/>
        </w:rPr>
        <w:t>××</w:t>
      </w:r>
      <w:r>
        <w:rPr>
          <w:spacing w:val="-4"/>
        </w:rPr>
        <w:t>号，邮编：</w:t>
      </w:r>
      <w:r>
        <w:rPr>
          <w:spacing w:val="-90"/>
        </w:rPr>
        <w:t xml:space="preserve"> </w:t>
      </w:r>
      <w:r>
        <w:rPr>
          <w:rFonts w:ascii="Times New Roman" w:hAnsi="Times New Roman" w:eastAsia="Times New Roman" w:cs="Times New Roman"/>
          <w:spacing w:val="-4"/>
        </w:rPr>
        <w:t>××××××</w:t>
      </w:r>
      <w:r>
        <w:rPr>
          <w:spacing w:val="-4"/>
        </w:rPr>
        <w:t>。</w:t>
      </w:r>
    </w:p>
    <w:p>
      <w:pPr>
        <w:pStyle w:val="2"/>
        <w:spacing w:before="199" w:line="216" w:lineRule="auto"/>
        <w:ind w:left="16"/>
      </w:pPr>
      <w:r>
        <w:rPr>
          <w:spacing w:val="-2"/>
          <w14:textOutline w14:w="4358" w14:cap="sq" w14:cmpd="sng">
            <w14:solidFill>
              <w14:srgbClr w14:val="000000"/>
            </w14:solidFill>
            <w14:prstDash w14:val="solid"/>
            <w14:bevel/>
          </w14:textOutline>
        </w:rPr>
        <w:t>第十四条</w:t>
      </w:r>
      <w:r>
        <w:rPr>
          <w:spacing w:val="-2"/>
        </w:rPr>
        <w:t xml:space="preserve"> </w:t>
      </w:r>
      <w:r>
        <w:rPr>
          <w:spacing w:val="-2"/>
          <w14:textOutline w14:w="4358" w14:cap="sq" w14:cmpd="sng">
            <w14:solidFill>
              <w14:srgbClr w14:val="000000"/>
            </w14:solidFill>
            <w14:prstDash w14:val="solid"/>
            <w14:bevel/>
          </w14:textOutline>
        </w:rPr>
        <w:t>合同生效及其他</w:t>
      </w:r>
    </w:p>
    <w:p>
      <w:pPr>
        <w:pStyle w:val="2"/>
        <w:spacing w:before="200" w:line="216" w:lineRule="auto"/>
        <w:ind w:left="498"/>
      </w:pPr>
      <w:r>
        <w:rPr>
          <w:spacing w:val="-3"/>
        </w:rPr>
        <w:t>14.1 由于不可抗力因素致使合同无法履行时，双方应及时协商解决。</w:t>
      </w:r>
    </w:p>
    <w:p>
      <w:pPr>
        <w:spacing w:line="216" w:lineRule="auto"/>
        <w:sectPr>
          <w:footerReference r:id="rId10" w:type="default"/>
          <w:pgSz w:w="11906" w:h="16839"/>
          <w:pgMar w:top="1431" w:right="1357" w:bottom="1271" w:left="1479" w:header="0" w:footer="1109" w:gutter="0"/>
          <w:cols w:space="720" w:num="1"/>
        </w:sectPr>
      </w:pPr>
    </w:p>
    <w:p>
      <w:pPr>
        <w:pStyle w:val="2"/>
        <w:spacing w:before="109" w:line="480" w:lineRule="exact"/>
        <w:jc w:val="right"/>
      </w:pPr>
      <w:r>
        <w:rPr>
          <w:spacing w:val="-1"/>
          <w:position w:val="18"/>
        </w:rPr>
        <w:t>14.2</w:t>
      </w:r>
      <w:r>
        <w:rPr>
          <w:spacing w:val="-49"/>
          <w:position w:val="18"/>
        </w:rPr>
        <w:t xml:space="preserve"> </w:t>
      </w:r>
      <w:r>
        <w:rPr>
          <w:spacing w:val="-1"/>
          <w:position w:val="18"/>
        </w:rPr>
        <w:t>未尽事宜，经双方协商一致，签订补充协议，补充协议与本合同具有同等效</w:t>
      </w:r>
    </w:p>
    <w:p>
      <w:pPr>
        <w:pStyle w:val="2"/>
        <w:spacing w:line="218" w:lineRule="auto"/>
      </w:pPr>
      <w:r>
        <w:rPr>
          <w:spacing w:val="-8"/>
        </w:rPr>
        <w:t>力。</w:t>
      </w:r>
    </w:p>
    <w:p>
      <w:pPr>
        <w:pStyle w:val="2"/>
        <w:spacing w:before="198" w:line="480" w:lineRule="exact"/>
        <w:jc w:val="right"/>
      </w:pPr>
      <w:r>
        <w:rPr>
          <w:spacing w:val="-1"/>
          <w:position w:val="18"/>
        </w:rPr>
        <w:t>14.3</w:t>
      </w:r>
      <w:r>
        <w:rPr>
          <w:spacing w:val="-48"/>
          <w:position w:val="18"/>
        </w:rPr>
        <w:t xml:space="preserve"> </w:t>
      </w:r>
      <w:r>
        <w:rPr>
          <w:spacing w:val="-1"/>
          <w:position w:val="18"/>
        </w:rPr>
        <w:t>双方认可的来往传真、电报、会议纪要等，均为合同的组成部分，与本合同</w:t>
      </w:r>
    </w:p>
    <w:p>
      <w:pPr>
        <w:pStyle w:val="2"/>
        <w:spacing w:line="217" w:lineRule="auto"/>
        <w:ind w:left="3"/>
      </w:pPr>
      <w:r>
        <w:rPr>
          <w:spacing w:val="-2"/>
        </w:rPr>
        <w:t>具有同等法律效力。</w:t>
      </w:r>
    </w:p>
    <w:p>
      <w:pPr>
        <w:pStyle w:val="2"/>
        <w:spacing w:before="200" w:line="371" w:lineRule="auto"/>
        <w:jc w:val="right"/>
      </w:pPr>
      <w:r>
        <w:rPr>
          <w:spacing w:val="-4"/>
        </w:rPr>
        <w:t>14.4</w:t>
      </w:r>
      <w:r>
        <w:rPr>
          <w:spacing w:val="-38"/>
        </w:rPr>
        <w:t xml:space="preserve"> </w:t>
      </w:r>
      <w:r>
        <w:rPr>
          <w:spacing w:val="-4"/>
        </w:rPr>
        <w:t>本合同双方法定代表人或授权代表签字盖章生效，一式</w:t>
      </w:r>
      <w:r>
        <w:rPr>
          <w:spacing w:val="-40"/>
        </w:rPr>
        <w:t xml:space="preserve"> </w:t>
      </w:r>
      <w:r>
        <w:rPr>
          <w:spacing w:val="-4"/>
          <w:u w:val="single" w:color="auto"/>
        </w:rPr>
        <w:t>8</w:t>
      </w:r>
      <w:r>
        <w:rPr>
          <w:spacing w:val="-53"/>
          <w:u w:val="single" w:color="auto"/>
        </w:rPr>
        <w:t xml:space="preserve"> </w:t>
      </w:r>
      <w:r>
        <w:rPr>
          <w:spacing w:val="-4"/>
        </w:rPr>
        <w:t>份，</w:t>
      </w:r>
      <w:r>
        <w:rPr>
          <w:spacing w:val="-71"/>
        </w:rPr>
        <w:t xml:space="preserve"> </w:t>
      </w:r>
      <w:r>
        <w:rPr>
          <w:spacing w:val="-4"/>
        </w:rPr>
        <w:t>甲方</w:t>
      </w:r>
      <w:r>
        <w:rPr>
          <w:spacing w:val="-42"/>
        </w:rPr>
        <w:t xml:space="preserve"> </w:t>
      </w:r>
      <w:r>
        <w:rPr>
          <w:spacing w:val="-4"/>
          <w:u w:val="single" w:color="auto"/>
        </w:rPr>
        <w:t>4</w:t>
      </w:r>
      <w:r>
        <w:rPr>
          <w:spacing w:val="-54"/>
          <w:u w:val="single" w:color="auto"/>
        </w:rPr>
        <w:t xml:space="preserve"> </w:t>
      </w:r>
      <w:r>
        <w:rPr>
          <w:spacing w:val="-4"/>
        </w:rPr>
        <w:t>份，乙</w:t>
      </w:r>
    </w:p>
    <w:p>
      <w:pPr>
        <w:pStyle w:val="2"/>
        <w:spacing w:line="217" w:lineRule="auto"/>
      </w:pPr>
      <w:r>
        <w:rPr>
          <w:spacing w:val="-3"/>
        </w:rPr>
        <w:t>方</w:t>
      </w:r>
      <w:r>
        <w:rPr>
          <w:spacing w:val="-42"/>
        </w:rPr>
        <w:t xml:space="preserve"> </w:t>
      </w:r>
      <w:r>
        <w:rPr>
          <w:spacing w:val="-3"/>
          <w:u w:val="single" w:color="auto"/>
        </w:rPr>
        <w:t>4</w:t>
      </w:r>
      <w:r>
        <w:rPr>
          <w:spacing w:val="-54"/>
          <w:u w:val="single" w:color="auto"/>
        </w:rPr>
        <w:t xml:space="preserve"> </w:t>
      </w:r>
      <w:r>
        <w:rPr>
          <w:spacing w:val="-3"/>
        </w:rPr>
        <w:t>份，具有同等法律效力。</w:t>
      </w:r>
    </w:p>
    <w:p>
      <w:pPr>
        <w:spacing w:before="37"/>
      </w:pPr>
    </w:p>
    <w:p>
      <w:pPr>
        <w:spacing w:before="37"/>
      </w:pPr>
    </w:p>
    <w:p>
      <w:pPr>
        <w:spacing w:before="37"/>
      </w:pPr>
    </w:p>
    <w:p>
      <w:pPr>
        <w:spacing w:before="37"/>
      </w:pPr>
    </w:p>
    <w:p>
      <w:pPr>
        <w:spacing w:before="36"/>
      </w:pPr>
    </w:p>
    <w:p>
      <w:pPr>
        <w:spacing w:before="36"/>
      </w:pPr>
    </w:p>
    <w:p>
      <w:pPr>
        <w:sectPr>
          <w:footerReference r:id="rId11" w:type="default"/>
          <w:pgSz w:w="11906" w:h="16839"/>
          <w:pgMar w:top="1431" w:right="1492" w:bottom="1269" w:left="1486" w:header="0" w:footer="1109" w:gutter="0"/>
          <w:cols w:equalWidth="0" w:num="1">
            <w:col w:w="8927"/>
          </w:cols>
        </w:sectPr>
      </w:pPr>
    </w:p>
    <w:p>
      <w:pPr>
        <w:pStyle w:val="2"/>
        <w:spacing w:before="48" w:line="217" w:lineRule="auto"/>
        <w:ind w:left="126"/>
      </w:pPr>
      <w:r>
        <w:rPr>
          <w:spacing w:val="-3"/>
        </w:rPr>
        <w:t>甲方：四川省交通勘察设计研究院</w:t>
      </w:r>
    </w:p>
    <w:p>
      <w:pPr>
        <w:spacing w:line="274" w:lineRule="auto"/>
        <w:rPr>
          <w:rFonts w:ascii="Arial"/>
          <w:sz w:val="21"/>
        </w:rPr>
      </w:pPr>
    </w:p>
    <w:p>
      <w:pPr>
        <w:pStyle w:val="2"/>
        <w:spacing w:before="78" w:line="701" w:lineRule="exact"/>
        <w:ind w:left="817"/>
      </w:pPr>
      <w:r>
        <w:rPr>
          <w:spacing w:val="-4"/>
          <w:position w:val="36"/>
        </w:rPr>
        <w:t>有限公司</w:t>
      </w:r>
    </w:p>
    <w:p>
      <w:pPr>
        <w:pStyle w:val="2"/>
        <w:spacing w:before="1" w:line="217" w:lineRule="auto"/>
        <w:ind w:left="100"/>
      </w:pPr>
      <w:r>
        <w:rPr>
          <w:spacing w:val="-3"/>
        </w:rPr>
        <w:t>法定代表人：</w:t>
      </w:r>
    </w:p>
    <w:p>
      <w:pPr>
        <w:spacing w:line="335" w:lineRule="auto"/>
        <w:rPr>
          <w:rFonts w:ascii="Arial"/>
          <w:sz w:val="21"/>
        </w:rPr>
      </w:pPr>
    </w:p>
    <w:p>
      <w:pPr>
        <w:pStyle w:val="2"/>
        <w:spacing w:before="78" w:line="217" w:lineRule="auto"/>
        <w:ind w:left="87"/>
      </w:pPr>
      <w:r>
        <w:rPr>
          <w:spacing w:val="-1"/>
        </w:rPr>
        <w:t>（或授权人）</w:t>
      </w:r>
    </w:p>
    <w:p>
      <w:pPr>
        <w:spacing w:line="338" w:lineRule="auto"/>
        <w:rPr>
          <w:rFonts w:ascii="Arial"/>
          <w:sz w:val="21"/>
        </w:rPr>
      </w:pPr>
    </w:p>
    <w:p>
      <w:pPr>
        <w:pStyle w:val="2"/>
        <w:spacing w:before="79" w:line="219" w:lineRule="auto"/>
        <w:ind w:left="97"/>
      </w:pPr>
      <w:r>
        <w:rPr>
          <w:spacing w:val="-4"/>
        </w:rPr>
        <w:t>经办人：</w:t>
      </w:r>
    </w:p>
    <w:p>
      <w:pPr>
        <w:spacing w:line="335" w:lineRule="auto"/>
        <w:rPr>
          <w:rFonts w:ascii="Arial"/>
          <w:sz w:val="21"/>
        </w:rPr>
      </w:pPr>
    </w:p>
    <w:p>
      <w:pPr>
        <w:pStyle w:val="2"/>
        <w:spacing w:before="78" w:line="218" w:lineRule="auto"/>
        <w:ind w:left="92"/>
      </w:pPr>
      <w:r>
        <w:rPr>
          <w:spacing w:val="-2"/>
        </w:rPr>
        <w:t>联系电话：</w:t>
      </w:r>
    </w:p>
    <w:p>
      <w:pPr>
        <w:spacing w:line="335" w:lineRule="auto"/>
        <w:rPr>
          <w:rFonts w:ascii="Arial"/>
          <w:sz w:val="21"/>
        </w:rPr>
      </w:pPr>
    </w:p>
    <w:p>
      <w:pPr>
        <w:pStyle w:val="2"/>
        <w:spacing w:before="78" w:line="701" w:lineRule="exact"/>
        <w:ind w:left="97"/>
      </w:pPr>
      <w:r>
        <w:rPr>
          <w:spacing w:val="-3"/>
          <w:position w:val="36"/>
        </w:rPr>
        <w:t>单位地址：成都市太升北路</w:t>
      </w:r>
      <w:r>
        <w:rPr>
          <w:spacing w:val="-32"/>
          <w:position w:val="36"/>
        </w:rPr>
        <w:t xml:space="preserve"> </w:t>
      </w:r>
      <w:r>
        <w:rPr>
          <w:spacing w:val="-3"/>
          <w:position w:val="36"/>
        </w:rPr>
        <w:t>35</w:t>
      </w:r>
      <w:r>
        <w:rPr>
          <w:spacing w:val="-40"/>
          <w:position w:val="36"/>
        </w:rPr>
        <w:t xml:space="preserve"> </w:t>
      </w:r>
      <w:r>
        <w:rPr>
          <w:spacing w:val="-3"/>
          <w:position w:val="36"/>
        </w:rPr>
        <w:t>号</w:t>
      </w:r>
    </w:p>
    <w:p>
      <w:pPr>
        <w:pStyle w:val="2"/>
        <w:spacing w:before="1" w:line="215" w:lineRule="auto"/>
        <w:ind w:left="99"/>
      </w:pPr>
      <w:r>
        <w:rPr>
          <w:spacing w:val="-2"/>
        </w:rPr>
        <w:t>开户银行：建行成都第二支行</w:t>
      </w:r>
    </w:p>
    <w:p>
      <w:pPr>
        <w:spacing w:line="340" w:lineRule="auto"/>
        <w:rPr>
          <w:rFonts w:ascii="Arial"/>
          <w:sz w:val="21"/>
        </w:rPr>
      </w:pPr>
    </w:p>
    <w:p>
      <w:pPr>
        <w:pStyle w:val="2"/>
        <w:spacing w:before="78" w:line="699" w:lineRule="exact"/>
        <w:ind w:left="101"/>
      </w:pPr>
      <w:r>
        <w:rPr>
          <w:spacing w:val="-1"/>
          <w:position w:val="35"/>
        </w:rPr>
        <w:t>帐号：51001426208050125148</w:t>
      </w:r>
    </w:p>
    <w:p>
      <w:pPr>
        <w:pStyle w:val="2"/>
        <w:spacing w:before="1" w:line="183" w:lineRule="auto"/>
        <w:ind w:left="137"/>
      </w:pPr>
      <w:r>
        <w:rPr>
          <w:spacing w:val="-17"/>
        </w:rPr>
        <w:t>日期：</w:t>
      </w:r>
      <w:r>
        <w:rPr>
          <w:spacing w:val="12"/>
        </w:rPr>
        <w:t xml:space="preserve">  </w:t>
      </w:r>
      <w:r>
        <w:rPr>
          <w:spacing w:val="-17"/>
        </w:rPr>
        <w:t>年</w:t>
      </w:r>
      <w:r>
        <w:rPr>
          <w:spacing w:val="11"/>
        </w:rPr>
        <w:t xml:space="preserve">  </w:t>
      </w:r>
      <w:r>
        <w:rPr>
          <w:spacing w:val="-17"/>
        </w:rPr>
        <w:t>月</w:t>
      </w:r>
      <w:r>
        <w:rPr>
          <w:spacing w:val="27"/>
        </w:rPr>
        <w:t xml:space="preserve">  </w:t>
      </w:r>
      <w:r>
        <w:rPr>
          <w:spacing w:val="-17"/>
        </w:rPr>
        <w:t>日</w:t>
      </w:r>
    </w:p>
    <w:p>
      <w:pPr>
        <w:spacing w:line="14" w:lineRule="auto"/>
        <w:rPr>
          <w:rFonts w:ascii="Arial"/>
          <w:sz w:val="2"/>
        </w:rPr>
      </w:pPr>
      <w:r>
        <w:rPr>
          <w:rFonts w:ascii="Arial" w:hAnsi="Arial" w:eastAsia="Arial" w:cs="Arial"/>
          <w:sz w:val="2"/>
          <w:szCs w:val="2"/>
        </w:rPr>
        <w:br w:type="column"/>
      </w:r>
    </w:p>
    <w:p>
      <w:pPr>
        <w:spacing w:line="281" w:lineRule="auto"/>
        <w:rPr>
          <w:rFonts w:ascii="Arial"/>
          <w:sz w:val="21"/>
        </w:rPr>
      </w:pPr>
    </w:p>
    <w:p>
      <w:pPr>
        <w:pStyle w:val="2"/>
        <w:spacing w:before="78" w:line="219" w:lineRule="auto"/>
        <w:ind w:left="37"/>
      </w:pPr>
      <w:r>
        <w:rPr>
          <w:spacing w:val="-15"/>
        </w:rPr>
        <w:t>乙方：</w:t>
      </w:r>
    </w:p>
    <w:p>
      <w:pPr>
        <w:spacing w:line="327" w:lineRule="auto"/>
        <w:rPr>
          <w:rFonts w:ascii="Arial"/>
          <w:sz w:val="21"/>
        </w:rPr>
      </w:pPr>
    </w:p>
    <w:p>
      <w:pPr>
        <w:spacing w:line="328" w:lineRule="auto"/>
        <w:rPr>
          <w:rFonts w:ascii="Arial"/>
          <w:sz w:val="21"/>
        </w:rPr>
      </w:pPr>
    </w:p>
    <w:p>
      <w:pPr>
        <w:pStyle w:val="2"/>
        <w:spacing w:before="78" w:line="699" w:lineRule="exact"/>
        <w:ind w:left="12"/>
      </w:pPr>
      <w:r>
        <w:rPr>
          <w:spacing w:val="-3"/>
          <w:position w:val="35"/>
        </w:rPr>
        <w:t>法定代表人：</w:t>
      </w:r>
    </w:p>
    <w:p>
      <w:pPr>
        <w:pStyle w:val="2"/>
        <w:spacing w:line="217" w:lineRule="auto"/>
      </w:pPr>
      <w:r>
        <w:rPr>
          <w:spacing w:val="-1"/>
        </w:rPr>
        <w:t>（或授权人）</w:t>
      </w:r>
    </w:p>
    <w:p>
      <w:pPr>
        <w:spacing w:line="338" w:lineRule="auto"/>
        <w:rPr>
          <w:rFonts w:ascii="Arial"/>
          <w:sz w:val="21"/>
        </w:rPr>
      </w:pPr>
    </w:p>
    <w:p>
      <w:pPr>
        <w:pStyle w:val="2"/>
        <w:spacing w:before="79" w:line="219" w:lineRule="auto"/>
        <w:ind w:left="10"/>
      </w:pPr>
      <w:r>
        <w:rPr>
          <w:spacing w:val="-4"/>
        </w:rPr>
        <w:t>经办人：</w:t>
      </w:r>
    </w:p>
    <w:p>
      <w:pPr>
        <w:spacing w:line="335" w:lineRule="auto"/>
        <w:rPr>
          <w:rFonts w:ascii="Arial"/>
          <w:sz w:val="21"/>
        </w:rPr>
      </w:pPr>
    </w:p>
    <w:p>
      <w:pPr>
        <w:pStyle w:val="2"/>
        <w:spacing w:before="78" w:line="699" w:lineRule="exact"/>
        <w:ind w:left="4"/>
      </w:pPr>
      <w:r>
        <w:rPr>
          <w:spacing w:val="-2"/>
          <w:position w:val="35"/>
        </w:rPr>
        <w:t>联系电话：</w:t>
      </w:r>
    </w:p>
    <w:p>
      <w:pPr>
        <w:pStyle w:val="2"/>
        <w:spacing w:before="1" w:line="215" w:lineRule="auto"/>
        <w:ind w:left="10"/>
      </w:pPr>
      <w:r>
        <w:rPr>
          <w:spacing w:val="-4"/>
        </w:rPr>
        <w:t>单位地址：</w:t>
      </w:r>
    </w:p>
    <w:p>
      <w:pPr>
        <w:spacing w:line="339" w:lineRule="auto"/>
        <w:rPr>
          <w:rFonts w:ascii="Arial"/>
          <w:sz w:val="21"/>
        </w:rPr>
      </w:pPr>
    </w:p>
    <w:p>
      <w:pPr>
        <w:pStyle w:val="2"/>
        <w:spacing w:before="79" w:line="216" w:lineRule="auto"/>
        <w:ind w:left="11"/>
      </w:pPr>
      <w:r>
        <w:rPr>
          <w:spacing w:val="-4"/>
        </w:rPr>
        <w:t>开户银行：</w:t>
      </w:r>
    </w:p>
    <w:p>
      <w:pPr>
        <w:spacing w:line="339" w:lineRule="auto"/>
        <w:rPr>
          <w:rFonts w:ascii="Arial"/>
          <w:sz w:val="21"/>
        </w:rPr>
      </w:pPr>
    </w:p>
    <w:p>
      <w:pPr>
        <w:pStyle w:val="2"/>
        <w:spacing w:before="78" w:line="219" w:lineRule="auto"/>
        <w:ind w:left="13"/>
      </w:pPr>
      <w:r>
        <w:rPr>
          <w:spacing w:val="-7"/>
        </w:rPr>
        <w:t>帐号：</w:t>
      </w:r>
    </w:p>
    <w:p>
      <w:pPr>
        <w:spacing w:line="333" w:lineRule="auto"/>
        <w:rPr>
          <w:rFonts w:ascii="Arial"/>
          <w:sz w:val="21"/>
        </w:rPr>
      </w:pPr>
    </w:p>
    <w:p>
      <w:pPr>
        <w:pStyle w:val="2"/>
        <w:spacing w:before="79" w:line="184" w:lineRule="auto"/>
        <w:ind w:left="49"/>
      </w:pPr>
      <w:r>
        <w:rPr>
          <w:spacing w:val="-17"/>
        </w:rPr>
        <w:t>日期：</w:t>
      </w:r>
      <w:r>
        <w:rPr>
          <w:spacing w:val="24"/>
        </w:rPr>
        <w:t xml:space="preserve"> </w:t>
      </w:r>
      <w:r>
        <w:rPr>
          <w:spacing w:val="-17"/>
        </w:rPr>
        <w:t>年</w:t>
      </w:r>
      <w:r>
        <w:rPr>
          <w:spacing w:val="11"/>
        </w:rPr>
        <w:t xml:space="preserve">  </w:t>
      </w:r>
      <w:r>
        <w:rPr>
          <w:spacing w:val="-17"/>
        </w:rPr>
        <w:t>月</w:t>
      </w:r>
      <w:r>
        <w:rPr>
          <w:spacing w:val="18"/>
        </w:rPr>
        <w:t xml:space="preserve">   </w:t>
      </w:r>
      <w:r>
        <w:rPr>
          <w:spacing w:val="-17"/>
        </w:rPr>
        <w:t>日</w:t>
      </w:r>
    </w:p>
    <w:sectPr>
      <w:type w:val="continuous"/>
      <w:pgSz w:w="11906" w:h="16839"/>
      <w:pgMar w:top="1431" w:right="1492" w:bottom="1269" w:left="1486" w:header="0" w:footer="1109" w:gutter="0"/>
      <w:cols w:equalWidth="0" w:num="2">
        <w:col w:w="4784" w:space="100"/>
        <w:col w:w="404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S UI 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28"/>
      <w:rPr>
        <w:rFonts w:ascii="Times New Roman" w:hAnsi="Times New Roman" w:eastAsia="Times New Roman" w:cs="Times New Roman"/>
        <w:sz w:val="18"/>
        <w:szCs w:val="18"/>
      </w:rPr>
    </w:pPr>
    <w:r>
      <w:rPr>
        <w:rFonts w:ascii="Times New Roman" w:hAnsi="Times New Roman" w:eastAsia="Times New Roman" w:cs="Times New Roman"/>
        <w:spacing w:val="-4"/>
        <w:sz w:val="18"/>
        <w:szCs w:val="18"/>
      </w:rPr>
      <w:t>—</w:t>
    </w:r>
    <w:r>
      <w:rPr>
        <w:rFonts w:ascii="Times New Roman" w:hAnsi="Times New Roman" w:eastAsia="Times New Roman" w:cs="Times New Roman"/>
        <w:spacing w:val="18"/>
        <w:sz w:val="18"/>
        <w:szCs w:val="18"/>
      </w:rPr>
      <w:t xml:space="preserve"> </w:t>
    </w:r>
    <w:r>
      <w:rPr>
        <w:rFonts w:ascii="Times New Roman" w:hAnsi="Times New Roman" w:eastAsia="Times New Roman" w:cs="Times New Roman"/>
        <w:spacing w:val="-4"/>
        <w:sz w:val="18"/>
        <w:szCs w:val="18"/>
      </w:rPr>
      <w:t>1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25"/>
      <w:rPr>
        <w:rFonts w:ascii="Times New Roman" w:hAnsi="Times New Roman" w:eastAsia="Times New Roman" w:cs="Times New Roman"/>
        <w:sz w:val="18"/>
        <w:szCs w:val="18"/>
      </w:rPr>
    </w:pPr>
    <w:r>
      <w:rPr>
        <w:rFonts w:ascii="Times New Roman" w:hAnsi="Times New Roman" w:eastAsia="Times New Roman" w:cs="Times New Roman"/>
        <w:sz w:val="18"/>
        <w:szCs w:val="18"/>
      </w:rPr>
      <w:t>— 2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28"/>
      <w:rPr>
        <w:rFonts w:ascii="Times New Roman" w:hAnsi="Times New Roman" w:eastAsia="Times New Roman" w:cs="Times New Roman"/>
        <w:sz w:val="18"/>
        <w:szCs w:val="18"/>
      </w:rPr>
    </w:pPr>
    <w:r>
      <w:rPr>
        <w:rFonts w:ascii="Times New Roman" w:hAnsi="Times New Roman" w:eastAsia="Times New Roman" w:cs="Times New Roman"/>
        <w:sz w:val="18"/>
        <w:szCs w:val="18"/>
      </w:rPr>
      <w:t>— 3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31"/>
      <w:rPr>
        <w:rFonts w:ascii="Times New Roman" w:hAnsi="Times New Roman" w:eastAsia="Times New Roman" w:cs="Times New Roman"/>
        <w:sz w:val="18"/>
        <w:szCs w:val="18"/>
      </w:rPr>
    </w:pPr>
    <w:r>
      <w:rPr>
        <w:rFonts w:ascii="Times New Roman" w:hAnsi="Times New Roman" w:eastAsia="Times New Roman" w:cs="Times New Roman"/>
        <w:sz w:val="18"/>
        <w:szCs w:val="18"/>
      </w:rPr>
      <w:t>— 4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4235"/>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pacing w:val="-1"/>
        <w:sz w:val="18"/>
        <w:szCs w:val="18"/>
      </w:rPr>
      <w:t>5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231"/>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w:t>
    </w:r>
    <w:r>
      <w:rPr>
        <w:rFonts w:ascii="Times New Roman" w:hAnsi="Times New Roman" w:eastAsia="Times New Roman" w:cs="Times New Roman"/>
        <w:spacing w:val="6"/>
        <w:sz w:val="18"/>
        <w:szCs w:val="18"/>
      </w:rPr>
      <w:t xml:space="preserve"> </w:t>
    </w:r>
    <w:r>
      <w:rPr>
        <w:rFonts w:ascii="Times New Roman" w:hAnsi="Times New Roman" w:eastAsia="Times New Roman" w:cs="Times New Roman"/>
        <w:spacing w:val="-1"/>
        <w:sz w:val="18"/>
        <w:szCs w:val="18"/>
      </w:rPr>
      <w:t>6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4223"/>
      <w:rPr>
        <w:rFonts w:ascii="Times New Roman" w:hAnsi="Times New Roman" w:eastAsia="Times New Roman" w:cs="Times New Roman"/>
        <w:sz w:val="18"/>
        <w:szCs w:val="18"/>
      </w:rPr>
    </w:pPr>
    <w:r>
      <w:rPr>
        <w:rFonts w:ascii="Times New Roman" w:hAnsi="Times New Roman" w:eastAsia="Times New Roman" w:cs="Times New Roman"/>
        <w:sz w:val="18"/>
        <w:szCs w:val="18"/>
      </w:rPr>
      <w:t>— 7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jA1OGQ3Y2MzYzRlMTBkOTAzN2MwYjc5ZDhmY2RmOGYifQ=="/>
  </w:docVars>
  <w:rsids>
    <w:rsidRoot w:val="00000000"/>
    <w:rsid w:val="101D58FF"/>
    <w:rsid w:val="18116936"/>
    <w:rsid w:val="45B355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4"/>
      <w:szCs w:val="24"/>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微软雅黑" w:hAnsi="微软雅黑" w:eastAsia="微软雅黑" w:cs="微软雅黑"/>
      <w:sz w:val="16"/>
      <w:szCs w:val="16"/>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Office_12.1.0.15374_F1E327BC-269C-435d-A152-05C5408002CA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2023-09-21T09:29:00Z</dcterms:created>
  <dc:creator>唐潇潇</dc:creator>
  <cp:lastModifiedBy>沈中超</cp:lastModifiedBy>
  <dcterms:modified xsi:type="dcterms:W3CDTF">2023-09-25T01:51:00Z</dcterms:modified>
  <dc:title>局函标准格式</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2023-09-25T09:48:12Z</vt:filetime>
  </property>
  <property fmtid="{D5CDD505-2E9C-101B-9397-08002B2CF9AE}" pid="4" name="KSOProductBuildVer">
    <vt:lpwstr>2052-12.1.0.15374</vt:lpwstr>
  </property>
  <property fmtid="{D5CDD505-2E9C-101B-9397-08002B2CF9AE}" pid="5" name="ICV">
    <vt:lpwstr>F47F6F334E664BC6B19AF96EAFA45265_13</vt:lpwstr>
  </property>
</Properties>
</file>