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6398FBBA"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000960" w:rsidRPr="00240744">
        <w:rPr>
          <w:rFonts w:ascii="仿宋_GB2312" w:eastAsia="仿宋_GB2312" w:hAnsi="宋体" w:cs="Times New Roman" w:hint="eastAsia"/>
          <w:sz w:val="24"/>
          <w:szCs w:val="24"/>
          <w:u w:val="single"/>
        </w:rPr>
        <w:t>沱江泸州段高等级航道提升工程项目测量劳务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606799E7" w14:textId="722ED062"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240744" w:rsidRPr="00240744">
        <w:rPr>
          <w:rFonts w:ascii="仿宋_GB2312" w:eastAsia="仿宋_GB2312" w:hAnsi="宋体" w:cs="Times New Roman" w:hint="eastAsia"/>
          <w:sz w:val="24"/>
          <w:szCs w:val="24"/>
          <w:u w:val="single"/>
        </w:rPr>
        <w:t>沱江泸州段高等级航道提升工程项目测量劳务</w:t>
      </w:r>
      <w:r w:rsidR="005614DC" w:rsidRPr="00FD3CEF">
        <w:rPr>
          <w:rFonts w:ascii="仿宋_GB2312" w:eastAsia="仿宋_GB2312" w:hAnsi="宋体" w:cs="Times New Roman" w:hint="eastAsia"/>
          <w:sz w:val="24"/>
          <w:szCs w:val="24"/>
          <w:u w:val="single"/>
        </w:rPr>
        <w:t>。</w:t>
      </w:r>
    </w:p>
    <w:p w14:paraId="018810CF" w14:textId="179C901F"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240744">
        <w:rPr>
          <w:rFonts w:ascii="仿宋_GB2312" w:eastAsia="仿宋_GB2312" w:hAnsi="宋体" w:cs="Times New Roman" w:hint="eastAsia"/>
          <w:sz w:val="24"/>
          <w:szCs w:val="24"/>
          <w:u w:val="single"/>
        </w:rPr>
        <w:t>泸州市</w:t>
      </w:r>
      <w:r w:rsidR="00446CD8" w:rsidRPr="00FD3CEF">
        <w:rPr>
          <w:rFonts w:ascii="仿宋_GB2312" w:eastAsia="仿宋_GB2312" w:hAnsi="宋体" w:cs="Times New Roman" w:hint="eastAsia"/>
          <w:sz w:val="24"/>
          <w:szCs w:val="24"/>
          <w:u w:val="single"/>
        </w:rPr>
        <w:t>。</w:t>
      </w:r>
    </w:p>
    <w:p w14:paraId="5BF9792A" w14:textId="79F5CB84" w:rsidR="000C5F8C" w:rsidRPr="002E2852" w:rsidRDefault="007E79EE" w:rsidP="009445D2">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240744" w:rsidRPr="00240744">
        <w:rPr>
          <w:rFonts w:ascii="仿宋_GB2312" w:eastAsia="仿宋_GB2312" w:hAnsi="宋体" w:cs="Times New Roman" w:hint="eastAsia"/>
          <w:sz w:val="24"/>
          <w:szCs w:val="24"/>
          <w:u w:val="single"/>
        </w:rPr>
        <w:t>本项目的建设对再造沱江“黄金水道”具有至关重要的作用，对航运的复苏、发挥沱江各梯级的综合效益起到积极的推动作用，承担着川南城市群通江达海的重要任务，对整治沱江水系、对推动地方经济发展以及成渝地区双城经济圈建设具有重要意义。沱江泸州段高等级航道提升工程按内河Ⅲ及航道标准建设，通行1000t级船舶，本项目位于四川省泸州市江阳区、龙马潭区及泸县，起于富顺县长滩镇，止于沱江汇入长江口，航道里程约43.5km。建设内容包括改建</w:t>
      </w:r>
      <w:proofErr w:type="gramStart"/>
      <w:r w:rsidR="00240744" w:rsidRPr="00240744">
        <w:rPr>
          <w:rFonts w:ascii="仿宋_GB2312" w:eastAsia="仿宋_GB2312" w:hAnsi="宋体" w:cs="Times New Roman" w:hint="eastAsia"/>
          <w:sz w:val="24"/>
          <w:szCs w:val="24"/>
          <w:u w:val="single"/>
        </w:rPr>
        <w:t>流滩坝</w:t>
      </w:r>
      <w:proofErr w:type="gramEnd"/>
      <w:r w:rsidR="00240744" w:rsidRPr="00240744">
        <w:rPr>
          <w:rFonts w:ascii="仿宋_GB2312" w:eastAsia="仿宋_GB2312" w:hAnsi="宋体" w:cs="Times New Roman" w:hint="eastAsia"/>
          <w:sz w:val="24"/>
          <w:szCs w:val="24"/>
          <w:u w:val="single"/>
        </w:rPr>
        <w:t>船闸、新建小市枢纽和船闸、沱江泸州段航道整治及配套设施工程。</w:t>
      </w:r>
    </w:p>
    <w:p w14:paraId="0CAA214B" w14:textId="70CCCF2E" w:rsidR="000C5F8C" w:rsidRPr="00240744" w:rsidRDefault="007E79EE" w:rsidP="009445D2">
      <w:pPr>
        <w:spacing w:line="360" w:lineRule="exact"/>
        <w:ind w:leftChars="200" w:left="1140" w:hangingChars="300" w:hanging="720"/>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Pr="00240744">
        <w:rPr>
          <w:rFonts w:ascii="仿宋_GB2312" w:eastAsia="仿宋_GB2312" w:hAnsi="宋体" w:cs="Times New Roman" w:hint="eastAsia"/>
          <w:sz w:val="24"/>
          <w:szCs w:val="24"/>
          <w:u w:val="single"/>
        </w:rPr>
        <w:t>测量劳务，</w:t>
      </w:r>
      <w:bookmarkStart w:id="0" w:name="_Hlk117068679"/>
      <w:r w:rsidR="00240744" w:rsidRPr="00240744">
        <w:rPr>
          <w:rFonts w:ascii="仿宋_GB2312" w:eastAsia="仿宋_GB2312" w:hAnsi="宋体" w:cs="Times New Roman" w:hint="eastAsia"/>
          <w:sz w:val="24"/>
          <w:szCs w:val="24"/>
          <w:u w:val="single"/>
        </w:rPr>
        <w:t>1：1000比例尺陆域地形图测量，预估工作量4.3平方公里；1：1000比例尺水域地形图测量，预估工作量1.3平方公里；1：2000比例尺陆域地形图测量，预估工作量4.5平方公里；1：5000比例尺陆域地形图测量，预估工作量3.65平方公里；表面流速流向观测测量，预估工作量9.5公里；</w:t>
      </w:r>
      <w:proofErr w:type="gramStart"/>
      <w:r w:rsidR="00240744" w:rsidRPr="00240744">
        <w:rPr>
          <w:rFonts w:ascii="仿宋_GB2312" w:eastAsia="仿宋_GB2312" w:hAnsi="宋体" w:cs="Times New Roman" w:hint="eastAsia"/>
          <w:sz w:val="24"/>
          <w:szCs w:val="24"/>
          <w:u w:val="single"/>
        </w:rPr>
        <w:t>洪痕点</w:t>
      </w:r>
      <w:proofErr w:type="gramEnd"/>
      <w:r w:rsidR="00240744" w:rsidRPr="00240744">
        <w:rPr>
          <w:rFonts w:ascii="仿宋_GB2312" w:eastAsia="仿宋_GB2312" w:hAnsi="宋体" w:cs="Times New Roman" w:hint="eastAsia"/>
          <w:sz w:val="24"/>
          <w:szCs w:val="24"/>
          <w:u w:val="single"/>
        </w:rPr>
        <w:t>调查测量，预估工作量71点；水尺设置测量，预估工作量28点（站）；水位观测测量，预估工作量140站.日</w:t>
      </w:r>
      <w:r w:rsidR="00240744">
        <w:rPr>
          <w:rFonts w:ascii="仿宋_GB2312" w:eastAsia="仿宋_GB2312" w:hAnsi="宋体" w:cs="Times New Roman" w:hint="eastAsia"/>
          <w:sz w:val="24"/>
          <w:szCs w:val="24"/>
          <w:u w:val="single"/>
        </w:rPr>
        <w:t>。</w:t>
      </w:r>
    </w:p>
    <w:bookmarkEnd w:id="0"/>
    <w:p w14:paraId="75CC01CD" w14:textId="77777777" w:rsidR="000C5F8C" w:rsidRDefault="007E79EE" w:rsidP="009445D2">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1E358E5B"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1" w:name="_Hlk92462691"/>
      <w:bookmarkStart w:id="2"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sidR="003C3296">
        <w:rPr>
          <w:rFonts w:ascii="仿宋_GB2312" w:eastAsia="仿宋_GB2312" w:hAnsi="宋体" w:cs="Times New Roman" w:hint="eastAsia"/>
          <w:b/>
          <w:bCs/>
          <w:sz w:val="24"/>
          <w:szCs w:val="24"/>
          <w:u w:val="single"/>
        </w:rPr>
        <w:t>【</w:t>
      </w:r>
      <w:r w:rsidR="00000960">
        <w:rPr>
          <w:rFonts w:ascii="仿宋_GB2312" w:eastAsia="仿宋_GB2312" w:hAnsi="宋体" w:cs="Times New Roman" w:hint="eastAsia"/>
          <w:b/>
          <w:bCs/>
          <w:sz w:val="24"/>
          <w:szCs w:val="24"/>
          <w:u w:val="single"/>
        </w:rPr>
        <w:t>不</w:t>
      </w:r>
      <w:r w:rsidRPr="003C3296">
        <w:rPr>
          <w:rFonts w:ascii="仿宋_GB2312" w:eastAsia="仿宋_GB2312" w:hAnsi="宋体" w:cs="Times New Roman" w:hint="eastAsia"/>
          <w:b/>
          <w:bCs/>
          <w:sz w:val="24"/>
          <w:szCs w:val="24"/>
          <w:u w:val="single"/>
        </w:rPr>
        <w:t>限定</w:t>
      </w:r>
      <w:r w:rsidR="003C3296">
        <w:rPr>
          <w:rFonts w:ascii="仿宋_GB2312" w:eastAsia="仿宋_GB2312" w:hAnsi="宋体" w:cs="Times New Roman" w:hint="eastAsia"/>
          <w:b/>
          <w:bCs/>
          <w:sz w:val="24"/>
          <w:szCs w:val="24"/>
          <w:u w:val="single"/>
        </w:rPr>
        <w:t>】</w:t>
      </w:r>
      <w:r>
        <w:rPr>
          <w:rFonts w:ascii="仿宋_GB2312" w:eastAsia="仿宋_GB2312" w:hAnsi="宋体" w:cs="Times New Roman" w:hint="eastAsia"/>
          <w:sz w:val="24"/>
          <w:szCs w:val="24"/>
          <w:u w:val="single"/>
        </w:rPr>
        <w:t>在四川省交通勘察设计研究院有限公司合格供应商库内</w:t>
      </w:r>
      <w:r w:rsidR="00446CD8" w:rsidRPr="00FD3CEF">
        <w:rPr>
          <w:rFonts w:ascii="仿宋_GB2312" w:eastAsia="仿宋_GB2312" w:hAnsi="宋体" w:cs="Times New Roman" w:hint="eastAsia"/>
          <w:sz w:val="24"/>
          <w:szCs w:val="24"/>
          <w:u w:val="single"/>
        </w:rPr>
        <w:t>。</w:t>
      </w:r>
    </w:p>
    <w:p w14:paraId="4D31A2FA" w14:textId="4FC6F0C2"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sz w:val="24"/>
          <w:szCs w:val="24"/>
          <w:u w:val="single"/>
        </w:rPr>
        <w:t>测绘资质乙级(包含</w:t>
      </w:r>
      <w:r w:rsidR="00000960">
        <w:rPr>
          <w:rFonts w:ascii="仿宋_GB2312" w:eastAsia="仿宋_GB2312" w:hAnsi="宋体" w:cs="Times New Roman" w:hint="eastAsia"/>
          <w:sz w:val="24"/>
          <w:szCs w:val="24"/>
          <w:u w:val="single"/>
        </w:rPr>
        <w:t>海洋测绘</w:t>
      </w:r>
      <w:r>
        <w:rPr>
          <w:rFonts w:ascii="仿宋_GB2312" w:eastAsia="仿宋_GB2312" w:hAnsi="宋体" w:cs="Times New Roman" w:hint="eastAsia"/>
          <w:sz w:val="24"/>
          <w:szCs w:val="24"/>
          <w:u w:val="single"/>
        </w:rPr>
        <w:t>)及以上</w:t>
      </w:r>
      <w:r w:rsidR="00446CD8">
        <w:rPr>
          <w:rFonts w:ascii="仿宋_GB2312" w:eastAsia="仿宋_GB2312" w:hAnsi="宋体" w:cs="Times New Roman" w:hint="eastAsia"/>
          <w:sz w:val="24"/>
          <w:szCs w:val="24"/>
          <w:u w:val="single"/>
        </w:rPr>
        <w:t>。</w:t>
      </w:r>
    </w:p>
    <w:p w14:paraId="04461E4D" w14:textId="7A97B0F2"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（三）业绩要求：</w:t>
      </w:r>
      <w:r w:rsidRPr="00434377">
        <w:rPr>
          <w:rFonts w:ascii="仿宋_GB2312" w:eastAsia="仿宋_GB2312" w:hAnsi="宋体" w:cs="Times New Roman" w:hint="eastAsia"/>
          <w:sz w:val="24"/>
          <w:szCs w:val="24"/>
          <w:u w:val="single"/>
        </w:rPr>
        <w:t>近三年（2019年</w:t>
      </w:r>
      <w:r w:rsidR="00000960">
        <w:rPr>
          <w:rFonts w:ascii="仿宋_GB2312" w:eastAsia="仿宋_GB2312" w:hAnsi="宋体" w:cs="Times New Roman"/>
          <w:sz w:val="24"/>
          <w:szCs w:val="24"/>
          <w:u w:val="single"/>
        </w:rPr>
        <w:t>1</w:t>
      </w:r>
      <w:r w:rsidRPr="00434377">
        <w:rPr>
          <w:rFonts w:ascii="仿宋_GB2312" w:eastAsia="仿宋_GB2312" w:hAnsi="宋体" w:cs="Times New Roman" w:hint="eastAsia"/>
          <w:sz w:val="24"/>
          <w:szCs w:val="24"/>
          <w:u w:val="single"/>
        </w:rPr>
        <w:t>月</w:t>
      </w:r>
      <w:r w:rsidR="00A24569">
        <w:rPr>
          <w:rFonts w:ascii="仿宋_GB2312" w:eastAsia="仿宋_GB2312" w:hAnsi="宋体" w:cs="Times New Roman" w:hint="eastAsia"/>
          <w:sz w:val="24"/>
          <w:szCs w:val="24"/>
          <w:u w:val="single"/>
        </w:rPr>
        <w:t>1日</w:t>
      </w:r>
      <w:r w:rsidRPr="00434377">
        <w:rPr>
          <w:rFonts w:ascii="仿宋_GB2312" w:eastAsia="仿宋_GB2312" w:hAnsi="宋体" w:cs="Times New Roman" w:hint="eastAsia"/>
          <w:sz w:val="24"/>
          <w:szCs w:val="24"/>
          <w:u w:val="single"/>
        </w:rPr>
        <w:t>至今）内至少一个工程测量的业绩（</w:t>
      </w:r>
      <w:proofErr w:type="gramStart"/>
      <w:r w:rsidRPr="00434377">
        <w:rPr>
          <w:rFonts w:ascii="仿宋_GB2312" w:eastAsia="仿宋_GB2312" w:hAnsi="宋体" w:cs="Times New Roman" w:hint="eastAsia"/>
          <w:sz w:val="24"/>
          <w:szCs w:val="24"/>
          <w:u w:val="single"/>
        </w:rPr>
        <w:t>附合同</w:t>
      </w:r>
      <w:proofErr w:type="gramEnd"/>
      <w:r w:rsidRPr="00434377">
        <w:rPr>
          <w:rFonts w:ascii="仿宋_GB2312" w:eastAsia="仿宋_GB2312" w:hAnsi="宋体" w:cs="Times New Roman" w:hint="eastAsia"/>
          <w:sz w:val="24"/>
          <w:szCs w:val="24"/>
          <w:u w:val="single"/>
        </w:rPr>
        <w:t>扫描件）</w:t>
      </w:r>
      <w:r w:rsidR="00446CD8" w:rsidRPr="00434377">
        <w:rPr>
          <w:rFonts w:ascii="仿宋_GB2312" w:eastAsia="仿宋_GB2312" w:hAnsi="宋体" w:cs="Times New Roman" w:hint="eastAsia"/>
          <w:sz w:val="24"/>
          <w:szCs w:val="24"/>
          <w:u w:val="single"/>
        </w:rPr>
        <w:t>。</w:t>
      </w:r>
    </w:p>
    <w:p w14:paraId="11051C69" w14:textId="1D667A54"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（四）人员要求：</w:t>
      </w:r>
      <w:r w:rsidR="00D20D65" w:rsidRPr="00434377">
        <w:rPr>
          <w:rFonts w:ascii="仿宋_GB2312" w:eastAsia="仿宋_GB2312" w:hAnsi="宋体" w:cs="Times New Roman" w:hint="eastAsia"/>
          <w:sz w:val="24"/>
          <w:szCs w:val="24"/>
          <w:u w:val="single"/>
        </w:rPr>
        <w:t>拟任项目人员中</w:t>
      </w:r>
      <w:r w:rsidR="00E0185C" w:rsidRPr="00434377">
        <w:rPr>
          <w:rFonts w:ascii="仿宋_GB2312" w:eastAsia="仿宋_GB2312" w:hAnsi="宋体" w:cs="Times New Roman" w:hint="eastAsia"/>
          <w:sz w:val="24"/>
          <w:szCs w:val="24"/>
          <w:u w:val="single"/>
        </w:rPr>
        <w:t>，项目负责人1名，应</w:t>
      </w:r>
      <w:r w:rsidR="003E4CCE" w:rsidRPr="00434377">
        <w:rPr>
          <w:rFonts w:ascii="仿宋_GB2312" w:eastAsia="仿宋_GB2312" w:hAnsi="宋体" w:cs="Times New Roman" w:hint="eastAsia"/>
          <w:sz w:val="24"/>
          <w:szCs w:val="24"/>
          <w:u w:val="single"/>
        </w:rPr>
        <w:t>具有</w:t>
      </w:r>
      <w:r w:rsidR="00446CD8" w:rsidRPr="00434377">
        <w:rPr>
          <w:rFonts w:ascii="仿宋_GB2312" w:eastAsia="仿宋_GB2312" w:hAnsi="宋体" w:cs="Times New Roman" w:hint="eastAsia"/>
          <w:sz w:val="24"/>
          <w:szCs w:val="24"/>
          <w:u w:val="single"/>
        </w:rPr>
        <w:t>测绘相关专业</w:t>
      </w:r>
      <w:r w:rsidR="003E4CCE" w:rsidRPr="00434377">
        <w:rPr>
          <w:rFonts w:ascii="仿宋_GB2312" w:eastAsia="仿宋_GB2312" w:hAnsi="宋体" w:cs="Times New Roman" w:hint="eastAsia"/>
          <w:sz w:val="24"/>
          <w:szCs w:val="24"/>
          <w:u w:val="single"/>
        </w:rPr>
        <w:t>中级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以上职称</w:t>
      </w:r>
      <w:r w:rsidR="00E0185C" w:rsidRPr="00434377">
        <w:rPr>
          <w:rFonts w:ascii="仿宋_GB2312" w:eastAsia="仿宋_GB2312" w:hAnsi="宋体" w:cs="Times New Roman" w:hint="eastAsia"/>
          <w:sz w:val="24"/>
          <w:szCs w:val="24"/>
          <w:u w:val="single"/>
        </w:rPr>
        <w:t>；</w:t>
      </w:r>
      <w:r w:rsidR="003E4CCE" w:rsidRPr="00434377">
        <w:rPr>
          <w:rFonts w:ascii="仿宋_GB2312" w:eastAsia="仿宋_GB2312" w:hAnsi="宋体" w:cs="Times New Roman" w:hint="eastAsia"/>
          <w:sz w:val="24"/>
          <w:szCs w:val="24"/>
          <w:u w:val="single"/>
        </w:rPr>
        <w:t>项目组其他成员</w:t>
      </w:r>
      <w:r w:rsidR="00E0185C" w:rsidRPr="00434377">
        <w:rPr>
          <w:rFonts w:ascii="仿宋_GB2312" w:eastAsia="仿宋_GB2312" w:hAnsi="宋体" w:cs="Times New Roman" w:hint="eastAsia"/>
          <w:sz w:val="24"/>
          <w:szCs w:val="24"/>
          <w:u w:val="single"/>
        </w:rPr>
        <w:t>至少</w:t>
      </w:r>
      <w:r w:rsidR="00C65B70">
        <w:rPr>
          <w:rFonts w:ascii="仿宋_GB2312" w:eastAsia="仿宋_GB2312" w:hAnsi="宋体" w:cs="Times New Roman"/>
          <w:sz w:val="24"/>
          <w:szCs w:val="24"/>
          <w:u w:val="single"/>
        </w:rPr>
        <w:t>2</w:t>
      </w:r>
      <w:r w:rsidR="00E0185C" w:rsidRPr="00434377">
        <w:rPr>
          <w:rFonts w:ascii="仿宋_GB2312" w:eastAsia="仿宋_GB2312" w:hAnsi="宋体" w:cs="Times New Roman" w:hint="eastAsia"/>
          <w:sz w:val="24"/>
          <w:szCs w:val="24"/>
          <w:u w:val="single"/>
        </w:rPr>
        <w:t>名，应</w:t>
      </w:r>
      <w:r w:rsidR="003E4CCE" w:rsidRPr="00434377">
        <w:rPr>
          <w:rFonts w:ascii="仿宋_GB2312" w:eastAsia="仿宋_GB2312" w:hAnsi="宋体" w:cs="Times New Roman" w:hint="eastAsia"/>
          <w:sz w:val="24"/>
          <w:szCs w:val="24"/>
          <w:u w:val="single"/>
        </w:rPr>
        <w:t>具有测绘相关专业初级以上职称或测绘相关专业职业等级五级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w:t>
      </w:r>
      <w:r w:rsidR="00E0185C" w:rsidRPr="00434377">
        <w:rPr>
          <w:rFonts w:ascii="仿宋_GB2312" w:eastAsia="仿宋_GB2312" w:hAnsi="宋体" w:cs="Times New Roman" w:hint="eastAsia"/>
          <w:sz w:val="24"/>
          <w:szCs w:val="24"/>
          <w:u w:val="single"/>
        </w:rPr>
        <w:t>职业证书</w:t>
      </w:r>
      <w:r w:rsidR="00446CD8" w:rsidRPr="00434377">
        <w:rPr>
          <w:rFonts w:ascii="仿宋_GB2312" w:eastAsia="仿宋_GB2312" w:hAnsi="宋体" w:cs="Times New Roman" w:hint="eastAsia"/>
          <w:sz w:val="24"/>
          <w:szCs w:val="24"/>
          <w:u w:val="single"/>
        </w:rPr>
        <w:t>。</w:t>
      </w:r>
    </w:p>
    <w:p w14:paraId="0C1F909C" w14:textId="6673AD9A"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3" w:name="_Hlk91857322"/>
      <w:r w:rsidRPr="00434377">
        <w:rPr>
          <w:rFonts w:ascii="仿宋_GB2312" w:eastAsia="仿宋_GB2312" w:hAnsi="宋体" w:cs="Times New Roman" w:hint="eastAsia"/>
          <w:sz w:val="24"/>
          <w:szCs w:val="24"/>
        </w:rPr>
        <w:t>（五）</w:t>
      </w:r>
      <w:bookmarkEnd w:id="3"/>
      <w:r w:rsidRPr="00434377">
        <w:rPr>
          <w:rFonts w:ascii="仿宋_GB2312" w:eastAsia="仿宋_GB2312" w:hAnsi="宋体" w:cs="Times New Roman" w:hint="eastAsia"/>
          <w:sz w:val="24"/>
          <w:szCs w:val="24"/>
        </w:rPr>
        <w:t>工期要求：</w:t>
      </w:r>
      <w:r w:rsidRPr="00434377">
        <w:rPr>
          <w:rFonts w:ascii="仿宋_GB2312" w:eastAsia="仿宋_GB2312" w:hAnsi="宋体" w:cs="Times New Roman" w:hint="eastAsia"/>
          <w:sz w:val="24"/>
          <w:szCs w:val="24"/>
          <w:u w:val="single"/>
        </w:rPr>
        <w:t>工作通知单发出</w:t>
      </w:r>
      <w:r w:rsidR="00000960">
        <w:rPr>
          <w:rFonts w:ascii="仿宋_GB2312" w:eastAsia="仿宋_GB2312" w:hAnsi="宋体" w:cs="Times New Roman" w:hint="eastAsia"/>
          <w:sz w:val="24"/>
          <w:szCs w:val="24"/>
          <w:u w:val="single"/>
        </w:rPr>
        <w:t>次日起</w:t>
      </w:r>
      <w:r w:rsidR="00000960" w:rsidRPr="00000960">
        <w:rPr>
          <w:rFonts w:ascii="仿宋_GB2312" w:eastAsia="仿宋_GB2312" w:hAnsi="宋体" w:cs="Times New Roman" w:hint="eastAsia"/>
          <w:b/>
          <w:bCs/>
          <w:sz w:val="24"/>
          <w:szCs w:val="24"/>
          <w:u w:val="single"/>
        </w:rPr>
        <w:t>1</w:t>
      </w:r>
      <w:r w:rsidR="00451F45" w:rsidRPr="00000960">
        <w:rPr>
          <w:rFonts w:ascii="仿宋_GB2312" w:eastAsia="仿宋_GB2312" w:hAnsi="宋体" w:cs="Times New Roman"/>
          <w:b/>
          <w:bCs/>
          <w:sz w:val="24"/>
          <w:szCs w:val="24"/>
          <w:u w:val="single"/>
        </w:rPr>
        <w:t>0</w:t>
      </w:r>
      <w:r w:rsidR="00F00B91" w:rsidRPr="00F00B91">
        <w:rPr>
          <w:rFonts w:ascii="仿宋_GB2312" w:eastAsia="仿宋_GB2312" w:hAnsi="宋体" w:cs="Times New Roman" w:hint="eastAsia"/>
          <w:sz w:val="24"/>
          <w:szCs w:val="24"/>
          <w:u w:val="single"/>
        </w:rPr>
        <w:t>个</w:t>
      </w:r>
      <w:r w:rsidRPr="00434377">
        <w:rPr>
          <w:rFonts w:ascii="仿宋_GB2312" w:eastAsia="仿宋_GB2312" w:hAnsi="宋体" w:cs="Times New Roman" w:hint="eastAsia"/>
          <w:sz w:val="24"/>
          <w:szCs w:val="24"/>
          <w:u w:val="single"/>
        </w:rPr>
        <w:t>日历天</w:t>
      </w:r>
      <w:r w:rsidR="00446CD8" w:rsidRPr="00434377">
        <w:rPr>
          <w:rFonts w:ascii="仿宋_GB2312" w:eastAsia="仿宋_GB2312" w:hAnsi="宋体" w:cs="Times New Roman" w:hint="eastAsia"/>
          <w:sz w:val="24"/>
          <w:szCs w:val="24"/>
          <w:u w:val="single"/>
        </w:rPr>
        <w:t>。</w:t>
      </w:r>
    </w:p>
    <w:p w14:paraId="31FB6772" w14:textId="53B61F32" w:rsidR="000C5F8C" w:rsidRPr="00434377" w:rsidRDefault="007E79EE" w:rsidP="00240744">
      <w:pPr>
        <w:widowControl/>
        <w:shd w:val="clear" w:color="auto" w:fill="FFFFFF"/>
        <w:adjustRightInd w:val="0"/>
        <w:spacing w:line="360" w:lineRule="exact"/>
        <w:ind w:leftChars="200" w:left="2340" w:hangingChars="800" w:hanging="19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（六）设备要求：</w:t>
      </w:r>
      <w:r w:rsidR="00BF623C" w:rsidRPr="00434377">
        <w:rPr>
          <w:rFonts w:ascii="仿宋_GB2312" w:eastAsia="仿宋_GB2312" w:hAnsi="宋体" w:cs="Times New Roman" w:hint="eastAsia"/>
          <w:sz w:val="24"/>
          <w:szCs w:val="24"/>
          <w:u w:val="single"/>
        </w:rPr>
        <w:t>拟用于本项目</w:t>
      </w:r>
      <w:r w:rsidR="00000960">
        <w:rPr>
          <w:rFonts w:ascii="仿宋_GB2312" w:eastAsia="仿宋_GB2312" w:hAnsi="宋体" w:cs="Times New Roman"/>
          <w:sz w:val="24"/>
          <w:szCs w:val="24"/>
          <w:u w:val="single"/>
        </w:rPr>
        <w:t>GNSS</w:t>
      </w:r>
      <w:r w:rsidR="00000960">
        <w:rPr>
          <w:rFonts w:ascii="仿宋_GB2312" w:eastAsia="仿宋_GB2312" w:hAnsi="宋体" w:cs="Times New Roman" w:hint="eastAsia"/>
          <w:sz w:val="24"/>
          <w:szCs w:val="24"/>
          <w:u w:val="single"/>
        </w:rPr>
        <w:t>设备不少于</w:t>
      </w:r>
      <w:r w:rsidR="00BF623C" w:rsidRPr="00434377">
        <w:rPr>
          <w:rFonts w:ascii="仿宋_GB2312" w:eastAsia="仿宋_GB2312" w:hAnsi="宋体" w:cs="Times New Roman" w:hint="eastAsia"/>
          <w:sz w:val="24"/>
          <w:szCs w:val="24"/>
          <w:u w:val="single"/>
        </w:rPr>
        <w:t>3台、</w:t>
      </w:r>
      <w:r w:rsidR="00000960">
        <w:rPr>
          <w:rFonts w:ascii="仿宋_GB2312" w:eastAsia="仿宋_GB2312" w:hAnsi="宋体" w:cs="Times New Roman" w:hint="eastAsia"/>
          <w:sz w:val="24"/>
          <w:szCs w:val="24"/>
          <w:u w:val="single"/>
        </w:rPr>
        <w:t>测深仪不少于</w:t>
      </w:r>
      <w:r w:rsidR="00240744">
        <w:rPr>
          <w:rFonts w:ascii="仿宋_GB2312" w:eastAsia="仿宋_GB2312" w:hAnsi="宋体" w:cs="Times New Roman" w:hint="eastAsia"/>
          <w:sz w:val="24"/>
          <w:szCs w:val="24"/>
          <w:u w:val="single"/>
        </w:rPr>
        <w:t>1台</w:t>
      </w:r>
      <w:r w:rsidR="00000960">
        <w:rPr>
          <w:rFonts w:ascii="仿宋_GB2312" w:eastAsia="仿宋_GB2312" w:hAnsi="宋体" w:cs="Times New Roman" w:hint="eastAsia"/>
          <w:sz w:val="24"/>
          <w:szCs w:val="24"/>
          <w:u w:val="single"/>
        </w:rPr>
        <w:t>。</w:t>
      </w:r>
    </w:p>
    <w:p w14:paraId="19B3D4B7" w14:textId="7A2A9BD6" w:rsidR="00000960" w:rsidRDefault="007E79EE" w:rsidP="00FD5FA7">
      <w:pPr>
        <w:widowControl/>
        <w:shd w:val="clear" w:color="auto" w:fill="FFFFFF"/>
        <w:adjustRightInd w:val="0"/>
        <w:spacing w:line="360" w:lineRule="exact"/>
        <w:ind w:leftChars="200" w:left="2820" w:hangingChars="1000" w:hanging="240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（七）</w:t>
      </w:r>
      <w:bookmarkStart w:id="4" w:name="_Hlk117068856"/>
      <w:r w:rsidRPr="00434377">
        <w:rPr>
          <w:rFonts w:ascii="仿宋_GB2312" w:eastAsia="仿宋_GB2312" w:hAnsi="宋体" w:cs="Times New Roman" w:hint="eastAsia"/>
          <w:sz w:val="24"/>
          <w:szCs w:val="24"/>
        </w:rPr>
        <w:t>限价要求：</w:t>
      </w:r>
      <w:r w:rsidR="00000960">
        <w:rPr>
          <w:rFonts w:ascii="仿宋_GB2312" w:eastAsia="仿宋_GB2312" w:hAnsi="宋体" w:cs="Times New Roman"/>
          <w:sz w:val="24"/>
          <w:szCs w:val="24"/>
        </w:rPr>
        <w:t xml:space="preserve"> </w:t>
      </w:r>
    </w:p>
    <w:p w14:paraId="5A8D4A5C" w14:textId="5A125142"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bookmarkStart w:id="5"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Pr="00CF5586">
        <w:rPr>
          <w:rFonts w:ascii="仿宋_GB2312" w:eastAsia="仿宋_GB2312" w:hAnsi="宋体" w:cs="Times New Roman" w:hint="eastAsia"/>
          <w:sz w:val="24"/>
          <w:szCs w:val="24"/>
        </w:rPr>
        <w:t>1：1000比例尺陆域地形图测量单价限价12800元/</w:t>
      </w:r>
      <w:r w:rsidR="00540180">
        <w:rPr>
          <w:rFonts w:ascii="仿宋_GB2312" w:eastAsia="仿宋_GB2312" w:hAnsi="宋体" w:cs="Times New Roman" w:hint="eastAsia"/>
          <w:sz w:val="24"/>
          <w:szCs w:val="24"/>
        </w:rPr>
        <w:t>平方公里。</w:t>
      </w:r>
    </w:p>
    <w:p w14:paraId="060B9294" w14:textId="0DA1956C"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2</w:t>
      </w:r>
      <w:r>
        <w:rPr>
          <w:rFonts w:ascii="仿宋_GB2312" w:eastAsia="仿宋_GB2312" w:hAnsi="宋体" w:cs="Times New Roman" w:hint="eastAsia"/>
          <w:sz w:val="24"/>
          <w:szCs w:val="24"/>
        </w:rPr>
        <w:t>、</w:t>
      </w:r>
      <w:r w:rsidRPr="00CF5586">
        <w:rPr>
          <w:rFonts w:ascii="仿宋_GB2312" w:eastAsia="仿宋_GB2312" w:hAnsi="宋体" w:cs="Times New Roman" w:hint="eastAsia"/>
          <w:sz w:val="24"/>
          <w:szCs w:val="24"/>
        </w:rPr>
        <w:t>1：1000比例尺水域地形图测量单价限价34300元/</w:t>
      </w:r>
      <w:r w:rsidR="00540180">
        <w:rPr>
          <w:rFonts w:ascii="仿宋_GB2312" w:eastAsia="仿宋_GB2312" w:hAnsi="宋体" w:cs="Times New Roman" w:hint="eastAsia"/>
          <w:sz w:val="24"/>
          <w:szCs w:val="24"/>
        </w:rPr>
        <w:t>平方公里</w:t>
      </w:r>
      <w:r w:rsidR="00F25CAF">
        <w:rPr>
          <w:rFonts w:ascii="仿宋_GB2312" w:eastAsia="仿宋_GB2312" w:hAnsi="宋体" w:cs="Times New Roman" w:hint="eastAsia"/>
          <w:sz w:val="24"/>
          <w:szCs w:val="24"/>
        </w:rPr>
        <w:t>。</w:t>
      </w:r>
      <w:r>
        <w:rPr>
          <w:rFonts w:ascii="仿宋_GB2312" w:eastAsia="仿宋_GB2312" w:hAnsi="宋体" w:cs="Times New Roman"/>
          <w:sz w:val="24"/>
          <w:szCs w:val="24"/>
        </w:rPr>
        <w:t xml:space="preserve"> </w:t>
      </w:r>
    </w:p>
    <w:p w14:paraId="0502DC42" w14:textId="10315AF3"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w:t>
      </w:r>
      <w:r w:rsidRPr="00CF5586">
        <w:rPr>
          <w:rFonts w:ascii="仿宋_GB2312" w:eastAsia="仿宋_GB2312" w:hAnsi="宋体" w:cs="Times New Roman" w:hint="eastAsia"/>
          <w:sz w:val="24"/>
          <w:szCs w:val="24"/>
        </w:rPr>
        <w:t>1：2000比例尺陆域地形图测量单价限价5600元</w:t>
      </w:r>
      <w:r>
        <w:rPr>
          <w:rFonts w:ascii="仿宋_GB2312" w:eastAsia="仿宋_GB2312" w:hAnsi="宋体" w:cs="Times New Roman" w:hint="eastAsia"/>
          <w:sz w:val="24"/>
          <w:szCs w:val="24"/>
        </w:rPr>
        <w:t>/</w:t>
      </w:r>
      <w:r w:rsidR="00540180">
        <w:rPr>
          <w:rFonts w:ascii="仿宋_GB2312" w:eastAsia="仿宋_GB2312" w:hAnsi="宋体" w:cs="Times New Roman" w:hint="eastAsia"/>
          <w:sz w:val="24"/>
          <w:szCs w:val="24"/>
        </w:rPr>
        <w:t>平方公里。</w:t>
      </w:r>
    </w:p>
    <w:p w14:paraId="7F0B4C6B" w14:textId="5E6FD010"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hint="eastAsia"/>
          <w:sz w:val="24"/>
          <w:szCs w:val="24"/>
        </w:rPr>
        <w:t>4、</w:t>
      </w:r>
      <w:r w:rsidRPr="00CF5586">
        <w:rPr>
          <w:rFonts w:ascii="仿宋_GB2312" w:eastAsia="仿宋_GB2312" w:hAnsi="宋体" w:cs="Times New Roman" w:hint="eastAsia"/>
          <w:sz w:val="24"/>
          <w:szCs w:val="24"/>
        </w:rPr>
        <w:t>1：5000比例尺陆域地形图测量单价限价1600元/</w:t>
      </w:r>
      <w:r w:rsidR="00540180">
        <w:rPr>
          <w:rFonts w:ascii="仿宋_GB2312" w:eastAsia="仿宋_GB2312" w:hAnsi="宋体" w:cs="Times New Roman" w:hint="eastAsia"/>
          <w:sz w:val="24"/>
          <w:szCs w:val="24"/>
        </w:rPr>
        <w:t>平方公里。</w:t>
      </w:r>
    </w:p>
    <w:p w14:paraId="0D740C85" w14:textId="023C8199" w:rsidR="00FD5FA7" w:rsidRPr="00CF5586"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sidRPr="00CF5586">
        <w:rPr>
          <w:rFonts w:ascii="仿宋_GB2312" w:eastAsia="仿宋_GB2312" w:hAnsi="宋体" w:cs="Times New Roman"/>
          <w:sz w:val="24"/>
          <w:szCs w:val="24"/>
        </w:rPr>
        <w:t>5</w:t>
      </w:r>
      <w:r w:rsidRPr="00CF5586">
        <w:rPr>
          <w:rFonts w:ascii="仿宋_GB2312" w:eastAsia="仿宋_GB2312" w:hAnsi="宋体" w:cs="Times New Roman" w:hint="eastAsia"/>
          <w:sz w:val="24"/>
          <w:szCs w:val="24"/>
        </w:rPr>
        <w:t>、表面流速流向观测测量单价限价1200元</w:t>
      </w:r>
      <w:r>
        <w:rPr>
          <w:rFonts w:ascii="仿宋_GB2312" w:eastAsia="仿宋_GB2312" w:hAnsi="宋体" w:cs="Times New Roman" w:hint="eastAsia"/>
          <w:sz w:val="24"/>
          <w:szCs w:val="24"/>
        </w:rPr>
        <w:t>/公</w:t>
      </w:r>
      <w:r w:rsidR="00540180">
        <w:rPr>
          <w:rFonts w:ascii="仿宋_GB2312" w:eastAsia="仿宋_GB2312" w:hAnsi="宋体" w:cs="Times New Roman" w:hint="eastAsia"/>
          <w:sz w:val="24"/>
          <w:szCs w:val="24"/>
        </w:rPr>
        <w:t>里。</w:t>
      </w:r>
    </w:p>
    <w:p w14:paraId="38110031" w14:textId="77777777" w:rsidR="00FD5FA7" w:rsidRPr="00CF5586"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sidRPr="00CF5586">
        <w:rPr>
          <w:rFonts w:ascii="仿宋_GB2312" w:eastAsia="仿宋_GB2312" w:hAnsi="宋体" w:cs="Times New Roman" w:hint="eastAsia"/>
          <w:sz w:val="24"/>
          <w:szCs w:val="24"/>
        </w:rPr>
        <w:t>6、</w:t>
      </w:r>
      <w:proofErr w:type="gramStart"/>
      <w:r w:rsidRPr="00CF5586">
        <w:rPr>
          <w:rFonts w:ascii="仿宋_GB2312" w:eastAsia="仿宋_GB2312" w:hAnsi="宋体" w:cs="Times New Roman" w:hint="eastAsia"/>
          <w:sz w:val="24"/>
          <w:szCs w:val="24"/>
        </w:rPr>
        <w:t>洪痕点</w:t>
      </w:r>
      <w:proofErr w:type="gramEnd"/>
      <w:r w:rsidRPr="00CF5586">
        <w:rPr>
          <w:rFonts w:ascii="仿宋_GB2312" w:eastAsia="仿宋_GB2312" w:hAnsi="宋体" w:cs="Times New Roman" w:hint="eastAsia"/>
          <w:sz w:val="24"/>
          <w:szCs w:val="24"/>
        </w:rPr>
        <w:t>调查测量单价限价60元/点。</w:t>
      </w:r>
    </w:p>
    <w:p w14:paraId="7F412247" w14:textId="77777777" w:rsidR="00FD5FA7" w:rsidRPr="00CF5586"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sidRPr="00CF5586">
        <w:rPr>
          <w:rFonts w:ascii="仿宋_GB2312" w:eastAsia="仿宋_GB2312" w:hAnsi="宋体" w:cs="Times New Roman" w:hint="eastAsia"/>
          <w:sz w:val="24"/>
          <w:szCs w:val="24"/>
        </w:rPr>
        <w:t>7、水尺设置单价限价900元/点（站）。</w:t>
      </w:r>
    </w:p>
    <w:p w14:paraId="00CCECC4" w14:textId="77777777" w:rsid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sidRPr="00CF5586">
        <w:rPr>
          <w:rFonts w:ascii="仿宋_GB2312" w:eastAsia="仿宋_GB2312" w:hAnsi="宋体" w:cs="Times New Roman" w:hint="eastAsia"/>
          <w:sz w:val="24"/>
          <w:szCs w:val="24"/>
        </w:rPr>
        <w:t>8、水位观测单价限价400元/站.日。</w:t>
      </w:r>
    </w:p>
    <w:p w14:paraId="4FA96CDC" w14:textId="6B759D68" w:rsidR="00FD5FA7" w:rsidRPr="00FD5FA7" w:rsidRDefault="00FD5FA7" w:rsidP="00540180">
      <w:pPr>
        <w:widowControl/>
        <w:shd w:val="clear" w:color="auto" w:fill="FFFFFF"/>
        <w:adjustRightInd w:val="0"/>
        <w:spacing w:line="360" w:lineRule="exact"/>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9</w:t>
      </w:r>
      <w:r w:rsidRPr="00CF5586">
        <w:rPr>
          <w:rFonts w:ascii="仿宋_GB2312" w:eastAsia="仿宋_GB2312" w:hAnsi="宋体" w:cs="Times New Roman" w:hint="eastAsia"/>
          <w:sz w:val="24"/>
          <w:szCs w:val="24"/>
        </w:rPr>
        <w:t>、</w:t>
      </w:r>
      <w:r>
        <w:rPr>
          <w:rFonts w:ascii="仿宋_GB2312" w:eastAsia="仿宋_GB2312" w:hAnsi="宋体" w:cs="Times New Roman" w:hint="eastAsia"/>
          <w:sz w:val="24"/>
          <w:szCs w:val="24"/>
        </w:rPr>
        <w:t>总价限价预估为人民币2</w:t>
      </w:r>
      <w:r>
        <w:rPr>
          <w:rFonts w:ascii="仿宋_GB2312" w:eastAsia="仿宋_GB2312" w:hAnsi="宋体" w:cs="Times New Roman"/>
          <w:sz w:val="24"/>
          <w:szCs w:val="24"/>
        </w:rPr>
        <w:t>2</w:t>
      </w:r>
      <w:r>
        <w:rPr>
          <w:rFonts w:ascii="仿宋_GB2312" w:eastAsia="仿宋_GB2312" w:hAnsi="宋体" w:cs="Times New Roman" w:hint="eastAsia"/>
          <w:sz w:val="24"/>
          <w:szCs w:val="24"/>
        </w:rPr>
        <w:t>万元。</w:t>
      </w:r>
      <w:bookmarkEnd w:id="4"/>
    </w:p>
    <w:bookmarkEnd w:id="5"/>
    <w:p w14:paraId="460DB6C1" w14:textId="4EC5F459" w:rsidR="000C5F8C"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代表人或其授权代表签字并加盖单位公章；如为授权代表签署，则须附法定代表人授权委托书、法定代表人和授权委托人的身份证复印件。</w:t>
      </w:r>
    </w:p>
    <w:p w14:paraId="1728D724" w14:textId="5F1968B0"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w:t>
      </w:r>
      <w:r w:rsidRPr="00540996">
        <w:rPr>
          <w:rFonts w:ascii="仿宋_GB2312" w:eastAsia="仿宋_GB2312" w:hAnsi="宋体" w:cs="Times New Roman" w:hint="eastAsia"/>
          <w:sz w:val="24"/>
          <w:szCs w:val="24"/>
        </w:rPr>
        <w:t>至少包括工期、质量及安全承诺</w:t>
      </w:r>
      <w:r>
        <w:rPr>
          <w:rFonts w:ascii="仿宋_GB2312" w:eastAsia="仿宋_GB2312" w:hAnsi="宋体" w:cs="Times New Roman" w:hint="eastAsia"/>
          <w:sz w:val="24"/>
          <w:szCs w:val="24"/>
        </w:rPr>
        <w:t>），并提供单位清晰有效营业执照</w:t>
      </w:r>
      <w:r w:rsidR="00626916">
        <w:rPr>
          <w:rFonts w:ascii="仿宋_GB2312" w:eastAsia="仿宋_GB2312" w:hAnsi="宋体" w:cs="Times New Roman" w:hint="eastAsia"/>
          <w:sz w:val="24"/>
          <w:szCs w:val="24"/>
        </w:rPr>
        <w:t>或事业单位法人证书</w:t>
      </w:r>
      <w:r>
        <w:rPr>
          <w:rFonts w:ascii="仿宋_GB2312" w:eastAsia="仿宋_GB2312" w:hAnsi="宋体" w:cs="Times New Roman" w:hint="eastAsia"/>
          <w:sz w:val="24"/>
          <w:szCs w:val="24"/>
        </w:rPr>
        <w:t>、资质证书</w:t>
      </w:r>
      <w:r w:rsidR="00DA33ED">
        <w:rPr>
          <w:rFonts w:ascii="仿宋_GB2312" w:eastAsia="仿宋_GB2312" w:hAnsi="宋体" w:cs="Times New Roman" w:hint="eastAsia"/>
          <w:sz w:val="24"/>
          <w:szCs w:val="24"/>
        </w:rPr>
        <w:t>、</w:t>
      </w:r>
      <w:r w:rsidR="00DA33ED">
        <w:rPr>
          <w:rFonts w:ascii="仿宋_GB2312" w:eastAsia="仿宋_GB2312" w:hAnsi="黑体" w:hint="eastAsia"/>
          <w:color w:val="000000"/>
          <w:sz w:val="24"/>
          <w:szCs w:val="24"/>
        </w:rPr>
        <w:t>开户许可证</w:t>
      </w:r>
      <w:r w:rsidR="00DD4280">
        <w:rPr>
          <w:rFonts w:ascii="仿宋_GB2312" w:eastAsia="仿宋_GB2312" w:hAnsi="黑体" w:hint="eastAsia"/>
          <w:color w:val="000000"/>
          <w:sz w:val="24"/>
          <w:szCs w:val="24"/>
        </w:rPr>
        <w:t>等</w:t>
      </w:r>
      <w:r w:rsidR="009270DB">
        <w:rPr>
          <w:rFonts w:ascii="仿宋_GB2312" w:eastAsia="仿宋_GB2312" w:hAnsi="宋体" w:cs="Times New Roman" w:hint="eastAsia"/>
          <w:sz w:val="24"/>
          <w:szCs w:val="24"/>
        </w:rPr>
        <w:t>复印</w:t>
      </w:r>
      <w:r>
        <w:rPr>
          <w:rFonts w:ascii="仿宋_GB2312" w:eastAsia="仿宋_GB2312" w:hAnsi="宋体" w:cs="Times New Roman" w:hint="eastAsia"/>
          <w:sz w:val="24"/>
          <w:szCs w:val="24"/>
        </w:rPr>
        <w:t>件</w:t>
      </w:r>
      <w:bookmarkStart w:id="6" w:name="_Hlk106006521"/>
      <w:r w:rsidR="009062E2">
        <w:rPr>
          <w:rFonts w:ascii="仿宋_GB2312" w:eastAsia="仿宋_GB2312" w:hAnsi="宋体" w:cs="Times New Roman" w:hint="eastAsia"/>
          <w:sz w:val="24"/>
          <w:szCs w:val="24"/>
        </w:rPr>
        <w:t>（或基本存款账户信息）</w:t>
      </w:r>
      <w:bookmarkEnd w:id="6"/>
      <w:r w:rsidR="00844322">
        <w:rPr>
          <w:rFonts w:ascii="仿宋_GB2312" w:eastAsia="仿宋_GB2312" w:hAnsi="黑体" w:hint="eastAsia"/>
          <w:color w:val="000000"/>
          <w:sz w:val="24"/>
          <w:szCs w:val="24"/>
        </w:rPr>
        <w:t>，</w:t>
      </w:r>
      <w:r w:rsidR="007518F3">
        <w:rPr>
          <w:rFonts w:ascii="仿宋_GB2312" w:eastAsia="仿宋_GB2312" w:hAnsi="黑体" w:hint="eastAsia"/>
          <w:color w:val="000000"/>
          <w:sz w:val="24"/>
          <w:szCs w:val="24"/>
        </w:rPr>
        <w:t>供应商</w:t>
      </w:r>
      <w:r w:rsidR="004B553C">
        <w:rPr>
          <w:rFonts w:ascii="仿宋_GB2312" w:eastAsia="仿宋_GB2312" w:hAnsi="宋体" w:cs="Times New Roman" w:hint="eastAsia"/>
          <w:sz w:val="24"/>
          <w:szCs w:val="24"/>
        </w:rPr>
        <w:t>报价文件需逐页</w:t>
      </w:r>
      <w:r w:rsidR="00DD4280">
        <w:rPr>
          <w:rFonts w:ascii="仿宋_GB2312" w:eastAsia="仿宋_GB2312" w:hAnsi="宋体" w:cs="Times New Roman" w:hint="eastAsia"/>
          <w:sz w:val="24"/>
          <w:szCs w:val="24"/>
        </w:rPr>
        <w:t>加盖公章</w:t>
      </w:r>
      <w:r>
        <w:rPr>
          <w:rFonts w:ascii="仿宋_GB2312" w:eastAsia="仿宋_GB2312" w:hAnsi="宋体" w:cs="Times New Roman" w:hint="eastAsia"/>
          <w:sz w:val="24"/>
          <w:szCs w:val="24"/>
        </w:rPr>
        <w:t>，请于</w:t>
      </w:r>
      <w:r w:rsidR="005D5508">
        <w:rPr>
          <w:rFonts w:ascii="仿宋_GB2312" w:eastAsia="仿宋_GB2312" w:hAnsi="宋体" w:cs="Times New Roman"/>
          <w:sz w:val="24"/>
          <w:szCs w:val="24"/>
          <w:u w:val="single"/>
        </w:rPr>
        <w:t>2022</w:t>
      </w:r>
      <w:r w:rsidR="00DA33ED">
        <w:rPr>
          <w:rFonts w:ascii="仿宋_GB2312" w:eastAsia="仿宋_GB2312" w:hAnsi="宋体" w:cs="Times New Roman" w:hint="eastAsia"/>
          <w:sz w:val="24"/>
          <w:szCs w:val="24"/>
        </w:rPr>
        <w:t>年</w:t>
      </w:r>
      <w:r w:rsidR="007844FD">
        <w:rPr>
          <w:rFonts w:ascii="仿宋_GB2312" w:eastAsia="仿宋_GB2312" w:hAnsi="宋体" w:cs="Times New Roman"/>
          <w:sz w:val="24"/>
          <w:szCs w:val="24"/>
          <w:u w:val="single"/>
        </w:rPr>
        <w:t>11</w:t>
      </w:r>
      <w:r>
        <w:rPr>
          <w:rFonts w:ascii="仿宋_GB2312" w:eastAsia="仿宋_GB2312" w:hAnsi="宋体" w:cs="Times New Roman" w:hint="eastAsia"/>
          <w:sz w:val="24"/>
          <w:szCs w:val="24"/>
        </w:rPr>
        <w:t>月</w:t>
      </w:r>
      <w:r w:rsidR="007844FD">
        <w:rPr>
          <w:rFonts w:ascii="仿宋_GB2312" w:eastAsia="仿宋_GB2312" w:hAnsi="宋体" w:cs="Times New Roman"/>
          <w:sz w:val="24"/>
          <w:szCs w:val="24"/>
          <w:u w:val="single"/>
        </w:rPr>
        <w:t>7</w:t>
      </w:r>
      <w:r>
        <w:rPr>
          <w:rFonts w:ascii="仿宋_GB2312" w:eastAsia="仿宋_GB2312" w:hAnsi="宋体" w:cs="Times New Roman" w:hint="eastAsia"/>
          <w:sz w:val="24"/>
          <w:szCs w:val="24"/>
        </w:rPr>
        <w:t>日</w:t>
      </w:r>
      <w:r w:rsidR="007844FD">
        <w:rPr>
          <w:rFonts w:ascii="仿宋_GB2312" w:eastAsia="仿宋_GB2312" w:hAnsi="宋体" w:cs="Times New Roman"/>
          <w:sz w:val="24"/>
          <w:szCs w:val="24"/>
          <w:u w:val="single"/>
        </w:rPr>
        <w:t>10</w:t>
      </w:r>
      <w:r w:rsidRPr="00715B9F">
        <w:rPr>
          <w:rFonts w:ascii="仿宋_GB2312" w:eastAsia="仿宋_GB2312" w:hAnsi="宋体" w:cs="Times New Roman" w:hint="eastAsia"/>
          <w:sz w:val="24"/>
          <w:szCs w:val="24"/>
        </w:rPr>
        <w:t>时</w:t>
      </w:r>
      <w:r w:rsidR="007844FD">
        <w:rPr>
          <w:rFonts w:ascii="仿宋_GB2312" w:eastAsia="仿宋_GB2312" w:hAnsi="宋体" w:cs="Times New Roman"/>
          <w:sz w:val="24"/>
          <w:szCs w:val="24"/>
          <w:u w:val="single"/>
        </w:rPr>
        <w:t>30</w:t>
      </w:r>
      <w:r w:rsidR="00715B9F" w:rsidRPr="00715B9F">
        <w:rPr>
          <w:rFonts w:ascii="仿宋_GB2312" w:eastAsia="仿宋_GB2312" w:hAnsi="宋体" w:cs="Times New Roman" w:hint="eastAsia"/>
          <w:sz w:val="24"/>
          <w:szCs w:val="24"/>
        </w:rPr>
        <w:t>分</w:t>
      </w:r>
      <w:r>
        <w:rPr>
          <w:rFonts w:ascii="仿宋_GB2312" w:eastAsia="仿宋_GB2312" w:hAnsi="宋体" w:cs="Times New Roman" w:hint="eastAsia"/>
          <w:sz w:val="24"/>
          <w:szCs w:val="24"/>
        </w:rPr>
        <w:t>前密封报送我公司。联系人：</w:t>
      </w:r>
      <w:r w:rsidR="00040199">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sidRPr="00DA33ED">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w:t>
      </w:r>
      <w:r w:rsidR="00EC46C1">
        <w:rPr>
          <w:rFonts w:ascii="仿宋_GB2312" w:eastAsia="仿宋_GB2312" w:hAnsi="宋体" w:cs="Times New Roman" w:hint="eastAsia"/>
          <w:sz w:val="24"/>
          <w:szCs w:val="24"/>
        </w:rPr>
        <w:t>胶装密封</w:t>
      </w:r>
      <w:r>
        <w:rPr>
          <w:rFonts w:ascii="仿宋_GB2312" w:eastAsia="仿宋_GB2312" w:hAnsi="宋体" w:cs="Times New Roman" w:hint="eastAsia"/>
          <w:sz w:val="24"/>
          <w:szCs w:val="24"/>
        </w:rPr>
        <w:t>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32E73B6F"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r w:rsidR="00446CD8">
        <w:rPr>
          <w:rFonts w:ascii="仿宋_GB2312" w:eastAsia="仿宋_GB2312" w:hAnsi="宋体" w:cs="Times New Roman" w:hint="eastAsia"/>
          <w:sz w:val="24"/>
          <w:szCs w:val="24"/>
        </w:rPr>
        <w:t>。</w:t>
      </w:r>
    </w:p>
    <w:p w14:paraId="5A32BCB1" w14:textId="0847BC31"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r w:rsidR="00446CD8">
        <w:rPr>
          <w:rFonts w:ascii="仿宋_GB2312" w:eastAsia="仿宋_GB2312" w:hAnsi="宋体" w:cs="Times New Roman" w:hint="eastAsia"/>
          <w:sz w:val="24"/>
          <w:szCs w:val="24"/>
        </w:rPr>
        <w:t>。</w:t>
      </w:r>
    </w:p>
    <w:p w14:paraId="677DB8CD" w14:textId="621C147F" w:rsidR="000C5F8C" w:rsidRPr="00434377" w:rsidRDefault="007E79EE" w:rsidP="00DA33ED">
      <w:pPr>
        <w:adjustRightInd w:val="0"/>
        <w:spacing w:line="360" w:lineRule="exact"/>
        <w:ind w:leftChars="550" w:left="1155"/>
        <w:rPr>
          <w:rFonts w:ascii="仿宋_GB2312" w:eastAsia="仿宋_GB2312" w:hAnsi="宋体" w:cs="Times New Roman"/>
          <w:sz w:val="24"/>
          <w:szCs w:val="24"/>
        </w:rPr>
      </w:pPr>
      <w:r w:rsidRPr="00434377">
        <w:rPr>
          <w:rFonts w:ascii="仿宋_GB2312" w:eastAsia="仿宋_GB2312" w:hAnsi="宋体" w:cs="Times New Roman" w:hint="eastAsia"/>
          <w:sz w:val="24"/>
          <w:szCs w:val="24"/>
        </w:rPr>
        <w:t>3.</w:t>
      </w:r>
      <w:r w:rsidR="00FC43FC" w:rsidRPr="00434377">
        <w:rPr>
          <w:rFonts w:ascii="仿宋_GB2312" w:eastAsia="仿宋_GB2312" w:hAnsi="宋体" w:cs="Times New Roman" w:hint="eastAsia"/>
          <w:sz w:val="24"/>
          <w:szCs w:val="24"/>
        </w:rPr>
        <w:t>各项单价报价超过最高限价，总价报价超过最高限价</w:t>
      </w:r>
      <w:r w:rsidR="00446CD8" w:rsidRPr="00434377">
        <w:rPr>
          <w:rFonts w:ascii="仿宋_GB2312" w:eastAsia="仿宋_GB2312" w:hAnsi="宋体" w:cs="Times New Roman" w:hint="eastAsia"/>
          <w:sz w:val="24"/>
          <w:szCs w:val="24"/>
        </w:rPr>
        <w:t>。</w:t>
      </w:r>
    </w:p>
    <w:p w14:paraId="5D277CE4" w14:textId="1C1AFD1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r w:rsidR="00446CD8">
        <w:rPr>
          <w:rFonts w:ascii="仿宋_GB2312" w:eastAsia="仿宋_GB2312" w:hAnsi="宋体" w:cs="Times New Roman" w:hint="eastAsia"/>
          <w:sz w:val="24"/>
          <w:szCs w:val="24"/>
        </w:rPr>
        <w:t>。</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533D91DF"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sidR="00E657DB">
        <w:rPr>
          <w:rFonts w:ascii="仿宋_GB2312" w:eastAsia="仿宋_GB2312" w:hAnsi="宋体" w:cs="Times New Roman"/>
          <w:sz w:val="24"/>
          <w:szCs w:val="24"/>
        </w:rPr>
        <w:t>10</w:t>
      </w:r>
      <w:r>
        <w:rPr>
          <w:rFonts w:ascii="仿宋_GB2312" w:eastAsia="仿宋_GB2312" w:hAnsi="宋体" w:cs="Times New Roman" w:hint="eastAsia"/>
          <w:sz w:val="24"/>
          <w:szCs w:val="24"/>
        </w:rPr>
        <w:t>个</w:t>
      </w:r>
      <w:proofErr w:type="gramStart"/>
      <w:r w:rsidR="00BF0B6F">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3A0A514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r w:rsidR="00446CD8">
        <w:rPr>
          <w:rFonts w:ascii="仿宋_GB2312" w:eastAsia="仿宋_GB2312" w:hAnsi="宋体" w:cs="Times New Roman" w:hint="eastAsia"/>
          <w:sz w:val="24"/>
          <w:szCs w:val="24"/>
        </w:rPr>
        <w:t>。</w:t>
      </w:r>
    </w:p>
    <w:p w14:paraId="572A1AE6" w14:textId="7D62C05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r w:rsidR="00446CD8">
        <w:rPr>
          <w:rFonts w:ascii="仿宋_GB2312" w:eastAsia="仿宋_GB2312" w:hAnsi="宋体" w:cs="Times New Roman" w:hint="eastAsia"/>
          <w:sz w:val="24"/>
          <w:szCs w:val="24"/>
        </w:rPr>
        <w:t>。</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1"/>
    </w:p>
    <w:bookmarkEnd w:id="2"/>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3E132073" w:rsidR="000C5F8C" w:rsidRDefault="000C5F8C">
      <w:pPr>
        <w:spacing w:line="400" w:lineRule="exact"/>
        <w:ind w:firstLineChars="200" w:firstLine="480"/>
        <w:rPr>
          <w:rFonts w:ascii="仿宋_GB2312" w:eastAsia="仿宋_GB2312" w:hAnsi="宋体" w:cs="Times New Roman"/>
          <w:sz w:val="24"/>
          <w:szCs w:val="24"/>
        </w:rPr>
      </w:pPr>
    </w:p>
    <w:p w14:paraId="7ED0AA13" w14:textId="48003F7B" w:rsidR="009445D2" w:rsidRDefault="009445D2">
      <w:pPr>
        <w:spacing w:line="400" w:lineRule="exact"/>
        <w:ind w:firstLineChars="200" w:firstLine="480"/>
        <w:rPr>
          <w:rFonts w:ascii="仿宋_GB2312" w:eastAsia="仿宋_GB2312" w:hAnsi="宋体" w:cs="Times New Roman"/>
          <w:sz w:val="24"/>
          <w:szCs w:val="24"/>
        </w:rPr>
      </w:pPr>
    </w:p>
    <w:p w14:paraId="4C902959" w14:textId="77777777" w:rsidR="007E56E3" w:rsidRPr="007E56E3" w:rsidRDefault="007E56E3">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4ED81478" w:rsidR="000C5F8C" w:rsidRDefault="00446CD8" w:rsidP="00446CD8">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509D72E2"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0B4641">
        <w:rPr>
          <w:rFonts w:ascii="仿宋_GB2312" w:eastAsia="仿宋_GB2312" w:hAnsi="宋体" w:cs="Times New Roman"/>
          <w:sz w:val="24"/>
          <w:szCs w:val="24"/>
        </w:rPr>
        <w:t xml:space="preserve">    </w:t>
      </w:r>
      <w:r w:rsidR="005D5508">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7844FD">
        <w:rPr>
          <w:rFonts w:ascii="仿宋_GB2312" w:eastAsia="仿宋_GB2312" w:hAnsi="宋体" w:cs="Times New Roman"/>
          <w:sz w:val="24"/>
          <w:szCs w:val="24"/>
        </w:rPr>
        <w:t>11</w:t>
      </w:r>
      <w:r>
        <w:rPr>
          <w:rFonts w:ascii="仿宋_GB2312" w:eastAsia="仿宋_GB2312" w:hAnsi="宋体" w:cs="Times New Roman" w:hint="eastAsia"/>
          <w:sz w:val="24"/>
          <w:szCs w:val="24"/>
        </w:rPr>
        <w:t>月</w:t>
      </w:r>
      <w:r w:rsidR="007844FD">
        <w:rPr>
          <w:rFonts w:ascii="仿宋_GB2312" w:eastAsia="仿宋_GB2312" w:hAnsi="宋体" w:cs="Times New Roman"/>
          <w:sz w:val="24"/>
          <w:szCs w:val="24"/>
        </w:rPr>
        <w:t>3</w:t>
      </w:r>
      <w:r>
        <w:rPr>
          <w:rFonts w:ascii="仿宋_GB2312" w:eastAsia="仿宋_GB2312" w:hAnsi="宋体" w:cs="Times New Roman" w:hint="eastAsia"/>
          <w:sz w:val="24"/>
          <w:szCs w:val="24"/>
        </w:rPr>
        <w:t>日</w:t>
      </w:r>
    </w:p>
    <w:p w14:paraId="24E228D7" w14:textId="77777777" w:rsidR="000C5F8C" w:rsidRDefault="000C5F8C">
      <w:pPr>
        <w:spacing w:line="360" w:lineRule="auto"/>
        <w:jc w:val="center"/>
        <w:rPr>
          <w:rFonts w:ascii="仿宋_GB2312" w:eastAsia="仿宋_GB2312" w:hAnsi="宋体" w:cs="Times New Roman"/>
          <w:b/>
          <w:bCs/>
          <w:kern w:val="0"/>
          <w:sz w:val="44"/>
          <w:szCs w:val="44"/>
          <w:u w:val="single"/>
        </w:rPr>
      </w:pPr>
    </w:p>
    <w:p w14:paraId="2EDFAC75" w14:textId="77777777" w:rsidR="00601E21" w:rsidRDefault="00601E21">
      <w:pPr>
        <w:spacing w:line="360" w:lineRule="auto"/>
        <w:rPr>
          <w:rFonts w:ascii="仿宋_GB2312" w:eastAsia="仿宋_GB2312" w:hAnsi="宋体" w:cs="Times New Roman"/>
          <w:sz w:val="24"/>
          <w:szCs w:val="24"/>
        </w:rPr>
      </w:pPr>
    </w:p>
    <w:p w14:paraId="7AB8FA45" w14:textId="77777777" w:rsidR="009322ED" w:rsidRDefault="009322ED">
      <w:pPr>
        <w:spacing w:line="360" w:lineRule="auto"/>
        <w:rPr>
          <w:rFonts w:ascii="仿宋_GB2312" w:eastAsia="仿宋_GB2312" w:hAnsi="宋体" w:cs="Times New Roman"/>
          <w:sz w:val="24"/>
          <w:szCs w:val="24"/>
        </w:rPr>
      </w:pPr>
    </w:p>
    <w:p w14:paraId="584D7036" w14:textId="77777777" w:rsidR="009322ED" w:rsidRDefault="009322ED">
      <w:pPr>
        <w:spacing w:line="360" w:lineRule="auto"/>
        <w:rPr>
          <w:rFonts w:ascii="仿宋_GB2312" w:eastAsia="仿宋_GB2312" w:hAnsi="宋体" w:cs="Times New Roman"/>
          <w:sz w:val="24"/>
          <w:szCs w:val="24"/>
        </w:rPr>
      </w:pPr>
    </w:p>
    <w:p w14:paraId="224405E8" w14:textId="77777777" w:rsidR="009322ED" w:rsidRDefault="009322ED">
      <w:pPr>
        <w:spacing w:line="360" w:lineRule="auto"/>
        <w:rPr>
          <w:rFonts w:ascii="仿宋_GB2312" w:eastAsia="仿宋_GB2312" w:hAnsi="宋体" w:cs="Times New Roman"/>
          <w:sz w:val="24"/>
          <w:szCs w:val="24"/>
        </w:rPr>
      </w:pPr>
    </w:p>
    <w:p w14:paraId="61842823" w14:textId="77777777" w:rsidR="009322ED" w:rsidRDefault="009322ED">
      <w:pPr>
        <w:spacing w:line="360" w:lineRule="auto"/>
        <w:rPr>
          <w:rFonts w:ascii="仿宋_GB2312" w:eastAsia="仿宋_GB2312" w:hAnsi="宋体" w:cs="Times New Roman"/>
          <w:sz w:val="24"/>
          <w:szCs w:val="24"/>
        </w:rPr>
      </w:pPr>
    </w:p>
    <w:p w14:paraId="1E58EDAD" w14:textId="77777777" w:rsidR="009322ED" w:rsidRDefault="009322ED">
      <w:pPr>
        <w:spacing w:line="360" w:lineRule="auto"/>
        <w:rPr>
          <w:rFonts w:ascii="仿宋_GB2312" w:eastAsia="仿宋_GB2312" w:hAnsi="宋体" w:cs="Times New Roman"/>
          <w:sz w:val="24"/>
          <w:szCs w:val="24"/>
        </w:rPr>
      </w:pPr>
    </w:p>
    <w:p w14:paraId="0632E2B6" w14:textId="77777777" w:rsidR="009322ED" w:rsidRDefault="009322ED">
      <w:pPr>
        <w:spacing w:line="360" w:lineRule="auto"/>
        <w:rPr>
          <w:rFonts w:ascii="仿宋_GB2312" w:eastAsia="仿宋_GB2312" w:hAnsi="宋体" w:cs="Times New Roman"/>
          <w:sz w:val="24"/>
          <w:szCs w:val="24"/>
        </w:rPr>
      </w:pPr>
    </w:p>
    <w:p w14:paraId="72AEF3EF" w14:textId="77777777" w:rsidR="009322ED" w:rsidRDefault="009322ED">
      <w:pPr>
        <w:spacing w:line="360" w:lineRule="auto"/>
        <w:rPr>
          <w:rFonts w:ascii="仿宋_GB2312" w:eastAsia="仿宋_GB2312" w:hAnsi="宋体" w:cs="Times New Roman"/>
          <w:sz w:val="24"/>
          <w:szCs w:val="24"/>
        </w:rPr>
      </w:pPr>
    </w:p>
    <w:p w14:paraId="3A7FCE4A" w14:textId="77777777" w:rsidR="009322ED" w:rsidRDefault="009322ED">
      <w:pPr>
        <w:spacing w:line="360" w:lineRule="auto"/>
        <w:rPr>
          <w:rFonts w:ascii="仿宋_GB2312" w:eastAsia="仿宋_GB2312" w:hAnsi="宋体" w:cs="Times New Roman"/>
          <w:sz w:val="24"/>
          <w:szCs w:val="24"/>
        </w:rPr>
      </w:pPr>
    </w:p>
    <w:p w14:paraId="7D340A01" w14:textId="77777777" w:rsidR="009322ED" w:rsidRDefault="009322ED">
      <w:pPr>
        <w:spacing w:line="360" w:lineRule="auto"/>
        <w:rPr>
          <w:rFonts w:ascii="仿宋_GB2312" w:eastAsia="仿宋_GB2312" w:hAnsi="宋体" w:cs="Times New Roman"/>
          <w:sz w:val="24"/>
          <w:szCs w:val="24"/>
        </w:rPr>
      </w:pPr>
    </w:p>
    <w:p w14:paraId="0FB1AC89" w14:textId="77777777" w:rsidR="009322ED" w:rsidRDefault="009322ED">
      <w:pPr>
        <w:spacing w:line="360" w:lineRule="auto"/>
        <w:rPr>
          <w:rFonts w:ascii="仿宋_GB2312" w:eastAsia="仿宋_GB2312" w:hAnsi="宋体" w:cs="Times New Roman"/>
          <w:sz w:val="24"/>
          <w:szCs w:val="24"/>
        </w:rPr>
      </w:pPr>
    </w:p>
    <w:p w14:paraId="37D6D884" w14:textId="77777777" w:rsidR="009322ED" w:rsidRDefault="009322ED">
      <w:pPr>
        <w:spacing w:line="360" w:lineRule="auto"/>
        <w:rPr>
          <w:rFonts w:ascii="仿宋_GB2312" w:eastAsia="仿宋_GB2312" w:hAnsi="宋体" w:cs="Times New Roman"/>
          <w:sz w:val="24"/>
          <w:szCs w:val="24"/>
        </w:rPr>
      </w:pPr>
    </w:p>
    <w:p w14:paraId="69EB3FBC" w14:textId="77777777" w:rsidR="009322ED" w:rsidRDefault="009322ED">
      <w:pPr>
        <w:spacing w:line="360" w:lineRule="auto"/>
        <w:rPr>
          <w:rFonts w:ascii="仿宋_GB2312" w:eastAsia="仿宋_GB2312" w:hAnsi="宋体" w:cs="Times New Roman"/>
          <w:sz w:val="24"/>
          <w:szCs w:val="24"/>
        </w:rPr>
      </w:pPr>
    </w:p>
    <w:p w14:paraId="6E220FAD" w14:textId="77777777" w:rsidR="009322ED" w:rsidRDefault="009322ED">
      <w:pPr>
        <w:spacing w:line="360" w:lineRule="auto"/>
        <w:rPr>
          <w:rFonts w:ascii="仿宋_GB2312" w:eastAsia="仿宋_GB2312" w:hAnsi="宋体" w:cs="Times New Roman"/>
          <w:sz w:val="24"/>
          <w:szCs w:val="24"/>
        </w:rPr>
      </w:pPr>
    </w:p>
    <w:p w14:paraId="0EB30A1E" w14:textId="77777777" w:rsidR="009322ED" w:rsidRDefault="009322ED">
      <w:pPr>
        <w:spacing w:line="360" w:lineRule="auto"/>
        <w:rPr>
          <w:rFonts w:ascii="仿宋_GB2312" w:eastAsia="仿宋_GB2312" w:hAnsi="宋体" w:cs="Times New Roman"/>
          <w:sz w:val="24"/>
          <w:szCs w:val="24"/>
        </w:rPr>
      </w:pPr>
    </w:p>
    <w:p w14:paraId="2D761024" w14:textId="77777777" w:rsidR="009322ED" w:rsidRDefault="009322ED">
      <w:pPr>
        <w:spacing w:line="360" w:lineRule="auto"/>
        <w:rPr>
          <w:rFonts w:ascii="仿宋_GB2312" w:eastAsia="仿宋_GB2312" w:hAnsi="宋体" w:cs="Times New Roman"/>
          <w:sz w:val="24"/>
          <w:szCs w:val="24"/>
        </w:rPr>
      </w:pPr>
    </w:p>
    <w:p w14:paraId="718FBEA7" w14:textId="77777777" w:rsidR="009322ED" w:rsidRDefault="009322ED">
      <w:pPr>
        <w:spacing w:line="360" w:lineRule="auto"/>
        <w:rPr>
          <w:rFonts w:ascii="仿宋_GB2312" w:eastAsia="仿宋_GB2312" w:hAnsi="宋体" w:cs="Times New Roman"/>
          <w:sz w:val="24"/>
          <w:szCs w:val="24"/>
        </w:rPr>
      </w:pPr>
    </w:p>
    <w:p w14:paraId="26190ECD" w14:textId="77777777" w:rsidR="009322ED" w:rsidRDefault="009322ED">
      <w:pPr>
        <w:spacing w:line="360" w:lineRule="auto"/>
        <w:rPr>
          <w:rFonts w:ascii="仿宋_GB2312" w:eastAsia="仿宋_GB2312" w:hAnsi="宋体" w:cs="Times New Roman"/>
          <w:sz w:val="24"/>
          <w:szCs w:val="24"/>
        </w:rPr>
      </w:pPr>
    </w:p>
    <w:p w14:paraId="48E92148" w14:textId="77777777" w:rsidR="009322ED" w:rsidRDefault="009322ED">
      <w:pPr>
        <w:spacing w:line="360" w:lineRule="auto"/>
        <w:rPr>
          <w:rFonts w:ascii="仿宋_GB2312" w:eastAsia="仿宋_GB2312" w:hAnsi="宋体" w:cs="Times New Roman"/>
          <w:sz w:val="24"/>
          <w:szCs w:val="24"/>
        </w:rPr>
      </w:pPr>
    </w:p>
    <w:p w14:paraId="7248F273" w14:textId="7B75F875" w:rsidR="009322ED" w:rsidRDefault="009322ED">
      <w:pPr>
        <w:spacing w:line="360" w:lineRule="auto"/>
        <w:rPr>
          <w:rFonts w:ascii="仿宋_GB2312" w:eastAsia="仿宋_GB2312" w:hAnsi="宋体" w:cs="Times New Roman"/>
          <w:sz w:val="24"/>
          <w:szCs w:val="24"/>
        </w:rPr>
      </w:pPr>
    </w:p>
    <w:p w14:paraId="77C997DD" w14:textId="0BD3E0C4" w:rsidR="009445D2" w:rsidRDefault="009445D2">
      <w:pPr>
        <w:spacing w:line="360" w:lineRule="auto"/>
        <w:rPr>
          <w:rFonts w:ascii="仿宋_GB2312" w:eastAsia="仿宋_GB2312" w:hAnsi="宋体" w:cs="Times New Roman"/>
          <w:sz w:val="24"/>
          <w:szCs w:val="24"/>
        </w:rPr>
      </w:pPr>
    </w:p>
    <w:p w14:paraId="5A626CD5" w14:textId="0CF618F9" w:rsidR="009445D2" w:rsidRDefault="009445D2">
      <w:pPr>
        <w:spacing w:line="360" w:lineRule="auto"/>
        <w:rPr>
          <w:rFonts w:ascii="仿宋_GB2312" w:eastAsia="仿宋_GB2312" w:hAnsi="宋体" w:cs="Times New Roman"/>
          <w:sz w:val="24"/>
          <w:szCs w:val="24"/>
        </w:rPr>
      </w:pPr>
    </w:p>
    <w:p w14:paraId="5828CA05" w14:textId="2FDAF92F" w:rsidR="009445D2" w:rsidRDefault="009445D2">
      <w:pPr>
        <w:spacing w:line="360" w:lineRule="auto"/>
        <w:rPr>
          <w:rFonts w:ascii="仿宋_GB2312" w:eastAsia="仿宋_GB2312" w:hAnsi="宋体" w:cs="Times New Roman"/>
          <w:sz w:val="24"/>
          <w:szCs w:val="24"/>
        </w:rPr>
      </w:pPr>
    </w:p>
    <w:p w14:paraId="7E9651F8" w14:textId="77777777" w:rsidR="009445D2" w:rsidRDefault="009445D2">
      <w:pPr>
        <w:spacing w:line="360" w:lineRule="auto"/>
        <w:rPr>
          <w:rFonts w:ascii="仿宋_GB2312" w:eastAsia="仿宋_GB2312" w:hAnsi="宋体" w:cs="Times New Roman"/>
          <w:sz w:val="24"/>
          <w:szCs w:val="24"/>
        </w:rPr>
      </w:pPr>
    </w:p>
    <w:p w14:paraId="23726893" w14:textId="32AEADA9"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77777777" w:rsidR="000C5F8C" w:rsidRDefault="000C5F8C">
      <w:pPr>
        <w:rPr>
          <w:rFonts w:ascii="仿宋_GB2312" w:eastAsia="仿宋_GB2312" w:hAnsi="Times New Roman" w:cs="Times New Roman"/>
          <w:b/>
          <w:sz w:val="28"/>
          <w:szCs w:val="28"/>
        </w:rPr>
      </w:pPr>
    </w:p>
    <w:p w14:paraId="3CE1C7DA" w14:textId="2E51FC80" w:rsidR="001B2349" w:rsidRDefault="001B2349">
      <w:pPr>
        <w:jc w:val="center"/>
        <w:rPr>
          <w:rFonts w:ascii="仿宋_GB2312" w:eastAsia="仿宋_GB2312" w:hAnsi="Times New Roman" w:cs="Times New Roman"/>
          <w:b/>
          <w:sz w:val="28"/>
          <w:szCs w:val="28"/>
        </w:rPr>
      </w:pPr>
    </w:p>
    <w:p w14:paraId="1A50831C" w14:textId="1DC27D06" w:rsidR="00BC5A58" w:rsidRDefault="00BC5A58">
      <w:pPr>
        <w:jc w:val="center"/>
        <w:rPr>
          <w:rFonts w:ascii="仿宋_GB2312" w:eastAsia="仿宋_GB2312" w:hAnsi="Times New Roman" w:cs="Times New Roman"/>
          <w:b/>
          <w:sz w:val="28"/>
          <w:szCs w:val="28"/>
        </w:rPr>
      </w:pPr>
    </w:p>
    <w:p w14:paraId="49431D54" w14:textId="2EC90AAA" w:rsidR="00BC5A58" w:rsidRDefault="00BC5A58">
      <w:pPr>
        <w:jc w:val="center"/>
        <w:rPr>
          <w:rFonts w:ascii="仿宋_GB2312" w:eastAsia="仿宋_GB2312" w:hAnsi="Times New Roman" w:cs="Times New Roman"/>
          <w:b/>
          <w:sz w:val="28"/>
          <w:szCs w:val="28"/>
        </w:rPr>
      </w:pPr>
    </w:p>
    <w:p w14:paraId="71AAEBDA" w14:textId="77777777" w:rsidR="00BC5A58" w:rsidRDefault="00BC5A58">
      <w:pPr>
        <w:jc w:val="center"/>
        <w:rPr>
          <w:rFonts w:ascii="仿宋_GB2312" w:eastAsia="仿宋_GB2312" w:hAnsi="Times New Roman" w:cs="Times New Roman"/>
          <w:b/>
          <w:sz w:val="28"/>
          <w:szCs w:val="28"/>
        </w:rPr>
      </w:pPr>
    </w:p>
    <w:p w14:paraId="45CC5C2D" w14:textId="77777777" w:rsidR="00660062" w:rsidRDefault="00660062">
      <w:pPr>
        <w:jc w:val="center"/>
        <w:rPr>
          <w:rFonts w:ascii="仿宋_GB2312" w:eastAsia="仿宋_GB2312" w:hAnsi="Times New Roman" w:cs="Times New Roman"/>
          <w:b/>
          <w:sz w:val="28"/>
          <w:szCs w:val="28"/>
        </w:rPr>
      </w:pPr>
    </w:p>
    <w:p w14:paraId="2DA37A45" w14:textId="77777777" w:rsidR="00660062" w:rsidRDefault="00660062">
      <w:pPr>
        <w:jc w:val="center"/>
        <w:rPr>
          <w:rFonts w:ascii="仿宋_GB2312" w:eastAsia="仿宋_GB2312" w:hAnsi="Times New Roman" w:cs="Times New Roman"/>
          <w:b/>
          <w:sz w:val="28"/>
          <w:szCs w:val="28"/>
        </w:rPr>
      </w:pPr>
    </w:p>
    <w:p w14:paraId="2385265B" w14:textId="4BF914E5"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proofErr w:type="gramStart"/>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proofErr w:type="gramStart"/>
      <w:r>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06C69138" w14:textId="77777777" w:rsidR="00BC5A58" w:rsidRDefault="00BC5A58">
      <w:pPr>
        <w:spacing w:line="360" w:lineRule="auto"/>
        <w:jc w:val="center"/>
        <w:rPr>
          <w:rFonts w:ascii="仿宋_GB2312" w:eastAsia="仿宋_GB2312" w:hAnsi="宋体" w:cs="Times New Roman"/>
          <w:b/>
          <w:sz w:val="32"/>
          <w:szCs w:val="32"/>
        </w:rPr>
      </w:pPr>
    </w:p>
    <w:p w14:paraId="2FAA01A4" w14:textId="77777777" w:rsidR="00BC5A58" w:rsidRDefault="00BC5A58">
      <w:pPr>
        <w:spacing w:line="360" w:lineRule="auto"/>
        <w:jc w:val="center"/>
        <w:rPr>
          <w:rFonts w:ascii="仿宋_GB2312" w:eastAsia="仿宋_GB2312" w:hAnsi="宋体" w:cs="Times New Roman"/>
          <w:b/>
          <w:sz w:val="32"/>
          <w:szCs w:val="32"/>
        </w:rPr>
      </w:pPr>
    </w:p>
    <w:p w14:paraId="3104C01C" w14:textId="77777777" w:rsidR="00BC5A58" w:rsidRDefault="00BC5A58">
      <w:pPr>
        <w:spacing w:line="360" w:lineRule="auto"/>
        <w:jc w:val="center"/>
        <w:rPr>
          <w:rFonts w:ascii="仿宋_GB2312" w:eastAsia="仿宋_GB2312" w:hAnsi="宋体" w:cs="Times New Roman"/>
          <w:b/>
          <w:sz w:val="32"/>
          <w:szCs w:val="32"/>
        </w:rPr>
      </w:pPr>
    </w:p>
    <w:p w14:paraId="33CC9FEE" w14:textId="77777777" w:rsidR="00BC5A58" w:rsidRDefault="00BC5A58">
      <w:pPr>
        <w:spacing w:line="360" w:lineRule="auto"/>
        <w:jc w:val="center"/>
        <w:rPr>
          <w:rFonts w:ascii="仿宋_GB2312" w:eastAsia="仿宋_GB2312" w:hAnsi="宋体" w:cs="Times New Roman"/>
          <w:b/>
          <w:sz w:val="32"/>
          <w:szCs w:val="32"/>
        </w:rPr>
      </w:pPr>
    </w:p>
    <w:p w14:paraId="0CA70ECC" w14:textId="77777777" w:rsidR="00BC5A58" w:rsidRDefault="00BC5A58">
      <w:pPr>
        <w:spacing w:line="360" w:lineRule="auto"/>
        <w:jc w:val="center"/>
        <w:rPr>
          <w:rFonts w:ascii="仿宋_GB2312" w:eastAsia="仿宋_GB2312" w:hAnsi="宋体" w:cs="Times New Roman"/>
          <w:b/>
          <w:sz w:val="32"/>
          <w:szCs w:val="32"/>
        </w:rPr>
      </w:pPr>
    </w:p>
    <w:p w14:paraId="30FBE390" w14:textId="6014AEEC" w:rsidR="000C5F8C" w:rsidRDefault="007E79EE">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7C1DD221"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sidR="009322ED" w:rsidRPr="009322ED">
        <w:rPr>
          <w:rFonts w:ascii="仿宋_GB2312" w:eastAsia="仿宋_GB2312" w:hAnsi="宋体" w:cs="Times New Roman" w:hint="eastAsia"/>
          <w:sz w:val="24"/>
          <w:szCs w:val="24"/>
          <w:u w:val="single"/>
        </w:rPr>
        <w:t>沱江泸州段高等级航道提升工程项目</w:t>
      </w:r>
      <w:r w:rsidR="009322ED">
        <w:rPr>
          <w:rFonts w:ascii="仿宋_GB2312" w:eastAsia="仿宋_GB2312" w:hAnsi="宋体" w:cs="Times New Roman" w:hint="eastAsia"/>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gridCol w:w="1701"/>
        <w:gridCol w:w="1701"/>
        <w:gridCol w:w="1701"/>
      </w:tblGrid>
      <w:tr w:rsidR="000C5F8C" w14:paraId="055116A3" w14:textId="77777777" w:rsidTr="00CF5586">
        <w:trPr>
          <w:trHeight w:val="850"/>
          <w:jc w:val="center"/>
        </w:trPr>
        <w:tc>
          <w:tcPr>
            <w:tcW w:w="1701" w:type="dxa"/>
            <w:vAlign w:val="center"/>
          </w:tcPr>
          <w:p w14:paraId="734AA1E1" w14:textId="1145B60F"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701" w:type="dxa"/>
            <w:vAlign w:val="center"/>
          </w:tcPr>
          <w:p w14:paraId="11313312" w14:textId="77777777"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701" w:type="dxa"/>
            <w:vAlign w:val="center"/>
          </w:tcPr>
          <w:p w14:paraId="2780F69C" w14:textId="770E44B9"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701" w:type="dxa"/>
          </w:tcPr>
          <w:p w14:paraId="36426395" w14:textId="77777777" w:rsidR="00E908F3" w:rsidRDefault="00E908F3" w:rsidP="00E908F3">
            <w:pPr>
              <w:spacing w:line="276" w:lineRule="auto"/>
              <w:jc w:val="center"/>
              <w:rPr>
                <w:rFonts w:ascii="仿宋_GB2312" w:eastAsia="仿宋_GB2312" w:hAnsi="黑体" w:cs="Arial"/>
                <w:color w:val="000000"/>
                <w:sz w:val="24"/>
                <w:szCs w:val="21"/>
              </w:rPr>
            </w:pPr>
          </w:p>
          <w:p w14:paraId="19817393" w14:textId="274251A1"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701" w:type="dxa"/>
          </w:tcPr>
          <w:p w14:paraId="282C034C" w14:textId="77777777" w:rsidR="00E908F3" w:rsidRDefault="00E908F3" w:rsidP="00E908F3">
            <w:pPr>
              <w:spacing w:line="276" w:lineRule="auto"/>
              <w:jc w:val="center"/>
              <w:rPr>
                <w:rFonts w:ascii="仿宋_GB2312" w:eastAsia="仿宋_GB2312" w:hAnsi="黑体" w:cs="Arial"/>
                <w:color w:val="000000"/>
                <w:sz w:val="24"/>
                <w:szCs w:val="21"/>
              </w:rPr>
            </w:pPr>
          </w:p>
          <w:p w14:paraId="163B8B06" w14:textId="2BF319A8"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0C5F8C" w14:paraId="3725165F" w14:textId="77777777" w:rsidTr="00CF5586">
        <w:trPr>
          <w:trHeight w:val="850"/>
          <w:jc w:val="center"/>
        </w:trPr>
        <w:tc>
          <w:tcPr>
            <w:tcW w:w="1701" w:type="dxa"/>
            <w:vAlign w:val="center"/>
          </w:tcPr>
          <w:p w14:paraId="12DE1A33"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701" w:type="dxa"/>
            <w:vAlign w:val="center"/>
          </w:tcPr>
          <w:p w14:paraId="6D9FC5BB" w14:textId="4B7EF6A8" w:rsidR="000C5F8C" w:rsidRPr="00E908F3"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1：1000比例尺陆域地形图测量</w:t>
            </w:r>
          </w:p>
        </w:tc>
        <w:tc>
          <w:tcPr>
            <w:tcW w:w="1701" w:type="dxa"/>
            <w:vAlign w:val="center"/>
          </w:tcPr>
          <w:p w14:paraId="25718169" w14:textId="6BF7EEB5" w:rsidR="000C5F8C" w:rsidRDefault="00CF5586">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4</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3</w:t>
            </w:r>
            <w:r w:rsidR="000B4641">
              <w:rPr>
                <w:rFonts w:ascii="仿宋_GB2312" w:eastAsia="仿宋_GB2312" w:hAnsi="黑体" w:cs="Arial" w:hint="eastAsia"/>
                <w:color w:val="000000"/>
                <w:sz w:val="24"/>
                <w:szCs w:val="21"/>
              </w:rPr>
              <w:t>平方</w:t>
            </w:r>
            <w:r w:rsidR="007E79EE">
              <w:rPr>
                <w:rFonts w:ascii="仿宋_GB2312" w:eastAsia="仿宋_GB2312" w:hAnsi="黑体" w:cs="Arial" w:hint="eastAsia"/>
                <w:color w:val="000000"/>
                <w:sz w:val="24"/>
                <w:szCs w:val="21"/>
              </w:rPr>
              <w:t>公里</w:t>
            </w:r>
          </w:p>
        </w:tc>
        <w:tc>
          <w:tcPr>
            <w:tcW w:w="1701" w:type="dxa"/>
          </w:tcPr>
          <w:p w14:paraId="0E7E50F8" w14:textId="77777777" w:rsidR="000C5F8C" w:rsidRDefault="000C5F8C">
            <w:pPr>
              <w:jc w:val="center"/>
              <w:rPr>
                <w:rFonts w:ascii="仿宋_GB2312" w:eastAsia="仿宋_GB2312" w:hAnsi="黑体" w:cs="Arial"/>
                <w:color w:val="000000"/>
                <w:sz w:val="24"/>
                <w:szCs w:val="21"/>
              </w:rPr>
            </w:pPr>
          </w:p>
        </w:tc>
        <w:tc>
          <w:tcPr>
            <w:tcW w:w="1701" w:type="dxa"/>
          </w:tcPr>
          <w:p w14:paraId="1EF4F9EF" w14:textId="77777777" w:rsidR="000C5F8C" w:rsidRDefault="000C5F8C">
            <w:pPr>
              <w:jc w:val="center"/>
              <w:rPr>
                <w:rFonts w:ascii="仿宋_GB2312" w:eastAsia="仿宋_GB2312" w:hAnsi="黑体" w:cs="Arial"/>
                <w:color w:val="000000"/>
                <w:sz w:val="24"/>
                <w:szCs w:val="21"/>
              </w:rPr>
            </w:pPr>
          </w:p>
        </w:tc>
      </w:tr>
      <w:tr w:rsidR="000C5F8C" w14:paraId="05722CB3" w14:textId="77777777" w:rsidTr="00CF5586">
        <w:trPr>
          <w:trHeight w:val="850"/>
          <w:jc w:val="center"/>
        </w:trPr>
        <w:tc>
          <w:tcPr>
            <w:tcW w:w="1701" w:type="dxa"/>
            <w:vAlign w:val="center"/>
          </w:tcPr>
          <w:p w14:paraId="24D81E78"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1701" w:type="dxa"/>
            <w:vAlign w:val="center"/>
          </w:tcPr>
          <w:p w14:paraId="1215A0E9" w14:textId="5ED90C1C" w:rsidR="000C5F8C" w:rsidRP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1：1000比例尺水域地形图测量</w:t>
            </w:r>
          </w:p>
        </w:tc>
        <w:tc>
          <w:tcPr>
            <w:tcW w:w="1701" w:type="dxa"/>
            <w:vAlign w:val="center"/>
          </w:tcPr>
          <w:p w14:paraId="62CAD0C7" w14:textId="330DA08B" w:rsidR="000C5F8C" w:rsidRDefault="00CF558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r>
              <w:rPr>
                <w:rFonts w:ascii="仿宋_GB2312" w:eastAsia="仿宋_GB2312" w:hAnsi="黑体" w:cs="Arial"/>
                <w:color w:val="000000"/>
                <w:sz w:val="24"/>
                <w:szCs w:val="21"/>
              </w:rPr>
              <w:t>.3</w:t>
            </w:r>
            <w:r>
              <w:rPr>
                <w:rFonts w:ascii="仿宋_GB2312" w:eastAsia="仿宋_GB2312" w:hAnsi="黑体" w:cs="Arial" w:hint="eastAsia"/>
                <w:color w:val="000000"/>
                <w:sz w:val="24"/>
                <w:szCs w:val="21"/>
              </w:rPr>
              <w:t>平方</w:t>
            </w:r>
            <w:r w:rsidR="007E79EE">
              <w:rPr>
                <w:rFonts w:ascii="仿宋_GB2312" w:eastAsia="仿宋_GB2312" w:hAnsi="黑体" w:cs="Arial" w:hint="eastAsia"/>
                <w:color w:val="000000"/>
                <w:sz w:val="24"/>
                <w:szCs w:val="21"/>
              </w:rPr>
              <w:t>公里</w:t>
            </w:r>
          </w:p>
        </w:tc>
        <w:tc>
          <w:tcPr>
            <w:tcW w:w="1701" w:type="dxa"/>
          </w:tcPr>
          <w:p w14:paraId="19B83CBC" w14:textId="77777777" w:rsidR="000C5F8C" w:rsidRDefault="000C5F8C">
            <w:pPr>
              <w:jc w:val="center"/>
              <w:rPr>
                <w:rFonts w:ascii="仿宋_GB2312" w:eastAsia="仿宋_GB2312" w:hAnsi="黑体" w:cs="Arial"/>
                <w:color w:val="000000"/>
                <w:sz w:val="24"/>
                <w:szCs w:val="21"/>
              </w:rPr>
            </w:pPr>
          </w:p>
        </w:tc>
        <w:tc>
          <w:tcPr>
            <w:tcW w:w="1701" w:type="dxa"/>
          </w:tcPr>
          <w:p w14:paraId="4BFEB4FD" w14:textId="77777777" w:rsidR="000C5F8C" w:rsidRDefault="000C5F8C">
            <w:pPr>
              <w:jc w:val="center"/>
              <w:rPr>
                <w:rFonts w:ascii="仿宋_GB2312" w:eastAsia="仿宋_GB2312" w:hAnsi="黑体" w:cs="Arial"/>
                <w:color w:val="000000"/>
                <w:sz w:val="24"/>
                <w:szCs w:val="21"/>
              </w:rPr>
            </w:pPr>
          </w:p>
        </w:tc>
      </w:tr>
      <w:tr w:rsidR="00D02E47" w:rsidRPr="00CF5586" w14:paraId="47768BF6" w14:textId="77777777" w:rsidTr="00CF5586">
        <w:trPr>
          <w:trHeight w:val="850"/>
          <w:jc w:val="center"/>
        </w:trPr>
        <w:tc>
          <w:tcPr>
            <w:tcW w:w="1701" w:type="dxa"/>
            <w:vAlign w:val="center"/>
          </w:tcPr>
          <w:p w14:paraId="72129259" w14:textId="29E433A9" w:rsidR="00D02E47" w:rsidRDefault="00D02E47">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1701" w:type="dxa"/>
            <w:vAlign w:val="center"/>
          </w:tcPr>
          <w:p w14:paraId="4D856745" w14:textId="0F052BB2" w:rsidR="00D02E47" w:rsidRP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1：2000比例尺陆域地形图测量</w:t>
            </w:r>
          </w:p>
        </w:tc>
        <w:tc>
          <w:tcPr>
            <w:tcW w:w="1701" w:type="dxa"/>
            <w:vAlign w:val="center"/>
          </w:tcPr>
          <w:p w14:paraId="11D791DE" w14:textId="428CBB32" w:rsidR="00D02E47" w:rsidRDefault="00CF5586">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4.5</w:t>
            </w:r>
            <w:r>
              <w:rPr>
                <w:rFonts w:ascii="仿宋_GB2312" w:eastAsia="仿宋_GB2312" w:hAnsi="黑体" w:cs="Arial" w:hint="eastAsia"/>
                <w:color w:val="000000"/>
                <w:sz w:val="24"/>
                <w:szCs w:val="21"/>
              </w:rPr>
              <w:t>平方</w:t>
            </w:r>
            <w:r w:rsidR="00D02E47">
              <w:rPr>
                <w:rFonts w:ascii="仿宋_GB2312" w:eastAsia="仿宋_GB2312" w:hAnsi="黑体" w:cs="Arial" w:hint="eastAsia"/>
                <w:color w:val="000000"/>
                <w:sz w:val="24"/>
                <w:szCs w:val="21"/>
              </w:rPr>
              <w:t>公里</w:t>
            </w:r>
          </w:p>
        </w:tc>
        <w:tc>
          <w:tcPr>
            <w:tcW w:w="1701" w:type="dxa"/>
          </w:tcPr>
          <w:p w14:paraId="1603B649" w14:textId="77777777" w:rsidR="00D02E47" w:rsidRDefault="00D02E47">
            <w:pPr>
              <w:jc w:val="center"/>
              <w:rPr>
                <w:rFonts w:ascii="仿宋_GB2312" w:eastAsia="仿宋_GB2312" w:hAnsi="黑体" w:cs="Arial"/>
                <w:color w:val="000000"/>
                <w:sz w:val="24"/>
                <w:szCs w:val="21"/>
              </w:rPr>
            </w:pPr>
          </w:p>
        </w:tc>
        <w:tc>
          <w:tcPr>
            <w:tcW w:w="1701" w:type="dxa"/>
          </w:tcPr>
          <w:p w14:paraId="2774D0AF" w14:textId="77777777" w:rsidR="00D02E47" w:rsidRDefault="00D02E47">
            <w:pPr>
              <w:jc w:val="center"/>
              <w:rPr>
                <w:rFonts w:ascii="仿宋_GB2312" w:eastAsia="仿宋_GB2312" w:hAnsi="黑体" w:cs="Arial"/>
                <w:color w:val="000000"/>
                <w:sz w:val="24"/>
                <w:szCs w:val="21"/>
              </w:rPr>
            </w:pPr>
          </w:p>
        </w:tc>
      </w:tr>
      <w:tr w:rsidR="00CF5586" w:rsidRPr="00CF5586" w14:paraId="5CA2DD2B" w14:textId="77777777" w:rsidTr="00CF5586">
        <w:trPr>
          <w:trHeight w:val="850"/>
          <w:jc w:val="center"/>
        </w:trPr>
        <w:tc>
          <w:tcPr>
            <w:tcW w:w="1701" w:type="dxa"/>
            <w:vAlign w:val="center"/>
          </w:tcPr>
          <w:p w14:paraId="2938A982" w14:textId="279ABC95" w:rsidR="00CF5586" w:rsidRDefault="00CF558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1701" w:type="dxa"/>
            <w:vAlign w:val="center"/>
          </w:tcPr>
          <w:p w14:paraId="7DCBBC3C" w14:textId="50387BAC" w:rsidR="00CF5586" w:rsidRP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1：5000比例尺陆域地形图测量</w:t>
            </w:r>
          </w:p>
        </w:tc>
        <w:tc>
          <w:tcPr>
            <w:tcW w:w="1701" w:type="dxa"/>
            <w:vAlign w:val="center"/>
          </w:tcPr>
          <w:p w14:paraId="0C014C1A" w14:textId="22924846" w:rsid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3.65平方公里</w:t>
            </w:r>
          </w:p>
        </w:tc>
        <w:tc>
          <w:tcPr>
            <w:tcW w:w="1701" w:type="dxa"/>
          </w:tcPr>
          <w:p w14:paraId="28D13021" w14:textId="77777777" w:rsidR="00CF5586" w:rsidRDefault="00CF5586">
            <w:pPr>
              <w:jc w:val="center"/>
              <w:rPr>
                <w:rFonts w:ascii="仿宋_GB2312" w:eastAsia="仿宋_GB2312" w:hAnsi="黑体" w:cs="Arial"/>
                <w:color w:val="000000"/>
                <w:sz w:val="24"/>
                <w:szCs w:val="21"/>
              </w:rPr>
            </w:pPr>
          </w:p>
        </w:tc>
        <w:tc>
          <w:tcPr>
            <w:tcW w:w="1701" w:type="dxa"/>
          </w:tcPr>
          <w:p w14:paraId="7C301BAE" w14:textId="77777777" w:rsidR="00CF5586" w:rsidRDefault="00CF5586">
            <w:pPr>
              <w:jc w:val="center"/>
              <w:rPr>
                <w:rFonts w:ascii="仿宋_GB2312" w:eastAsia="仿宋_GB2312" w:hAnsi="黑体" w:cs="Arial"/>
                <w:color w:val="000000"/>
                <w:sz w:val="24"/>
                <w:szCs w:val="21"/>
              </w:rPr>
            </w:pPr>
          </w:p>
        </w:tc>
      </w:tr>
      <w:tr w:rsidR="00CF5586" w:rsidRPr="00CF5586" w14:paraId="06451B1C" w14:textId="77777777" w:rsidTr="00CF5586">
        <w:trPr>
          <w:trHeight w:val="850"/>
          <w:jc w:val="center"/>
        </w:trPr>
        <w:tc>
          <w:tcPr>
            <w:tcW w:w="1701" w:type="dxa"/>
            <w:vAlign w:val="center"/>
          </w:tcPr>
          <w:p w14:paraId="33CA0B69" w14:textId="68DE4682" w:rsidR="00CF5586" w:rsidRDefault="00CF558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5</w:t>
            </w:r>
          </w:p>
        </w:tc>
        <w:tc>
          <w:tcPr>
            <w:tcW w:w="1701" w:type="dxa"/>
            <w:vAlign w:val="center"/>
          </w:tcPr>
          <w:p w14:paraId="69248C97" w14:textId="7D5D5C57" w:rsidR="00CF5586" w:rsidRP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表面流速流向观测测量</w:t>
            </w:r>
          </w:p>
        </w:tc>
        <w:tc>
          <w:tcPr>
            <w:tcW w:w="1701" w:type="dxa"/>
            <w:vAlign w:val="center"/>
          </w:tcPr>
          <w:p w14:paraId="3A3267B4" w14:textId="38476D9E" w:rsid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9.5公里</w:t>
            </w:r>
          </w:p>
        </w:tc>
        <w:tc>
          <w:tcPr>
            <w:tcW w:w="1701" w:type="dxa"/>
          </w:tcPr>
          <w:p w14:paraId="3AC13EFB" w14:textId="77777777" w:rsidR="00CF5586" w:rsidRDefault="00CF5586">
            <w:pPr>
              <w:jc w:val="center"/>
              <w:rPr>
                <w:rFonts w:ascii="仿宋_GB2312" w:eastAsia="仿宋_GB2312" w:hAnsi="黑体" w:cs="Arial"/>
                <w:color w:val="000000"/>
                <w:sz w:val="24"/>
                <w:szCs w:val="21"/>
              </w:rPr>
            </w:pPr>
          </w:p>
        </w:tc>
        <w:tc>
          <w:tcPr>
            <w:tcW w:w="1701" w:type="dxa"/>
          </w:tcPr>
          <w:p w14:paraId="2299EDD0" w14:textId="77777777" w:rsidR="00CF5586" w:rsidRDefault="00CF5586">
            <w:pPr>
              <w:jc w:val="center"/>
              <w:rPr>
                <w:rFonts w:ascii="仿宋_GB2312" w:eastAsia="仿宋_GB2312" w:hAnsi="黑体" w:cs="Arial"/>
                <w:color w:val="000000"/>
                <w:sz w:val="24"/>
                <w:szCs w:val="21"/>
              </w:rPr>
            </w:pPr>
          </w:p>
        </w:tc>
      </w:tr>
      <w:tr w:rsidR="00CF5586" w:rsidRPr="00CF5586" w14:paraId="62CE6AD7" w14:textId="77777777" w:rsidTr="00CF5586">
        <w:trPr>
          <w:trHeight w:val="850"/>
          <w:jc w:val="center"/>
        </w:trPr>
        <w:tc>
          <w:tcPr>
            <w:tcW w:w="1701" w:type="dxa"/>
            <w:vAlign w:val="center"/>
          </w:tcPr>
          <w:p w14:paraId="47AD0094" w14:textId="3243E8E8" w:rsidR="00CF5586" w:rsidRDefault="00CF558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6</w:t>
            </w:r>
          </w:p>
        </w:tc>
        <w:tc>
          <w:tcPr>
            <w:tcW w:w="1701" w:type="dxa"/>
            <w:vAlign w:val="center"/>
          </w:tcPr>
          <w:p w14:paraId="52FBFCF7" w14:textId="36F9E95D" w:rsidR="00CF5586" w:rsidRPr="00CF5586" w:rsidRDefault="00CF5586">
            <w:pPr>
              <w:jc w:val="center"/>
              <w:rPr>
                <w:rFonts w:ascii="仿宋_GB2312" w:eastAsia="仿宋_GB2312" w:hAnsi="黑体" w:cs="Arial"/>
                <w:color w:val="000000"/>
                <w:sz w:val="24"/>
                <w:szCs w:val="21"/>
              </w:rPr>
            </w:pPr>
            <w:proofErr w:type="gramStart"/>
            <w:r w:rsidRPr="00CF5586">
              <w:rPr>
                <w:rFonts w:ascii="仿宋_GB2312" w:eastAsia="仿宋_GB2312" w:hAnsi="黑体" w:cs="Arial" w:hint="eastAsia"/>
                <w:color w:val="000000"/>
                <w:sz w:val="24"/>
                <w:szCs w:val="21"/>
              </w:rPr>
              <w:t>洪痕点</w:t>
            </w:r>
            <w:proofErr w:type="gramEnd"/>
            <w:r w:rsidRPr="00CF5586">
              <w:rPr>
                <w:rFonts w:ascii="仿宋_GB2312" w:eastAsia="仿宋_GB2312" w:hAnsi="黑体" w:cs="Arial" w:hint="eastAsia"/>
                <w:color w:val="000000"/>
                <w:sz w:val="24"/>
                <w:szCs w:val="21"/>
              </w:rPr>
              <w:t>调查测量</w:t>
            </w:r>
          </w:p>
        </w:tc>
        <w:tc>
          <w:tcPr>
            <w:tcW w:w="1701" w:type="dxa"/>
            <w:vAlign w:val="center"/>
          </w:tcPr>
          <w:p w14:paraId="28246959" w14:textId="3384EF86" w:rsid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71点</w:t>
            </w:r>
          </w:p>
        </w:tc>
        <w:tc>
          <w:tcPr>
            <w:tcW w:w="1701" w:type="dxa"/>
          </w:tcPr>
          <w:p w14:paraId="17EA381A" w14:textId="77777777" w:rsidR="00CF5586" w:rsidRDefault="00CF5586">
            <w:pPr>
              <w:jc w:val="center"/>
              <w:rPr>
                <w:rFonts w:ascii="仿宋_GB2312" w:eastAsia="仿宋_GB2312" w:hAnsi="黑体" w:cs="Arial"/>
                <w:color w:val="000000"/>
                <w:sz w:val="24"/>
                <w:szCs w:val="21"/>
              </w:rPr>
            </w:pPr>
          </w:p>
        </w:tc>
        <w:tc>
          <w:tcPr>
            <w:tcW w:w="1701" w:type="dxa"/>
          </w:tcPr>
          <w:p w14:paraId="0F76FCD7" w14:textId="77777777" w:rsidR="00CF5586" w:rsidRDefault="00CF5586">
            <w:pPr>
              <w:jc w:val="center"/>
              <w:rPr>
                <w:rFonts w:ascii="仿宋_GB2312" w:eastAsia="仿宋_GB2312" w:hAnsi="黑体" w:cs="Arial"/>
                <w:color w:val="000000"/>
                <w:sz w:val="24"/>
                <w:szCs w:val="21"/>
              </w:rPr>
            </w:pPr>
          </w:p>
        </w:tc>
      </w:tr>
      <w:tr w:rsidR="00CF5586" w:rsidRPr="00CF5586" w14:paraId="636FCCDB" w14:textId="77777777" w:rsidTr="00CF5586">
        <w:trPr>
          <w:trHeight w:val="850"/>
          <w:jc w:val="center"/>
        </w:trPr>
        <w:tc>
          <w:tcPr>
            <w:tcW w:w="1701" w:type="dxa"/>
            <w:vAlign w:val="center"/>
          </w:tcPr>
          <w:p w14:paraId="335DAE28" w14:textId="724AD389" w:rsidR="00CF5586" w:rsidRDefault="00CF558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7</w:t>
            </w:r>
          </w:p>
        </w:tc>
        <w:tc>
          <w:tcPr>
            <w:tcW w:w="1701" w:type="dxa"/>
            <w:vAlign w:val="center"/>
          </w:tcPr>
          <w:p w14:paraId="2BEF03BB" w14:textId="7E155546" w:rsidR="00CF5586" w:rsidRP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水尺设置</w:t>
            </w:r>
          </w:p>
        </w:tc>
        <w:tc>
          <w:tcPr>
            <w:tcW w:w="1701" w:type="dxa"/>
            <w:vAlign w:val="center"/>
          </w:tcPr>
          <w:p w14:paraId="0B6EF68D" w14:textId="55BDDB8B" w:rsid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28点（站）</w:t>
            </w:r>
          </w:p>
        </w:tc>
        <w:tc>
          <w:tcPr>
            <w:tcW w:w="1701" w:type="dxa"/>
          </w:tcPr>
          <w:p w14:paraId="3AF53BFD" w14:textId="77777777" w:rsidR="00CF5586" w:rsidRDefault="00CF5586">
            <w:pPr>
              <w:jc w:val="center"/>
              <w:rPr>
                <w:rFonts w:ascii="仿宋_GB2312" w:eastAsia="仿宋_GB2312" w:hAnsi="黑体" w:cs="Arial"/>
                <w:color w:val="000000"/>
                <w:sz w:val="24"/>
                <w:szCs w:val="21"/>
              </w:rPr>
            </w:pPr>
          </w:p>
        </w:tc>
        <w:tc>
          <w:tcPr>
            <w:tcW w:w="1701" w:type="dxa"/>
          </w:tcPr>
          <w:p w14:paraId="6D0B3EA9" w14:textId="77777777" w:rsidR="00CF5586" w:rsidRDefault="00CF5586">
            <w:pPr>
              <w:jc w:val="center"/>
              <w:rPr>
                <w:rFonts w:ascii="仿宋_GB2312" w:eastAsia="仿宋_GB2312" w:hAnsi="黑体" w:cs="Arial"/>
                <w:color w:val="000000"/>
                <w:sz w:val="24"/>
                <w:szCs w:val="21"/>
              </w:rPr>
            </w:pPr>
          </w:p>
        </w:tc>
      </w:tr>
      <w:tr w:rsidR="00CF5586" w:rsidRPr="00CF5586" w14:paraId="0AA0A3C0" w14:textId="77777777" w:rsidTr="00CF5586">
        <w:trPr>
          <w:trHeight w:val="850"/>
          <w:jc w:val="center"/>
        </w:trPr>
        <w:tc>
          <w:tcPr>
            <w:tcW w:w="1701" w:type="dxa"/>
            <w:vAlign w:val="center"/>
          </w:tcPr>
          <w:p w14:paraId="497D13B2" w14:textId="3BA22502" w:rsidR="00CF5586" w:rsidRDefault="00CF558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8</w:t>
            </w:r>
          </w:p>
        </w:tc>
        <w:tc>
          <w:tcPr>
            <w:tcW w:w="1701" w:type="dxa"/>
            <w:vAlign w:val="center"/>
          </w:tcPr>
          <w:p w14:paraId="5E6965EF" w14:textId="0EEB57CE" w:rsidR="00CF5586" w:rsidRP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水位观测</w:t>
            </w:r>
          </w:p>
        </w:tc>
        <w:tc>
          <w:tcPr>
            <w:tcW w:w="1701" w:type="dxa"/>
            <w:vAlign w:val="center"/>
          </w:tcPr>
          <w:p w14:paraId="0C786C9A" w14:textId="16133F92" w:rsidR="00CF5586" w:rsidRDefault="00CF5586">
            <w:pPr>
              <w:jc w:val="center"/>
              <w:rPr>
                <w:rFonts w:ascii="仿宋_GB2312" w:eastAsia="仿宋_GB2312" w:hAnsi="黑体" w:cs="Arial"/>
                <w:color w:val="000000"/>
                <w:sz w:val="24"/>
                <w:szCs w:val="21"/>
              </w:rPr>
            </w:pPr>
            <w:r w:rsidRPr="00CF5586">
              <w:rPr>
                <w:rFonts w:ascii="仿宋_GB2312" w:eastAsia="仿宋_GB2312" w:hAnsi="黑体" w:cs="Arial" w:hint="eastAsia"/>
                <w:color w:val="000000"/>
                <w:sz w:val="24"/>
                <w:szCs w:val="21"/>
              </w:rPr>
              <w:t>140站.日</w:t>
            </w:r>
          </w:p>
        </w:tc>
        <w:tc>
          <w:tcPr>
            <w:tcW w:w="1701" w:type="dxa"/>
          </w:tcPr>
          <w:p w14:paraId="02EAFD35" w14:textId="77777777" w:rsidR="00CF5586" w:rsidRDefault="00CF5586">
            <w:pPr>
              <w:jc w:val="center"/>
              <w:rPr>
                <w:rFonts w:ascii="仿宋_GB2312" w:eastAsia="仿宋_GB2312" w:hAnsi="黑体" w:cs="Arial"/>
                <w:color w:val="000000"/>
                <w:sz w:val="24"/>
                <w:szCs w:val="21"/>
              </w:rPr>
            </w:pPr>
          </w:p>
        </w:tc>
        <w:tc>
          <w:tcPr>
            <w:tcW w:w="1701" w:type="dxa"/>
          </w:tcPr>
          <w:p w14:paraId="0C0082A5" w14:textId="77777777" w:rsidR="00CF5586" w:rsidRDefault="00CF5586">
            <w:pPr>
              <w:jc w:val="center"/>
              <w:rPr>
                <w:rFonts w:ascii="仿宋_GB2312" w:eastAsia="仿宋_GB2312" w:hAnsi="黑体" w:cs="Arial"/>
                <w:color w:val="000000"/>
                <w:sz w:val="24"/>
                <w:szCs w:val="21"/>
              </w:rPr>
            </w:pPr>
          </w:p>
        </w:tc>
      </w:tr>
      <w:tr w:rsidR="00E908F3" w14:paraId="145708DF" w14:textId="77777777" w:rsidTr="00D02E47">
        <w:trPr>
          <w:trHeight w:val="1134"/>
          <w:jc w:val="center"/>
        </w:trPr>
        <w:tc>
          <w:tcPr>
            <w:tcW w:w="8505" w:type="dxa"/>
            <w:gridSpan w:val="5"/>
            <w:vAlign w:val="center"/>
          </w:tcPr>
          <w:p w14:paraId="47EE198D" w14:textId="7FE3BD3B"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37F63820" w14:textId="77777777" w:rsidR="005E3AA7" w:rsidRDefault="005E3AA7">
      <w:pPr>
        <w:spacing w:beforeLines="20" w:before="62" w:afterLines="20" w:after="62"/>
        <w:rPr>
          <w:rFonts w:ascii="仿宋_GB2312" w:eastAsia="仿宋_GB2312" w:hAnsi="Times New Roman" w:cs="Times New Roman"/>
          <w:sz w:val="24"/>
          <w:szCs w:val="24"/>
        </w:rPr>
      </w:pPr>
    </w:p>
    <w:p w14:paraId="69FC13E6" w14:textId="6FB8792F"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A8FE9F6" w14:textId="75BAD036" w:rsidR="005E3AA7" w:rsidRPr="005E3AA7" w:rsidRDefault="00E908F3" w:rsidP="005E3AA7">
      <w:pPr>
        <w:widowControl/>
        <w:spacing w:line="360" w:lineRule="auto"/>
        <w:ind w:firstLineChars="252" w:firstLine="605"/>
        <w:jc w:val="left"/>
        <w:rPr>
          <w:rFonts w:ascii="仿宋_GB2312" w:eastAsia="仿宋_GB2312" w:hAnsi="宋体" w:cs="Times New Roman"/>
          <w:sz w:val="24"/>
          <w:szCs w:val="24"/>
        </w:rPr>
      </w:pPr>
      <w:r w:rsidRPr="001B2349">
        <w:rPr>
          <w:rFonts w:ascii="仿宋_GB2312" w:eastAsia="仿宋_GB2312" w:hAnsi="宋体" w:cs="Times New Roman" w:hint="eastAsia"/>
          <w:sz w:val="24"/>
          <w:szCs w:val="24"/>
        </w:rPr>
        <w:t>工作通知单发出</w:t>
      </w:r>
      <w:r w:rsidR="00516B4F" w:rsidRPr="00EC46C1">
        <w:rPr>
          <w:rFonts w:ascii="仿宋_GB2312" w:eastAsia="仿宋_GB2312" w:hAnsi="宋体" w:cs="Times New Roman" w:hint="eastAsia"/>
          <w:color w:val="000000" w:themeColor="text1"/>
          <w:sz w:val="24"/>
          <w:szCs w:val="24"/>
        </w:rPr>
        <w:t>次日起</w:t>
      </w:r>
      <w:r w:rsidRPr="001B2349">
        <w:rPr>
          <w:rFonts w:ascii="仿宋_GB2312" w:eastAsia="仿宋_GB2312" w:hAnsi="宋体" w:cs="Times New Roman"/>
          <w:sz w:val="24"/>
          <w:szCs w:val="24"/>
          <w:u w:val="single"/>
        </w:rPr>
        <w:t xml:space="preserve">  </w:t>
      </w:r>
      <w:r w:rsidR="001B2349">
        <w:rPr>
          <w:rFonts w:ascii="仿宋_GB2312" w:eastAsia="仿宋_GB2312" w:hAnsi="宋体" w:cs="Times New Roman"/>
          <w:sz w:val="24"/>
          <w:szCs w:val="24"/>
          <w:u w:val="single"/>
        </w:rPr>
        <w:t xml:space="preserve">  </w:t>
      </w:r>
      <w:r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83F10C4"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sidR="007E79EE">
        <w:rPr>
          <w:rFonts w:ascii="仿宋_GB2312" w:eastAsia="仿宋_GB2312" w:hAnsi="宋体" w:cs="Times New Roman" w:hint="eastAsia"/>
          <w:sz w:val="24"/>
          <w:szCs w:val="24"/>
        </w:rPr>
        <w:t>.我公司已知悉询价函所列要求，将严格按照询价</w:t>
      </w:r>
      <w:proofErr w:type="gramStart"/>
      <w:r w:rsidR="007E79EE">
        <w:rPr>
          <w:rFonts w:ascii="仿宋_GB2312" w:eastAsia="仿宋_GB2312" w:hAnsi="宋体" w:cs="Times New Roman" w:hint="eastAsia"/>
          <w:sz w:val="24"/>
          <w:szCs w:val="24"/>
        </w:rPr>
        <w:t>函要求</w:t>
      </w:r>
      <w:proofErr w:type="gramEnd"/>
      <w:r w:rsidR="007E79EE">
        <w:rPr>
          <w:rFonts w:ascii="仿宋_GB2312" w:eastAsia="仿宋_GB2312" w:hAnsi="宋体" w:cs="Times New Roman" w:hint="eastAsia"/>
          <w:sz w:val="24"/>
          <w:szCs w:val="24"/>
        </w:rPr>
        <w:t>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0E71FE1"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0829D001" w14:textId="77777777" w:rsidR="001B2349" w:rsidRDefault="001B2349">
      <w:pPr>
        <w:spacing w:beforeLines="50" w:before="156" w:afterLines="50" w:after="156"/>
        <w:jc w:val="right"/>
        <w:rPr>
          <w:rFonts w:ascii="仿宋_GB2312" w:eastAsia="仿宋_GB2312" w:hAnsi="Times New Roman" w:cs="Times New Roman"/>
          <w:sz w:val="24"/>
          <w:szCs w:val="24"/>
        </w:rPr>
      </w:pP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7" w:name="_Toc79578878"/>
    </w:p>
    <w:p w14:paraId="060E0A5B" w14:textId="77777777" w:rsidR="001B2349" w:rsidRDefault="001B2349">
      <w:pPr>
        <w:spacing w:line="360" w:lineRule="auto"/>
        <w:jc w:val="center"/>
        <w:rPr>
          <w:rFonts w:ascii="仿宋_GB2312" w:eastAsia="仿宋_GB2312" w:hAnsi="宋体" w:cs="Times New Roman"/>
          <w:b/>
          <w:sz w:val="32"/>
          <w:szCs w:val="32"/>
        </w:rPr>
      </w:pPr>
    </w:p>
    <w:p w14:paraId="6E2F7059" w14:textId="77777777" w:rsidR="001B2349" w:rsidRDefault="001B2349">
      <w:pPr>
        <w:spacing w:line="360" w:lineRule="auto"/>
        <w:jc w:val="center"/>
        <w:rPr>
          <w:rFonts w:ascii="仿宋_GB2312" w:eastAsia="仿宋_GB2312" w:hAnsi="宋体" w:cs="Times New Roman"/>
          <w:b/>
          <w:sz w:val="32"/>
          <w:szCs w:val="32"/>
        </w:rPr>
      </w:pPr>
    </w:p>
    <w:p w14:paraId="73743DF6" w14:textId="77777777" w:rsidR="001B2349" w:rsidRDefault="001B2349">
      <w:pPr>
        <w:spacing w:line="360" w:lineRule="auto"/>
        <w:jc w:val="center"/>
        <w:rPr>
          <w:rFonts w:ascii="仿宋_GB2312" w:eastAsia="仿宋_GB2312" w:hAnsi="宋体" w:cs="Times New Roman"/>
          <w:b/>
          <w:sz w:val="32"/>
          <w:szCs w:val="32"/>
        </w:rPr>
      </w:pPr>
    </w:p>
    <w:p w14:paraId="5CFC0521" w14:textId="77777777" w:rsidR="001B2349" w:rsidRDefault="001B2349">
      <w:pPr>
        <w:spacing w:line="360" w:lineRule="auto"/>
        <w:jc w:val="center"/>
        <w:rPr>
          <w:rFonts w:ascii="仿宋_GB2312" w:eastAsia="仿宋_GB2312" w:hAnsi="宋体" w:cs="Times New Roman"/>
          <w:b/>
          <w:sz w:val="32"/>
          <w:szCs w:val="32"/>
        </w:rPr>
      </w:pPr>
    </w:p>
    <w:p w14:paraId="60BDE98A" w14:textId="77777777" w:rsidR="001B2349" w:rsidRDefault="001B2349">
      <w:pPr>
        <w:spacing w:line="360" w:lineRule="auto"/>
        <w:jc w:val="center"/>
        <w:rPr>
          <w:rFonts w:ascii="仿宋_GB2312" w:eastAsia="仿宋_GB2312" w:hAnsi="宋体" w:cs="Times New Roman"/>
          <w:b/>
          <w:sz w:val="32"/>
          <w:szCs w:val="32"/>
        </w:rPr>
      </w:pPr>
    </w:p>
    <w:p w14:paraId="757650FE" w14:textId="77777777" w:rsidR="001B2349" w:rsidRDefault="001B2349">
      <w:pPr>
        <w:spacing w:line="360" w:lineRule="auto"/>
        <w:jc w:val="center"/>
        <w:rPr>
          <w:rFonts w:ascii="仿宋_GB2312" w:eastAsia="仿宋_GB2312" w:hAnsi="宋体" w:cs="Times New Roman"/>
          <w:b/>
          <w:sz w:val="32"/>
          <w:szCs w:val="32"/>
        </w:rPr>
      </w:pPr>
    </w:p>
    <w:p w14:paraId="5120DB2C" w14:textId="77777777" w:rsidR="001B2349" w:rsidRDefault="001B2349">
      <w:pPr>
        <w:spacing w:line="360" w:lineRule="auto"/>
        <w:jc w:val="center"/>
        <w:rPr>
          <w:rFonts w:ascii="仿宋_GB2312" w:eastAsia="仿宋_GB2312" w:hAnsi="宋体" w:cs="Times New Roman"/>
          <w:b/>
          <w:sz w:val="32"/>
          <w:szCs w:val="32"/>
        </w:rPr>
      </w:pPr>
    </w:p>
    <w:p w14:paraId="315763F7" w14:textId="77777777" w:rsidR="001B2349" w:rsidRDefault="001B2349">
      <w:pPr>
        <w:spacing w:line="360" w:lineRule="auto"/>
        <w:jc w:val="center"/>
        <w:rPr>
          <w:rFonts w:ascii="仿宋_GB2312" w:eastAsia="仿宋_GB2312" w:hAnsi="宋体" w:cs="Times New Roman"/>
          <w:b/>
          <w:sz w:val="32"/>
          <w:szCs w:val="32"/>
        </w:rPr>
      </w:pPr>
    </w:p>
    <w:p w14:paraId="02966D25" w14:textId="77777777" w:rsidR="001B2349" w:rsidRDefault="001B2349">
      <w:pPr>
        <w:spacing w:line="360" w:lineRule="auto"/>
        <w:jc w:val="center"/>
        <w:rPr>
          <w:rFonts w:ascii="仿宋_GB2312" w:eastAsia="仿宋_GB2312" w:hAnsi="宋体" w:cs="Times New Roman"/>
          <w:b/>
          <w:sz w:val="32"/>
          <w:szCs w:val="32"/>
        </w:rPr>
      </w:pPr>
    </w:p>
    <w:p w14:paraId="16AC1563" w14:textId="5E8BF382"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7"/>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trPr>
          <w:trHeight w:val="2757"/>
        </w:trPr>
        <w:tc>
          <w:tcPr>
            <w:tcW w:w="4264" w:type="dxa"/>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4264" w:type="dxa"/>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8"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8"/>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9"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0C5F8C" w14:paraId="3742022A" w14:textId="77777777">
        <w:trPr>
          <w:trHeight w:val="1832"/>
        </w:trPr>
        <w:tc>
          <w:tcPr>
            <w:tcW w:w="4066" w:type="dxa"/>
          </w:tcPr>
          <w:bookmarkEnd w:id="9"/>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4037" w:type="dxa"/>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0C5F8C" w14:paraId="6F3DF589" w14:textId="77777777">
        <w:trPr>
          <w:trHeight w:val="2024"/>
        </w:trPr>
        <w:tc>
          <w:tcPr>
            <w:tcW w:w="4066" w:type="dxa"/>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4007" w:type="dxa"/>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10"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11"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0"/>
    <w:bookmarkEnd w:id="11"/>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20DAC9DD"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w:t>
      </w:r>
      <w:r w:rsidR="00626916">
        <w:rPr>
          <w:rFonts w:ascii="仿宋_GB2312" w:eastAsia="仿宋_GB2312" w:hAnsi="宋体" w:cs="Times New Roman" w:hint="eastAsia"/>
          <w:sz w:val="24"/>
          <w:szCs w:val="24"/>
        </w:rPr>
        <w:t>或事业单位法人证书</w:t>
      </w:r>
      <w:r>
        <w:rPr>
          <w:rFonts w:ascii="仿宋_GB2312" w:eastAsia="仿宋_GB2312" w:hAnsi="宋体" w:cs="Times New Roman" w:hint="eastAsia"/>
          <w:sz w:val="24"/>
          <w:szCs w:val="24"/>
        </w:rPr>
        <w:t>、资质证书、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626916" w:rsidRDefault="00136E76" w:rsidP="00844322">
      <w:pPr>
        <w:jc w:val="left"/>
        <w:rPr>
          <w:rFonts w:ascii="仿宋_GB2312" w:eastAsia="仿宋_GB2312" w:hAnsi="宋体" w:cs="Times New Roman"/>
          <w:b/>
          <w:sz w:val="32"/>
          <w:szCs w:val="32"/>
        </w:rPr>
      </w:pPr>
    </w:p>
    <w:p w14:paraId="56DF4E7F" w14:textId="77777777" w:rsidR="00136E76"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77777777" w:rsidR="009270DB" w:rsidRDefault="009270DB">
      <w:pPr>
        <w:jc w:val="center"/>
        <w:rPr>
          <w:rFonts w:ascii="仿宋_GB2312" w:eastAsia="仿宋_GB2312" w:hAnsi="宋体" w:cs="Times New Roman"/>
          <w:b/>
          <w:sz w:val="32"/>
          <w:szCs w:val="32"/>
        </w:rPr>
      </w:pPr>
    </w:p>
    <w:p w14:paraId="6F92613E" w14:textId="01FD7EF5"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7518F3" w14:paraId="07A46BE8" w14:textId="77777777" w:rsidTr="00DD6198">
        <w:trPr>
          <w:trHeight w:val="851"/>
          <w:jc w:val="center"/>
        </w:trPr>
        <w:tc>
          <w:tcPr>
            <w:tcW w:w="1271" w:type="dxa"/>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842" w:type="dxa"/>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DD6198">
        <w:trPr>
          <w:trHeight w:val="851"/>
          <w:jc w:val="center"/>
        </w:trPr>
        <w:tc>
          <w:tcPr>
            <w:tcW w:w="1271" w:type="dxa"/>
          </w:tcPr>
          <w:p w14:paraId="49CC5F26" w14:textId="77777777" w:rsidR="007518F3" w:rsidRDefault="007518F3">
            <w:pPr>
              <w:rPr>
                <w:rFonts w:ascii="仿宋_GB2312" w:eastAsia="仿宋_GB2312" w:hAnsi="黑体"/>
                <w:color w:val="000000"/>
                <w:sz w:val="24"/>
                <w:szCs w:val="24"/>
              </w:rPr>
            </w:pPr>
          </w:p>
        </w:tc>
        <w:tc>
          <w:tcPr>
            <w:tcW w:w="1985" w:type="dxa"/>
          </w:tcPr>
          <w:p w14:paraId="406B13AA" w14:textId="77777777" w:rsidR="007518F3" w:rsidRDefault="007518F3">
            <w:pPr>
              <w:rPr>
                <w:rFonts w:ascii="仿宋_GB2312" w:eastAsia="仿宋_GB2312" w:hAnsi="黑体"/>
                <w:color w:val="000000"/>
                <w:sz w:val="24"/>
                <w:szCs w:val="24"/>
              </w:rPr>
            </w:pPr>
          </w:p>
        </w:tc>
        <w:tc>
          <w:tcPr>
            <w:tcW w:w="1701" w:type="dxa"/>
          </w:tcPr>
          <w:p w14:paraId="66DE38F2" w14:textId="77777777" w:rsidR="007518F3" w:rsidRDefault="007518F3">
            <w:pPr>
              <w:rPr>
                <w:rFonts w:ascii="仿宋_GB2312" w:eastAsia="仿宋_GB2312" w:hAnsi="黑体"/>
                <w:color w:val="000000"/>
                <w:sz w:val="24"/>
                <w:szCs w:val="24"/>
              </w:rPr>
            </w:pPr>
          </w:p>
        </w:tc>
        <w:tc>
          <w:tcPr>
            <w:tcW w:w="1701" w:type="dxa"/>
          </w:tcPr>
          <w:p w14:paraId="66AD6A68" w14:textId="77777777" w:rsidR="007518F3" w:rsidRDefault="007518F3">
            <w:pPr>
              <w:rPr>
                <w:rFonts w:ascii="仿宋_GB2312" w:eastAsia="仿宋_GB2312" w:hAnsi="黑体"/>
                <w:color w:val="000000"/>
                <w:sz w:val="24"/>
                <w:szCs w:val="24"/>
              </w:rPr>
            </w:pPr>
          </w:p>
        </w:tc>
        <w:tc>
          <w:tcPr>
            <w:tcW w:w="1842" w:type="dxa"/>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DD6198">
        <w:trPr>
          <w:trHeight w:val="851"/>
          <w:jc w:val="center"/>
        </w:trPr>
        <w:tc>
          <w:tcPr>
            <w:tcW w:w="1271" w:type="dxa"/>
          </w:tcPr>
          <w:p w14:paraId="2E9B3A99" w14:textId="77777777" w:rsidR="007518F3" w:rsidRDefault="007518F3">
            <w:pPr>
              <w:rPr>
                <w:rFonts w:ascii="仿宋_GB2312" w:eastAsia="仿宋_GB2312" w:hAnsi="黑体"/>
                <w:color w:val="000000"/>
                <w:sz w:val="24"/>
                <w:szCs w:val="24"/>
              </w:rPr>
            </w:pPr>
          </w:p>
        </w:tc>
        <w:tc>
          <w:tcPr>
            <w:tcW w:w="1985" w:type="dxa"/>
          </w:tcPr>
          <w:p w14:paraId="1423DE12" w14:textId="77777777" w:rsidR="007518F3" w:rsidRDefault="007518F3">
            <w:pPr>
              <w:rPr>
                <w:rFonts w:ascii="仿宋_GB2312" w:eastAsia="仿宋_GB2312" w:hAnsi="黑体"/>
                <w:color w:val="000000"/>
                <w:sz w:val="24"/>
                <w:szCs w:val="24"/>
              </w:rPr>
            </w:pPr>
          </w:p>
        </w:tc>
        <w:tc>
          <w:tcPr>
            <w:tcW w:w="1701" w:type="dxa"/>
          </w:tcPr>
          <w:p w14:paraId="3F0B0DE3" w14:textId="77777777" w:rsidR="007518F3" w:rsidRDefault="007518F3">
            <w:pPr>
              <w:rPr>
                <w:rFonts w:ascii="仿宋_GB2312" w:eastAsia="仿宋_GB2312" w:hAnsi="黑体"/>
                <w:color w:val="000000"/>
                <w:sz w:val="24"/>
                <w:szCs w:val="24"/>
              </w:rPr>
            </w:pPr>
          </w:p>
        </w:tc>
        <w:tc>
          <w:tcPr>
            <w:tcW w:w="1701" w:type="dxa"/>
          </w:tcPr>
          <w:p w14:paraId="4D3C4748" w14:textId="77777777" w:rsidR="007518F3" w:rsidRDefault="007518F3">
            <w:pPr>
              <w:rPr>
                <w:rFonts w:ascii="仿宋_GB2312" w:eastAsia="仿宋_GB2312" w:hAnsi="黑体"/>
                <w:color w:val="000000"/>
                <w:sz w:val="24"/>
                <w:szCs w:val="24"/>
              </w:rPr>
            </w:pPr>
          </w:p>
        </w:tc>
        <w:tc>
          <w:tcPr>
            <w:tcW w:w="1842" w:type="dxa"/>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DD6198">
        <w:trPr>
          <w:trHeight w:val="851"/>
          <w:jc w:val="center"/>
        </w:trPr>
        <w:tc>
          <w:tcPr>
            <w:tcW w:w="1271" w:type="dxa"/>
          </w:tcPr>
          <w:p w14:paraId="181D8D5F" w14:textId="77777777" w:rsidR="007518F3" w:rsidRDefault="007518F3">
            <w:pPr>
              <w:rPr>
                <w:rFonts w:ascii="仿宋_GB2312" w:eastAsia="仿宋_GB2312" w:hAnsi="黑体"/>
                <w:color w:val="000000"/>
                <w:sz w:val="24"/>
                <w:szCs w:val="24"/>
              </w:rPr>
            </w:pPr>
          </w:p>
        </w:tc>
        <w:tc>
          <w:tcPr>
            <w:tcW w:w="1985" w:type="dxa"/>
          </w:tcPr>
          <w:p w14:paraId="40C5387F" w14:textId="77777777" w:rsidR="007518F3" w:rsidRDefault="007518F3">
            <w:pPr>
              <w:rPr>
                <w:rFonts w:ascii="仿宋_GB2312" w:eastAsia="仿宋_GB2312" w:hAnsi="黑体"/>
                <w:color w:val="000000"/>
                <w:sz w:val="24"/>
                <w:szCs w:val="24"/>
              </w:rPr>
            </w:pPr>
          </w:p>
        </w:tc>
        <w:tc>
          <w:tcPr>
            <w:tcW w:w="1701" w:type="dxa"/>
          </w:tcPr>
          <w:p w14:paraId="691548CF" w14:textId="77777777" w:rsidR="007518F3" w:rsidRDefault="007518F3">
            <w:pPr>
              <w:rPr>
                <w:rFonts w:ascii="仿宋_GB2312" w:eastAsia="仿宋_GB2312" w:hAnsi="黑体"/>
                <w:color w:val="000000"/>
                <w:sz w:val="24"/>
                <w:szCs w:val="24"/>
              </w:rPr>
            </w:pPr>
          </w:p>
        </w:tc>
        <w:tc>
          <w:tcPr>
            <w:tcW w:w="1701" w:type="dxa"/>
          </w:tcPr>
          <w:p w14:paraId="71488A83" w14:textId="77777777" w:rsidR="007518F3" w:rsidRDefault="007518F3">
            <w:pPr>
              <w:rPr>
                <w:rFonts w:ascii="仿宋_GB2312" w:eastAsia="仿宋_GB2312" w:hAnsi="黑体"/>
                <w:color w:val="000000"/>
                <w:sz w:val="24"/>
                <w:szCs w:val="24"/>
              </w:rPr>
            </w:pPr>
          </w:p>
        </w:tc>
        <w:tc>
          <w:tcPr>
            <w:tcW w:w="1842" w:type="dxa"/>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DD6198">
        <w:trPr>
          <w:trHeight w:val="851"/>
          <w:jc w:val="center"/>
        </w:trPr>
        <w:tc>
          <w:tcPr>
            <w:tcW w:w="1271" w:type="dxa"/>
          </w:tcPr>
          <w:p w14:paraId="0BE342B1" w14:textId="77777777" w:rsidR="007518F3" w:rsidRDefault="007518F3">
            <w:pPr>
              <w:rPr>
                <w:rFonts w:ascii="仿宋_GB2312" w:eastAsia="仿宋_GB2312" w:hAnsi="黑体"/>
                <w:color w:val="000000"/>
                <w:sz w:val="24"/>
                <w:szCs w:val="24"/>
              </w:rPr>
            </w:pPr>
          </w:p>
        </w:tc>
        <w:tc>
          <w:tcPr>
            <w:tcW w:w="1985" w:type="dxa"/>
          </w:tcPr>
          <w:p w14:paraId="28822A56" w14:textId="77777777" w:rsidR="007518F3" w:rsidRDefault="007518F3">
            <w:pPr>
              <w:rPr>
                <w:rFonts w:ascii="仿宋_GB2312" w:eastAsia="仿宋_GB2312" w:hAnsi="黑体"/>
                <w:color w:val="000000"/>
                <w:sz w:val="24"/>
                <w:szCs w:val="24"/>
              </w:rPr>
            </w:pPr>
          </w:p>
        </w:tc>
        <w:tc>
          <w:tcPr>
            <w:tcW w:w="1701" w:type="dxa"/>
          </w:tcPr>
          <w:p w14:paraId="249EFB43" w14:textId="77777777" w:rsidR="007518F3" w:rsidRDefault="007518F3">
            <w:pPr>
              <w:rPr>
                <w:rFonts w:ascii="仿宋_GB2312" w:eastAsia="仿宋_GB2312" w:hAnsi="黑体"/>
                <w:color w:val="000000"/>
                <w:sz w:val="24"/>
                <w:szCs w:val="24"/>
              </w:rPr>
            </w:pPr>
          </w:p>
        </w:tc>
        <w:tc>
          <w:tcPr>
            <w:tcW w:w="1701" w:type="dxa"/>
          </w:tcPr>
          <w:p w14:paraId="3AA13CF0" w14:textId="77777777" w:rsidR="007518F3" w:rsidRDefault="007518F3">
            <w:pPr>
              <w:rPr>
                <w:rFonts w:ascii="仿宋_GB2312" w:eastAsia="仿宋_GB2312" w:hAnsi="黑体"/>
                <w:color w:val="000000"/>
                <w:sz w:val="24"/>
                <w:szCs w:val="24"/>
              </w:rPr>
            </w:pPr>
          </w:p>
        </w:tc>
        <w:tc>
          <w:tcPr>
            <w:tcW w:w="1842" w:type="dxa"/>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w:t>
      </w:r>
      <w:proofErr w:type="gramStart"/>
      <w:r w:rsidR="00D20D65" w:rsidRPr="00D20D65">
        <w:rPr>
          <w:rFonts w:ascii="仿宋_GB2312" w:eastAsia="仿宋_GB2312" w:hAnsi="黑体" w:hint="eastAsia"/>
          <w:color w:val="000000"/>
          <w:sz w:val="24"/>
          <w:szCs w:val="24"/>
        </w:rPr>
        <w:t>上上月</w:t>
      </w:r>
      <w:proofErr w:type="gramEnd"/>
      <w:r w:rsidR="00D20D65" w:rsidRPr="00D20D65">
        <w:rPr>
          <w:rFonts w:ascii="仿宋_GB2312" w:eastAsia="仿宋_GB2312" w:hAnsi="黑体" w:hint="eastAsia"/>
          <w:color w:val="000000"/>
          <w:sz w:val="24"/>
          <w:szCs w:val="24"/>
        </w:rPr>
        <w:t>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EC46C1" w14:paraId="544180D4" w14:textId="77777777" w:rsidTr="00EC46C1">
        <w:trPr>
          <w:trHeight w:val="851"/>
        </w:trPr>
        <w:tc>
          <w:tcPr>
            <w:tcW w:w="1418" w:type="dxa"/>
          </w:tcPr>
          <w:p w14:paraId="16874788" w14:textId="77777777" w:rsidR="00EC46C1" w:rsidRDefault="00EC46C1" w:rsidP="00EC46C1">
            <w:pPr>
              <w:jc w:val="center"/>
              <w:rPr>
                <w:rFonts w:ascii="仿宋_GB2312" w:eastAsia="仿宋_GB2312"/>
                <w:color w:val="000000"/>
                <w:sz w:val="24"/>
              </w:rPr>
            </w:pPr>
          </w:p>
          <w:p w14:paraId="5ECFDBE9" w14:textId="77777777" w:rsidR="00EC46C1" w:rsidRDefault="00EC46C1" w:rsidP="00EC46C1">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673459A0" w14:textId="77777777" w:rsidR="00EC46C1" w:rsidRDefault="00EC46C1" w:rsidP="00EC46C1">
            <w:pPr>
              <w:jc w:val="center"/>
              <w:rPr>
                <w:rFonts w:ascii="仿宋_GB2312" w:eastAsia="仿宋_GB2312"/>
                <w:color w:val="000000"/>
                <w:sz w:val="24"/>
              </w:rPr>
            </w:pPr>
          </w:p>
          <w:p w14:paraId="5E5F431D" w14:textId="77777777" w:rsidR="00EC46C1" w:rsidRDefault="00EC46C1" w:rsidP="00EC46C1">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5CA85730" w14:textId="77777777" w:rsidR="00EC46C1" w:rsidRDefault="00EC46C1" w:rsidP="00EC46C1">
            <w:pPr>
              <w:jc w:val="center"/>
              <w:rPr>
                <w:rFonts w:ascii="仿宋_GB2312" w:eastAsia="仿宋_GB2312"/>
                <w:color w:val="000000"/>
                <w:sz w:val="24"/>
              </w:rPr>
            </w:pPr>
          </w:p>
          <w:p w14:paraId="4125BD21" w14:textId="77777777" w:rsidR="00EC46C1" w:rsidRDefault="00EC46C1" w:rsidP="00EC46C1">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5FD57C05" w14:textId="77777777" w:rsidR="00EC46C1" w:rsidRDefault="00EC46C1" w:rsidP="00EC46C1">
            <w:pPr>
              <w:jc w:val="center"/>
              <w:rPr>
                <w:rFonts w:ascii="仿宋_GB2312" w:eastAsia="仿宋_GB2312"/>
                <w:color w:val="000000"/>
                <w:sz w:val="24"/>
              </w:rPr>
            </w:pPr>
          </w:p>
          <w:p w14:paraId="1C03AE46" w14:textId="74E1B5B6" w:rsidR="00EC46C1" w:rsidRDefault="00EC46C1" w:rsidP="00EC46C1">
            <w:pPr>
              <w:jc w:val="center"/>
              <w:rPr>
                <w:rFonts w:ascii="仿宋_GB2312" w:eastAsia="仿宋_GB2312"/>
                <w:color w:val="000000"/>
                <w:sz w:val="24"/>
              </w:rPr>
            </w:pPr>
            <w:r>
              <w:rPr>
                <w:rFonts w:ascii="仿宋_GB2312" w:eastAsia="仿宋_GB2312" w:hint="eastAsia"/>
                <w:color w:val="000000"/>
                <w:sz w:val="24"/>
              </w:rPr>
              <w:t>检定情况</w:t>
            </w:r>
          </w:p>
        </w:tc>
      </w:tr>
      <w:tr w:rsidR="00EC46C1" w14:paraId="3DB29A8C" w14:textId="77777777" w:rsidTr="00EC46C1">
        <w:trPr>
          <w:trHeight w:val="851"/>
        </w:trPr>
        <w:tc>
          <w:tcPr>
            <w:tcW w:w="1418" w:type="dxa"/>
          </w:tcPr>
          <w:p w14:paraId="6FF83734" w14:textId="77777777" w:rsidR="00EC46C1" w:rsidRDefault="00EC46C1" w:rsidP="00EC46C1">
            <w:pPr>
              <w:jc w:val="center"/>
              <w:rPr>
                <w:rFonts w:ascii="仿宋_GB2312" w:eastAsia="仿宋_GB2312"/>
                <w:color w:val="000000"/>
                <w:sz w:val="24"/>
              </w:rPr>
            </w:pPr>
          </w:p>
        </w:tc>
        <w:tc>
          <w:tcPr>
            <w:tcW w:w="2835" w:type="dxa"/>
          </w:tcPr>
          <w:p w14:paraId="206ABF34" w14:textId="77777777" w:rsidR="00EC46C1" w:rsidRDefault="00EC46C1" w:rsidP="00EC46C1">
            <w:pPr>
              <w:jc w:val="center"/>
              <w:rPr>
                <w:rFonts w:ascii="仿宋_GB2312" w:eastAsia="仿宋_GB2312"/>
                <w:color w:val="000000"/>
                <w:sz w:val="24"/>
              </w:rPr>
            </w:pPr>
          </w:p>
        </w:tc>
        <w:tc>
          <w:tcPr>
            <w:tcW w:w="2551" w:type="dxa"/>
          </w:tcPr>
          <w:p w14:paraId="40869FA6" w14:textId="77777777" w:rsidR="00EC46C1" w:rsidRDefault="00EC46C1" w:rsidP="00EC46C1">
            <w:pPr>
              <w:jc w:val="center"/>
              <w:rPr>
                <w:rFonts w:ascii="仿宋_GB2312" w:eastAsia="仿宋_GB2312"/>
                <w:color w:val="000000"/>
                <w:sz w:val="24"/>
              </w:rPr>
            </w:pPr>
          </w:p>
        </w:tc>
        <w:tc>
          <w:tcPr>
            <w:tcW w:w="2127" w:type="dxa"/>
          </w:tcPr>
          <w:p w14:paraId="07A7714F" w14:textId="77777777" w:rsidR="00EC46C1" w:rsidRDefault="00EC46C1" w:rsidP="00EC46C1">
            <w:pPr>
              <w:jc w:val="center"/>
              <w:rPr>
                <w:rFonts w:ascii="仿宋_GB2312" w:eastAsia="仿宋_GB2312"/>
                <w:color w:val="000000"/>
                <w:sz w:val="24"/>
              </w:rPr>
            </w:pPr>
          </w:p>
        </w:tc>
      </w:tr>
      <w:tr w:rsidR="00EC46C1" w14:paraId="561F2297" w14:textId="77777777" w:rsidTr="00EC46C1">
        <w:trPr>
          <w:trHeight w:val="851"/>
        </w:trPr>
        <w:tc>
          <w:tcPr>
            <w:tcW w:w="1418" w:type="dxa"/>
          </w:tcPr>
          <w:p w14:paraId="07DFC534" w14:textId="77777777" w:rsidR="00EC46C1" w:rsidRDefault="00EC46C1" w:rsidP="00EC46C1">
            <w:pPr>
              <w:jc w:val="center"/>
              <w:rPr>
                <w:rFonts w:ascii="仿宋_GB2312" w:eastAsia="仿宋_GB2312"/>
                <w:color w:val="000000"/>
                <w:sz w:val="24"/>
              </w:rPr>
            </w:pPr>
          </w:p>
        </w:tc>
        <w:tc>
          <w:tcPr>
            <w:tcW w:w="2835" w:type="dxa"/>
          </w:tcPr>
          <w:p w14:paraId="2E9D1549" w14:textId="77777777" w:rsidR="00EC46C1" w:rsidRDefault="00EC46C1" w:rsidP="00EC46C1">
            <w:pPr>
              <w:jc w:val="center"/>
              <w:rPr>
                <w:rFonts w:ascii="仿宋_GB2312" w:eastAsia="仿宋_GB2312"/>
                <w:color w:val="000000"/>
                <w:sz w:val="24"/>
              </w:rPr>
            </w:pPr>
          </w:p>
        </w:tc>
        <w:tc>
          <w:tcPr>
            <w:tcW w:w="2551" w:type="dxa"/>
          </w:tcPr>
          <w:p w14:paraId="385AB10B" w14:textId="77777777" w:rsidR="00EC46C1" w:rsidRDefault="00EC46C1" w:rsidP="00EC46C1">
            <w:pPr>
              <w:jc w:val="center"/>
              <w:rPr>
                <w:rFonts w:ascii="仿宋_GB2312" w:eastAsia="仿宋_GB2312"/>
                <w:color w:val="000000"/>
                <w:sz w:val="24"/>
              </w:rPr>
            </w:pPr>
          </w:p>
        </w:tc>
        <w:tc>
          <w:tcPr>
            <w:tcW w:w="2127" w:type="dxa"/>
          </w:tcPr>
          <w:p w14:paraId="0A46B875" w14:textId="77777777" w:rsidR="00EC46C1" w:rsidRDefault="00EC46C1" w:rsidP="00EC46C1">
            <w:pPr>
              <w:jc w:val="center"/>
              <w:rPr>
                <w:rFonts w:ascii="仿宋_GB2312" w:eastAsia="仿宋_GB2312"/>
                <w:color w:val="000000"/>
                <w:sz w:val="24"/>
              </w:rPr>
            </w:pPr>
          </w:p>
        </w:tc>
      </w:tr>
      <w:tr w:rsidR="00EC46C1" w14:paraId="7B4D49E0" w14:textId="77777777" w:rsidTr="00EC46C1">
        <w:trPr>
          <w:trHeight w:val="851"/>
        </w:trPr>
        <w:tc>
          <w:tcPr>
            <w:tcW w:w="1418" w:type="dxa"/>
          </w:tcPr>
          <w:p w14:paraId="037EDCA4" w14:textId="77777777" w:rsidR="00EC46C1" w:rsidRDefault="00EC46C1" w:rsidP="00EC46C1">
            <w:pPr>
              <w:jc w:val="center"/>
              <w:rPr>
                <w:rFonts w:ascii="仿宋_GB2312" w:eastAsia="仿宋_GB2312"/>
                <w:color w:val="000000"/>
                <w:sz w:val="24"/>
              </w:rPr>
            </w:pPr>
          </w:p>
        </w:tc>
        <w:tc>
          <w:tcPr>
            <w:tcW w:w="2835" w:type="dxa"/>
          </w:tcPr>
          <w:p w14:paraId="34E334A1" w14:textId="77777777" w:rsidR="00EC46C1" w:rsidRDefault="00EC46C1" w:rsidP="00EC46C1">
            <w:pPr>
              <w:jc w:val="center"/>
              <w:rPr>
                <w:rFonts w:ascii="仿宋_GB2312" w:eastAsia="仿宋_GB2312"/>
                <w:color w:val="000000"/>
                <w:sz w:val="24"/>
              </w:rPr>
            </w:pPr>
          </w:p>
        </w:tc>
        <w:tc>
          <w:tcPr>
            <w:tcW w:w="2551" w:type="dxa"/>
          </w:tcPr>
          <w:p w14:paraId="0221A893" w14:textId="77777777" w:rsidR="00EC46C1" w:rsidRDefault="00EC46C1" w:rsidP="00EC46C1">
            <w:pPr>
              <w:jc w:val="center"/>
              <w:rPr>
                <w:rFonts w:ascii="仿宋_GB2312" w:eastAsia="仿宋_GB2312"/>
                <w:color w:val="000000"/>
                <w:sz w:val="24"/>
              </w:rPr>
            </w:pPr>
          </w:p>
        </w:tc>
        <w:tc>
          <w:tcPr>
            <w:tcW w:w="2127" w:type="dxa"/>
          </w:tcPr>
          <w:p w14:paraId="604CBF21" w14:textId="77777777" w:rsidR="00EC46C1" w:rsidRDefault="00EC46C1" w:rsidP="00EC46C1">
            <w:pPr>
              <w:jc w:val="center"/>
              <w:rPr>
                <w:rFonts w:ascii="仿宋_GB2312" w:eastAsia="仿宋_GB2312"/>
                <w:color w:val="000000"/>
                <w:sz w:val="24"/>
              </w:rPr>
            </w:pPr>
          </w:p>
        </w:tc>
      </w:tr>
      <w:tr w:rsidR="00EC46C1" w14:paraId="20B69D99" w14:textId="77777777" w:rsidTr="00EC46C1">
        <w:trPr>
          <w:trHeight w:val="851"/>
        </w:trPr>
        <w:tc>
          <w:tcPr>
            <w:tcW w:w="1418" w:type="dxa"/>
          </w:tcPr>
          <w:p w14:paraId="5F181501" w14:textId="77777777" w:rsidR="00EC46C1" w:rsidRDefault="00EC46C1" w:rsidP="00EC46C1">
            <w:pPr>
              <w:jc w:val="center"/>
              <w:rPr>
                <w:rFonts w:ascii="仿宋_GB2312" w:eastAsia="仿宋_GB2312"/>
                <w:color w:val="000000"/>
                <w:sz w:val="24"/>
              </w:rPr>
            </w:pPr>
          </w:p>
        </w:tc>
        <w:tc>
          <w:tcPr>
            <w:tcW w:w="2835" w:type="dxa"/>
          </w:tcPr>
          <w:p w14:paraId="39EAA04E" w14:textId="77777777" w:rsidR="00EC46C1" w:rsidRDefault="00EC46C1" w:rsidP="00EC46C1">
            <w:pPr>
              <w:jc w:val="center"/>
              <w:rPr>
                <w:rFonts w:ascii="仿宋_GB2312" w:eastAsia="仿宋_GB2312"/>
                <w:color w:val="000000"/>
                <w:sz w:val="24"/>
              </w:rPr>
            </w:pPr>
          </w:p>
        </w:tc>
        <w:tc>
          <w:tcPr>
            <w:tcW w:w="2551" w:type="dxa"/>
          </w:tcPr>
          <w:p w14:paraId="268F8C04" w14:textId="77777777" w:rsidR="00EC46C1" w:rsidRDefault="00EC46C1" w:rsidP="00EC46C1">
            <w:pPr>
              <w:jc w:val="center"/>
              <w:rPr>
                <w:rFonts w:ascii="仿宋_GB2312" w:eastAsia="仿宋_GB2312"/>
                <w:color w:val="000000"/>
                <w:sz w:val="24"/>
              </w:rPr>
            </w:pPr>
          </w:p>
        </w:tc>
        <w:tc>
          <w:tcPr>
            <w:tcW w:w="2127" w:type="dxa"/>
          </w:tcPr>
          <w:p w14:paraId="6BFB3F41" w14:textId="77777777" w:rsidR="00EC46C1" w:rsidRDefault="00EC46C1" w:rsidP="00EC46C1">
            <w:pPr>
              <w:jc w:val="center"/>
              <w:rPr>
                <w:rFonts w:ascii="仿宋_GB2312" w:eastAsia="仿宋_GB2312"/>
                <w:color w:val="000000"/>
                <w:sz w:val="24"/>
              </w:rPr>
            </w:pPr>
          </w:p>
        </w:tc>
      </w:tr>
    </w:tbl>
    <w:p w14:paraId="18C8A929" w14:textId="023D7C8C" w:rsidR="000C5F8C" w:rsidRDefault="007E79EE" w:rsidP="00EC46C1">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w:t>
      </w:r>
      <w:r w:rsidR="00D8298E">
        <w:rPr>
          <w:rFonts w:ascii="仿宋_GB2312" w:eastAsia="仿宋_GB2312" w:hAnsi="黑体" w:hint="eastAsia"/>
          <w:color w:val="000000"/>
          <w:sz w:val="24"/>
          <w:szCs w:val="24"/>
        </w:rPr>
        <w:t>。</w:t>
      </w:r>
    </w:p>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77777777" w:rsidR="00DD6198" w:rsidRDefault="00DD6198" w:rsidP="00136E76">
      <w:pPr>
        <w:ind w:firstLineChars="100" w:firstLine="321"/>
        <w:jc w:val="center"/>
        <w:rPr>
          <w:rFonts w:ascii="仿宋_GB2312" w:eastAsia="仿宋_GB2312" w:hAnsi="宋体" w:cs="Times New Roman"/>
          <w:b/>
          <w:sz w:val="32"/>
          <w:szCs w:val="32"/>
        </w:rPr>
      </w:pPr>
    </w:p>
    <w:p w14:paraId="701D3B6D" w14:textId="77777777" w:rsidR="00DD6198" w:rsidRDefault="00DD6198" w:rsidP="00136E76">
      <w:pPr>
        <w:ind w:firstLineChars="100" w:firstLine="321"/>
        <w:jc w:val="center"/>
        <w:rPr>
          <w:rFonts w:ascii="仿宋_GB2312" w:eastAsia="仿宋_GB2312" w:hAnsi="宋体" w:cs="Times New Roman"/>
          <w:b/>
          <w:sz w:val="32"/>
          <w:szCs w:val="32"/>
        </w:rPr>
      </w:pPr>
    </w:p>
    <w:p w14:paraId="12A7B8EF" w14:textId="517E29FA"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532AAB" w14:paraId="78F4725A" w14:textId="77777777" w:rsidTr="00BD2DD2">
        <w:trPr>
          <w:trHeight w:val="851"/>
          <w:jc w:val="center"/>
        </w:trPr>
        <w:tc>
          <w:tcPr>
            <w:tcW w:w="1413" w:type="dxa"/>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BD2DD2">
        <w:trPr>
          <w:trHeight w:val="851"/>
          <w:jc w:val="center"/>
        </w:trPr>
        <w:tc>
          <w:tcPr>
            <w:tcW w:w="1413" w:type="dxa"/>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BD2DD2">
        <w:trPr>
          <w:trHeight w:val="851"/>
          <w:jc w:val="center"/>
        </w:trPr>
        <w:tc>
          <w:tcPr>
            <w:tcW w:w="1413" w:type="dxa"/>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BD2DD2">
        <w:trPr>
          <w:trHeight w:val="851"/>
          <w:jc w:val="center"/>
        </w:trPr>
        <w:tc>
          <w:tcPr>
            <w:tcW w:w="1413" w:type="dxa"/>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BD2DD2">
        <w:trPr>
          <w:trHeight w:val="851"/>
          <w:jc w:val="center"/>
        </w:trPr>
        <w:tc>
          <w:tcPr>
            <w:tcW w:w="1413" w:type="dxa"/>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4F81ECAA" w14:textId="77777777" w:rsidR="00DD6198" w:rsidRDefault="00DD6198">
      <w:pPr>
        <w:rPr>
          <w:rFonts w:ascii="仿宋_GB2312" w:eastAsia="仿宋_GB2312" w:hAnsi="黑体"/>
          <w:snapToGrid w:val="0"/>
          <w:color w:val="000000"/>
          <w:kern w:val="0"/>
          <w:sz w:val="24"/>
          <w:szCs w:val="24"/>
        </w:rPr>
      </w:pPr>
    </w:p>
    <w:p w14:paraId="1404F93E" w14:textId="77777777" w:rsidR="00DD6198" w:rsidRDefault="00DD6198">
      <w:pPr>
        <w:rPr>
          <w:rFonts w:ascii="仿宋_GB2312" w:eastAsia="仿宋_GB2312" w:hAnsi="黑体"/>
          <w:snapToGrid w:val="0"/>
          <w:color w:val="000000"/>
          <w:kern w:val="0"/>
          <w:sz w:val="24"/>
          <w:szCs w:val="24"/>
        </w:rPr>
      </w:pPr>
    </w:p>
    <w:p w14:paraId="5F4426A3" w14:textId="77777777"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7D645DC4" w14:textId="77777777" w:rsidR="000C5F8C" w:rsidRDefault="007E79EE" w:rsidP="00F76FAA">
      <w:pPr>
        <w:jc w:val="center"/>
        <w:rPr>
          <w:rFonts w:ascii="仿宋_GB2312" w:eastAsia="仿宋_GB2312" w:hAnsi="黑体"/>
          <w:snapToGrid w:val="0"/>
          <w:color w:val="000000"/>
          <w:kern w:val="0"/>
          <w:sz w:val="24"/>
          <w:szCs w:val="24"/>
        </w:rPr>
      </w:pPr>
      <w:r w:rsidRPr="00F76FAA">
        <w:rPr>
          <w:rFonts w:ascii="仿宋_GB2312" w:eastAsia="仿宋_GB2312" w:hAnsi="宋体" w:cs="Times New Roman" w:hint="eastAsia"/>
          <w:b/>
          <w:sz w:val="32"/>
          <w:szCs w:val="32"/>
        </w:rPr>
        <w:t>《外部供应项目技术要求》</w:t>
      </w:r>
    </w:p>
    <w:p w14:paraId="0E6E2855" w14:textId="7C8D6C12" w:rsidR="000C5F8C" w:rsidRDefault="005E3AA7">
      <w:pPr>
        <w:rPr>
          <w:rFonts w:ascii="仿宋_GB2312" w:eastAsia="仿宋_GB2312"/>
          <w:color w:val="000000"/>
        </w:rPr>
      </w:pPr>
      <w:r>
        <w:rPr>
          <w:noProof/>
        </w:rPr>
        <w:drawing>
          <wp:inline distT="0" distB="0" distL="0" distR="0" wp14:anchorId="5877DA96" wp14:editId="6E385510">
            <wp:extent cx="5724525" cy="7595870"/>
            <wp:effectExtent l="0" t="0" r="952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24525" cy="7595870"/>
                    </a:xfrm>
                    <a:prstGeom prst="rect">
                      <a:avLst/>
                    </a:prstGeom>
                  </pic:spPr>
                </pic:pic>
              </a:graphicData>
            </a:graphic>
          </wp:inline>
        </w:drawing>
      </w:r>
    </w:p>
    <w:p w14:paraId="330E0FBC" w14:textId="77777777" w:rsidR="00F76FAA" w:rsidRDefault="00F76FAA" w:rsidP="00F76FAA">
      <w:pPr>
        <w:spacing w:line="360" w:lineRule="auto"/>
        <w:jc w:val="center"/>
        <w:rPr>
          <w:rFonts w:ascii="仿宋_GB2312" w:eastAsia="仿宋_GB2312" w:hAnsi="宋体" w:cs="Times New Roman"/>
          <w:b/>
          <w:sz w:val="32"/>
          <w:szCs w:val="32"/>
        </w:rPr>
      </w:pPr>
    </w:p>
    <w:p w14:paraId="332A9118" w14:textId="1BCEFFA6" w:rsidR="0076698F" w:rsidRDefault="005E3AA7" w:rsidP="005E3AA7">
      <w:pPr>
        <w:spacing w:line="360" w:lineRule="auto"/>
        <w:jc w:val="center"/>
        <w:rPr>
          <w:rFonts w:ascii="仿宋_GB2312" w:eastAsia="仿宋_GB2312" w:hAnsi="宋体" w:cs="Times New Roman"/>
          <w:b/>
          <w:sz w:val="32"/>
          <w:szCs w:val="32"/>
        </w:rPr>
      </w:pPr>
      <w:r w:rsidRPr="005E3AA7">
        <w:rPr>
          <w:rFonts w:ascii="仿宋_GB2312" w:eastAsia="仿宋_GB2312" w:hAnsi="宋体" w:cs="Times New Roman" w:hint="eastAsia"/>
          <w:b/>
          <w:sz w:val="32"/>
          <w:szCs w:val="32"/>
        </w:rPr>
        <w:lastRenderedPageBreak/>
        <w:t>沱江泸州段高等级航道提升工程项目测量</w:t>
      </w:r>
      <w:r w:rsidR="0076698F" w:rsidRPr="0076698F">
        <w:rPr>
          <w:rFonts w:ascii="仿宋_GB2312" w:eastAsia="仿宋_GB2312" w:hAnsi="宋体" w:cs="Times New Roman" w:hint="eastAsia"/>
          <w:b/>
          <w:sz w:val="32"/>
          <w:szCs w:val="32"/>
        </w:rPr>
        <w:t>劳务</w:t>
      </w:r>
    </w:p>
    <w:p w14:paraId="59B90313" w14:textId="0B9A2282" w:rsidR="000C5F8C"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技术要求</w:t>
      </w:r>
    </w:p>
    <w:p w14:paraId="57A9F186" w14:textId="77777777" w:rsidR="005E3AA7" w:rsidRDefault="005E3AA7" w:rsidP="005E3AA7">
      <w:pPr>
        <w:pStyle w:val="1"/>
        <w:spacing w:before="0" w:after="0" w:line="360" w:lineRule="auto"/>
        <w:rPr>
          <w:rFonts w:ascii="黑体" w:hAnsi="黑体"/>
          <w:sz w:val="32"/>
          <w:szCs w:val="32"/>
        </w:rPr>
      </w:pPr>
      <w:bookmarkStart w:id="12" w:name="_Toc76394632"/>
      <w:bookmarkStart w:id="13" w:name="_Toc116304418"/>
      <w:bookmarkStart w:id="14" w:name="_Toc19537760"/>
      <w:r>
        <w:rPr>
          <w:rFonts w:ascii="黑体" w:hAnsi="黑体" w:hint="eastAsia"/>
          <w:sz w:val="32"/>
          <w:szCs w:val="32"/>
        </w:rPr>
        <w:t>1 概述</w:t>
      </w:r>
      <w:bookmarkEnd w:id="12"/>
      <w:bookmarkEnd w:id="13"/>
    </w:p>
    <w:p w14:paraId="2DA39080" w14:textId="77777777" w:rsidR="005E3AA7" w:rsidRDefault="005E3AA7" w:rsidP="005E3AA7">
      <w:pPr>
        <w:pStyle w:val="2"/>
        <w:spacing w:before="0" w:after="0" w:line="360" w:lineRule="auto"/>
        <w:rPr>
          <w:rFonts w:ascii="黑体" w:hAnsi="黑体"/>
          <w:sz w:val="28"/>
          <w:szCs w:val="28"/>
        </w:rPr>
      </w:pPr>
      <w:bookmarkStart w:id="15" w:name="_Toc76394633"/>
      <w:bookmarkStart w:id="16" w:name="_Toc116304419"/>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15"/>
      <w:bookmarkEnd w:id="16"/>
    </w:p>
    <w:p w14:paraId="76EB4AC6" w14:textId="77777777" w:rsidR="005E3AA7" w:rsidRPr="00CF12C7" w:rsidRDefault="005E3AA7" w:rsidP="005E3AA7">
      <w:pPr>
        <w:ind w:firstLineChars="200" w:firstLine="560"/>
        <w:rPr>
          <w:rFonts w:ascii="宋体" w:hAnsi="宋体"/>
          <w:sz w:val="28"/>
          <w:szCs w:val="28"/>
        </w:rPr>
      </w:pPr>
      <w:r w:rsidRPr="00CF12C7">
        <w:rPr>
          <w:rFonts w:ascii="宋体" w:hAnsi="宋体" w:hint="eastAsia"/>
          <w:sz w:val="28"/>
          <w:szCs w:val="28"/>
        </w:rPr>
        <w:t>沱江位于中国四川省中部，发源于川西北九顶山南麓，绵竹</w:t>
      </w:r>
      <w:proofErr w:type="gramStart"/>
      <w:r w:rsidRPr="00CF12C7">
        <w:rPr>
          <w:rFonts w:ascii="宋体" w:hAnsi="宋体" w:hint="eastAsia"/>
          <w:sz w:val="28"/>
          <w:szCs w:val="28"/>
        </w:rPr>
        <w:t>市断岩</w:t>
      </w:r>
      <w:proofErr w:type="gramEnd"/>
      <w:r w:rsidRPr="00CF12C7">
        <w:rPr>
          <w:rFonts w:ascii="宋体" w:hAnsi="宋体" w:hint="eastAsia"/>
          <w:sz w:val="28"/>
          <w:szCs w:val="28"/>
        </w:rPr>
        <w:t>头大黑湾，向南流到金堂县赵镇接纳沱江支流——</w:t>
      </w:r>
      <w:proofErr w:type="gramStart"/>
      <w:r w:rsidRPr="00CF12C7">
        <w:rPr>
          <w:rFonts w:ascii="宋体" w:hAnsi="宋体" w:hint="eastAsia"/>
          <w:sz w:val="28"/>
          <w:szCs w:val="28"/>
        </w:rPr>
        <w:t>毗</w:t>
      </w:r>
      <w:proofErr w:type="gramEnd"/>
      <w:r w:rsidRPr="00CF12C7">
        <w:rPr>
          <w:rFonts w:ascii="宋体" w:hAnsi="宋体" w:hint="eastAsia"/>
          <w:sz w:val="28"/>
          <w:szCs w:val="28"/>
        </w:rPr>
        <w:t>河、青白江、</w:t>
      </w:r>
      <w:proofErr w:type="gramStart"/>
      <w:r w:rsidRPr="00CF12C7">
        <w:rPr>
          <w:rFonts w:ascii="宋体" w:hAnsi="宋体" w:hint="eastAsia"/>
          <w:sz w:val="28"/>
          <w:szCs w:val="28"/>
        </w:rPr>
        <w:t>湔</w:t>
      </w:r>
      <w:proofErr w:type="gramEnd"/>
      <w:r w:rsidRPr="00CF12C7">
        <w:rPr>
          <w:rFonts w:ascii="宋体" w:hAnsi="宋体" w:hint="eastAsia"/>
          <w:sz w:val="28"/>
          <w:szCs w:val="28"/>
        </w:rPr>
        <w:t>江及石亭江等四条上游支流后，穿龙泉山金堂峡，经简阳市、资阳市、资中县、内江市等至泸州市汇入长江。全长</w:t>
      </w:r>
      <w:r w:rsidRPr="00CF12C7">
        <w:rPr>
          <w:rFonts w:ascii="宋体" w:hAnsi="宋体" w:hint="eastAsia"/>
          <w:sz w:val="28"/>
          <w:szCs w:val="28"/>
        </w:rPr>
        <w:t>712</w:t>
      </w:r>
      <w:r w:rsidRPr="00CF12C7">
        <w:rPr>
          <w:rFonts w:ascii="宋体" w:hAnsi="宋体" w:hint="eastAsia"/>
          <w:sz w:val="28"/>
          <w:szCs w:val="28"/>
        </w:rPr>
        <w:t>公里，流域面积</w:t>
      </w:r>
      <w:r w:rsidRPr="00CF12C7">
        <w:rPr>
          <w:rFonts w:ascii="宋体" w:hAnsi="宋体" w:hint="eastAsia"/>
          <w:sz w:val="28"/>
          <w:szCs w:val="28"/>
        </w:rPr>
        <w:t>3.29</w:t>
      </w:r>
      <w:r w:rsidRPr="00CF12C7">
        <w:rPr>
          <w:rFonts w:ascii="宋体" w:hAnsi="宋体" w:hint="eastAsia"/>
          <w:sz w:val="28"/>
          <w:szCs w:val="28"/>
        </w:rPr>
        <w:t>万平方公里。从源头至金堂赵镇为上游，长</w:t>
      </w:r>
      <w:r w:rsidRPr="00CF12C7">
        <w:rPr>
          <w:rFonts w:ascii="宋体" w:hAnsi="宋体" w:hint="eastAsia"/>
          <w:sz w:val="28"/>
          <w:szCs w:val="28"/>
        </w:rPr>
        <w:t>127</w:t>
      </w:r>
      <w:r w:rsidRPr="00CF12C7">
        <w:rPr>
          <w:rFonts w:ascii="宋体" w:hAnsi="宋体" w:hint="eastAsia"/>
          <w:sz w:val="28"/>
          <w:szCs w:val="28"/>
        </w:rPr>
        <w:t>公里，称绵远河，从赵镇至河口称沱江，长</w:t>
      </w:r>
      <w:r w:rsidRPr="00CF12C7">
        <w:rPr>
          <w:rFonts w:ascii="宋体" w:hAnsi="宋体" w:hint="eastAsia"/>
          <w:sz w:val="28"/>
          <w:szCs w:val="28"/>
        </w:rPr>
        <w:t>522</w:t>
      </w:r>
      <w:r w:rsidRPr="00CF12C7">
        <w:rPr>
          <w:rFonts w:ascii="宋体" w:hAnsi="宋体" w:hint="eastAsia"/>
          <w:sz w:val="28"/>
          <w:szCs w:val="28"/>
        </w:rPr>
        <w:t>公里。沱江上输川西，下通川南，是成都与长江沟通的第二条水路。但是，长期以来由于沱江枯水流量小，水资源供需矛盾较为突出，航道条件差，航运基建投资甚微，加之碍航闸坝的出现，水电梯级的不衔接，以及电站日调节造成不稳定流量的影响等，使得沱江目前的航运处于不景气状况。因此，为适应国民经济发展需要，推动沱江航运发展已刻不容缓。</w:t>
      </w:r>
    </w:p>
    <w:p w14:paraId="3BA08AB0" w14:textId="77777777" w:rsidR="005E3AA7" w:rsidRPr="00CF12C7" w:rsidRDefault="005E3AA7" w:rsidP="005E3AA7">
      <w:pPr>
        <w:ind w:firstLineChars="200" w:firstLine="560"/>
        <w:rPr>
          <w:rFonts w:ascii="宋体" w:hAnsi="宋体"/>
          <w:sz w:val="28"/>
          <w:szCs w:val="28"/>
        </w:rPr>
      </w:pPr>
      <w:r w:rsidRPr="00CF12C7">
        <w:rPr>
          <w:rFonts w:ascii="宋体" w:hAnsi="宋体" w:hint="eastAsia"/>
          <w:sz w:val="28"/>
          <w:szCs w:val="28"/>
        </w:rPr>
        <w:t>本项目的建设对再造沱江“黄金水道”具有至关重要的作用，对航运的复苏，发挥沱江各梯级的综合效益起到积极的推动作用，承担着川南城市群通江达海的重要任务，对整治沱江水系、对推动地方经济发展以及成渝地区双城经济圈建设具有重要意义。沱江泸州段高等级航道提升工程按内河Ⅲ级航道标准建设，通行</w:t>
      </w:r>
      <w:r w:rsidRPr="00CF12C7">
        <w:rPr>
          <w:rFonts w:ascii="宋体" w:hAnsi="宋体" w:hint="eastAsia"/>
          <w:sz w:val="28"/>
          <w:szCs w:val="28"/>
        </w:rPr>
        <w:t>1000t</w:t>
      </w:r>
      <w:r w:rsidRPr="00CF12C7">
        <w:rPr>
          <w:rFonts w:ascii="宋体" w:hAnsi="宋体" w:hint="eastAsia"/>
          <w:sz w:val="28"/>
          <w:szCs w:val="28"/>
        </w:rPr>
        <w:t>级船舶，本项目位于四川省泸州市江阳区、龙马潭区及泸县，起于自贡富顺县长滩镇，止于泸州沱江与长江汇合口，航道里程约</w:t>
      </w:r>
      <w:r w:rsidRPr="00CF12C7">
        <w:rPr>
          <w:rFonts w:ascii="宋体" w:hAnsi="宋体" w:hint="eastAsia"/>
          <w:sz w:val="28"/>
          <w:szCs w:val="28"/>
        </w:rPr>
        <w:t>43.5km</w:t>
      </w:r>
      <w:r w:rsidRPr="00CF12C7">
        <w:rPr>
          <w:rFonts w:ascii="宋体" w:hAnsi="宋体" w:hint="eastAsia"/>
          <w:sz w:val="28"/>
          <w:szCs w:val="28"/>
        </w:rPr>
        <w:t>。建设内容包括改建</w:t>
      </w:r>
      <w:proofErr w:type="gramStart"/>
      <w:r w:rsidRPr="00CF12C7">
        <w:rPr>
          <w:rFonts w:ascii="宋体" w:hAnsi="宋体" w:hint="eastAsia"/>
          <w:sz w:val="28"/>
          <w:szCs w:val="28"/>
        </w:rPr>
        <w:t>流滩坝</w:t>
      </w:r>
      <w:proofErr w:type="gramEnd"/>
      <w:r w:rsidRPr="00CF12C7">
        <w:rPr>
          <w:rFonts w:ascii="宋体" w:hAnsi="宋体" w:hint="eastAsia"/>
          <w:sz w:val="28"/>
          <w:szCs w:val="28"/>
        </w:rPr>
        <w:t>船闸、新建小市枢纽和船闸、沱江泸州段航道整治及配套设施工程。</w:t>
      </w:r>
    </w:p>
    <w:p w14:paraId="18F5460D" w14:textId="77777777" w:rsidR="005E3AA7" w:rsidRPr="00A06725" w:rsidRDefault="005E3AA7" w:rsidP="005E3AA7">
      <w:pPr>
        <w:ind w:firstLineChars="200" w:firstLine="560"/>
        <w:rPr>
          <w:rFonts w:ascii="宋体" w:hAnsi="宋体"/>
          <w:sz w:val="18"/>
          <w:szCs w:val="18"/>
        </w:rPr>
      </w:pPr>
      <w:r w:rsidRPr="00CF12C7">
        <w:rPr>
          <w:rFonts w:ascii="宋体" w:hAnsi="宋体" w:hint="eastAsia"/>
          <w:sz w:val="28"/>
          <w:szCs w:val="28"/>
        </w:rPr>
        <w:lastRenderedPageBreak/>
        <w:t>根据招标文件要求，本阶段完成项目的预可行性研究阶段的测量、地质勘察、相关资料收集及项目建议书编制工作，并配合业主（泸州市兴</w:t>
      </w:r>
      <w:proofErr w:type="gramStart"/>
      <w:r w:rsidRPr="00CF12C7">
        <w:rPr>
          <w:rFonts w:ascii="宋体" w:hAnsi="宋体" w:hint="eastAsia"/>
          <w:sz w:val="28"/>
          <w:szCs w:val="28"/>
        </w:rPr>
        <w:t>泸</w:t>
      </w:r>
      <w:proofErr w:type="gramEnd"/>
      <w:r w:rsidRPr="00CF12C7">
        <w:rPr>
          <w:rFonts w:ascii="宋体" w:hAnsi="宋体" w:hint="eastAsia"/>
          <w:sz w:val="28"/>
          <w:szCs w:val="28"/>
        </w:rPr>
        <w:t>沱江两岸综合开发有限公司）完成项目建议书评审工作直至取得主管部门的批复文件。</w:t>
      </w:r>
    </w:p>
    <w:p w14:paraId="148D1879" w14:textId="77777777" w:rsidR="005E3AA7" w:rsidRDefault="005E3AA7" w:rsidP="005E3AA7">
      <w:pPr>
        <w:pStyle w:val="2"/>
        <w:spacing w:before="0" w:after="0" w:line="360" w:lineRule="auto"/>
        <w:rPr>
          <w:rFonts w:ascii="黑体" w:hAnsi="黑体"/>
          <w:sz w:val="28"/>
          <w:szCs w:val="28"/>
        </w:rPr>
      </w:pPr>
      <w:bookmarkStart w:id="17" w:name="_Toc76394634"/>
      <w:bookmarkStart w:id="18" w:name="_Toc116304420"/>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17"/>
      <w:bookmarkEnd w:id="18"/>
    </w:p>
    <w:p w14:paraId="03F092D5"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CF12C7">
        <w:rPr>
          <w:rFonts w:ascii="宋体" w:hAnsi="宋体" w:hint="eastAsia"/>
          <w:sz w:val="28"/>
          <w:szCs w:val="28"/>
        </w:rPr>
        <w:t>1</w:t>
      </w:r>
      <w:r w:rsidRPr="00CF12C7">
        <w:rPr>
          <w:rFonts w:ascii="宋体" w:hAnsi="宋体" w:hint="eastAsia"/>
          <w:sz w:val="28"/>
          <w:szCs w:val="28"/>
        </w:rPr>
        <w:t>：</w:t>
      </w:r>
      <w:r w:rsidRPr="00CF12C7">
        <w:rPr>
          <w:rFonts w:ascii="宋体" w:hAnsi="宋体" w:hint="eastAsia"/>
          <w:sz w:val="28"/>
          <w:szCs w:val="28"/>
        </w:rPr>
        <w:t>1000</w:t>
      </w:r>
      <w:r w:rsidRPr="00CF12C7">
        <w:rPr>
          <w:rFonts w:ascii="宋体" w:hAnsi="宋体" w:hint="eastAsia"/>
          <w:sz w:val="28"/>
          <w:szCs w:val="28"/>
        </w:rPr>
        <w:t>比例尺陆域地形图测量，预估工作量</w:t>
      </w:r>
      <w:r w:rsidRPr="00CF12C7">
        <w:rPr>
          <w:rFonts w:ascii="宋体" w:hAnsi="宋体" w:hint="eastAsia"/>
          <w:sz w:val="28"/>
          <w:szCs w:val="28"/>
        </w:rPr>
        <w:t>4.3</w:t>
      </w:r>
      <w:r w:rsidRPr="00CF12C7">
        <w:rPr>
          <w:rFonts w:ascii="宋体" w:hAnsi="宋体" w:hint="eastAsia"/>
          <w:sz w:val="28"/>
          <w:szCs w:val="28"/>
        </w:rPr>
        <w:t>平方公里。</w:t>
      </w:r>
    </w:p>
    <w:p w14:paraId="3F3DA3AF"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CF12C7">
        <w:rPr>
          <w:rFonts w:ascii="宋体" w:hAnsi="宋体" w:hint="eastAsia"/>
          <w:sz w:val="28"/>
          <w:szCs w:val="28"/>
        </w:rPr>
        <w:t>1</w:t>
      </w:r>
      <w:r w:rsidRPr="00CF12C7">
        <w:rPr>
          <w:rFonts w:ascii="宋体" w:hAnsi="宋体" w:hint="eastAsia"/>
          <w:sz w:val="28"/>
          <w:szCs w:val="28"/>
        </w:rPr>
        <w:t>：</w:t>
      </w:r>
      <w:r w:rsidRPr="00CF12C7">
        <w:rPr>
          <w:rFonts w:ascii="宋体" w:hAnsi="宋体" w:hint="eastAsia"/>
          <w:sz w:val="28"/>
          <w:szCs w:val="28"/>
        </w:rPr>
        <w:t>1000</w:t>
      </w:r>
      <w:r w:rsidRPr="00CF12C7">
        <w:rPr>
          <w:rFonts w:ascii="宋体" w:hAnsi="宋体" w:hint="eastAsia"/>
          <w:sz w:val="28"/>
          <w:szCs w:val="28"/>
        </w:rPr>
        <w:t>比例尺水域地形图测量，预估工作量</w:t>
      </w:r>
      <w:r w:rsidRPr="00CF12C7">
        <w:rPr>
          <w:rFonts w:ascii="宋体" w:hAnsi="宋体" w:hint="eastAsia"/>
          <w:sz w:val="28"/>
          <w:szCs w:val="28"/>
        </w:rPr>
        <w:t>1.3</w:t>
      </w:r>
      <w:r w:rsidRPr="00CF12C7">
        <w:rPr>
          <w:rFonts w:ascii="宋体" w:hAnsi="宋体" w:hint="eastAsia"/>
          <w:sz w:val="28"/>
          <w:szCs w:val="28"/>
        </w:rPr>
        <w:t>平方公里。</w:t>
      </w:r>
    </w:p>
    <w:p w14:paraId="3ABD5428"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CF12C7">
        <w:rPr>
          <w:rFonts w:ascii="宋体" w:hAnsi="宋体" w:hint="eastAsia"/>
          <w:sz w:val="28"/>
          <w:szCs w:val="28"/>
        </w:rPr>
        <w:t>1</w:t>
      </w:r>
      <w:r w:rsidRPr="00CF12C7">
        <w:rPr>
          <w:rFonts w:ascii="宋体" w:hAnsi="宋体" w:hint="eastAsia"/>
          <w:sz w:val="28"/>
          <w:szCs w:val="28"/>
        </w:rPr>
        <w:t>：</w:t>
      </w:r>
      <w:r w:rsidRPr="00CF12C7">
        <w:rPr>
          <w:rFonts w:ascii="宋体" w:hAnsi="宋体" w:hint="eastAsia"/>
          <w:sz w:val="28"/>
          <w:szCs w:val="28"/>
        </w:rPr>
        <w:t>2000</w:t>
      </w:r>
      <w:r w:rsidRPr="00CF12C7">
        <w:rPr>
          <w:rFonts w:ascii="宋体" w:hAnsi="宋体" w:hint="eastAsia"/>
          <w:sz w:val="28"/>
          <w:szCs w:val="28"/>
        </w:rPr>
        <w:t>比例尺陆域地形图测量，预估工作量</w:t>
      </w:r>
      <w:r w:rsidRPr="00CF12C7">
        <w:rPr>
          <w:rFonts w:ascii="宋体" w:hAnsi="宋体" w:hint="eastAsia"/>
          <w:sz w:val="28"/>
          <w:szCs w:val="28"/>
        </w:rPr>
        <w:t>4.5</w:t>
      </w:r>
      <w:r w:rsidRPr="00CF12C7">
        <w:rPr>
          <w:rFonts w:ascii="宋体" w:hAnsi="宋体" w:hint="eastAsia"/>
          <w:sz w:val="28"/>
          <w:szCs w:val="28"/>
        </w:rPr>
        <w:t>平方公里。</w:t>
      </w:r>
    </w:p>
    <w:p w14:paraId="0C52455F"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CF12C7">
        <w:rPr>
          <w:rFonts w:ascii="宋体" w:hAnsi="宋体" w:hint="eastAsia"/>
          <w:sz w:val="28"/>
          <w:szCs w:val="28"/>
        </w:rPr>
        <w:t>1</w:t>
      </w:r>
      <w:r w:rsidRPr="00CF12C7">
        <w:rPr>
          <w:rFonts w:ascii="宋体" w:hAnsi="宋体" w:hint="eastAsia"/>
          <w:sz w:val="28"/>
          <w:szCs w:val="28"/>
        </w:rPr>
        <w:t>：</w:t>
      </w:r>
      <w:r w:rsidRPr="00CF12C7">
        <w:rPr>
          <w:rFonts w:ascii="宋体" w:hAnsi="宋体" w:hint="eastAsia"/>
          <w:sz w:val="28"/>
          <w:szCs w:val="28"/>
        </w:rPr>
        <w:t>5000</w:t>
      </w:r>
      <w:r w:rsidRPr="00CF12C7">
        <w:rPr>
          <w:rFonts w:ascii="宋体" w:hAnsi="宋体" w:hint="eastAsia"/>
          <w:sz w:val="28"/>
          <w:szCs w:val="28"/>
        </w:rPr>
        <w:t>比例尺陆域地形图测量，预估工作量</w:t>
      </w:r>
      <w:r w:rsidRPr="00CF12C7">
        <w:rPr>
          <w:rFonts w:ascii="宋体" w:hAnsi="宋体" w:hint="eastAsia"/>
          <w:sz w:val="28"/>
          <w:szCs w:val="28"/>
        </w:rPr>
        <w:t>3.65</w:t>
      </w:r>
      <w:r w:rsidRPr="00CF12C7">
        <w:rPr>
          <w:rFonts w:ascii="宋体" w:hAnsi="宋体" w:hint="eastAsia"/>
          <w:sz w:val="28"/>
          <w:szCs w:val="28"/>
        </w:rPr>
        <w:t>平方公里。</w:t>
      </w:r>
    </w:p>
    <w:p w14:paraId="4B3C01E3"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CF12C7">
        <w:rPr>
          <w:rFonts w:ascii="宋体" w:hAnsi="宋体" w:hint="eastAsia"/>
          <w:sz w:val="28"/>
          <w:szCs w:val="28"/>
        </w:rPr>
        <w:t>表面流速流向观测测量，预估工作量</w:t>
      </w:r>
      <w:r w:rsidRPr="00CF12C7">
        <w:rPr>
          <w:rFonts w:ascii="宋体" w:hAnsi="宋体" w:hint="eastAsia"/>
          <w:sz w:val="28"/>
          <w:szCs w:val="28"/>
        </w:rPr>
        <w:t>9.5</w:t>
      </w:r>
      <w:r w:rsidRPr="00CF12C7">
        <w:rPr>
          <w:rFonts w:ascii="宋体" w:hAnsi="宋体" w:hint="eastAsia"/>
          <w:sz w:val="28"/>
          <w:szCs w:val="28"/>
        </w:rPr>
        <w:t>公里。</w:t>
      </w:r>
    </w:p>
    <w:p w14:paraId="58213A07"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proofErr w:type="gramStart"/>
      <w:r w:rsidRPr="00CF12C7">
        <w:rPr>
          <w:rFonts w:ascii="宋体" w:hAnsi="宋体" w:hint="eastAsia"/>
          <w:sz w:val="28"/>
          <w:szCs w:val="28"/>
        </w:rPr>
        <w:t>洪痕点</w:t>
      </w:r>
      <w:proofErr w:type="gramEnd"/>
      <w:r w:rsidRPr="00CF12C7">
        <w:rPr>
          <w:rFonts w:ascii="宋体" w:hAnsi="宋体" w:hint="eastAsia"/>
          <w:sz w:val="28"/>
          <w:szCs w:val="28"/>
        </w:rPr>
        <w:t>调查测量，预估工作量</w:t>
      </w:r>
      <w:r w:rsidRPr="00CF12C7">
        <w:rPr>
          <w:rFonts w:ascii="宋体" w:hAnsi="宋体" w:hint="eastAsia"/>
          <w:sz w:val="28"/>
          <w:szCs w:val="28"/>
        </w:rPr>
        <w:t>71</w:t>
      </w:r>
      <w:r w:rsidRPr="00CF12C7">
        <w:rPr>
          <w:rFonts w:ascii="宋体" w:hAnsi="宋体" w:hint="eastAsia"/>
          <w:sz w:val="28"/>
          <w:szCs w:val="28"/>
        </w:rPr>
        <w:t>点。</w:t>
      </w:r>
    </w:p>
    <w:p w14:paraId="0DBC1336" w14:textId="77777777" w:rsidR="005E3AA7" w:rsidRPr="00CF12C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sidRPr="00CF12C7">
        <w:rPr>
          <w:rFonts w:ascii="宋体" w:hAnsi="宋体" w:hint="eastAsia"/>
          <w:sz w:val="28"/>
          <w:szCs w:val="28"/>
        </w:rPr>
        <w:t>水尺设置测量，预估工作量</w:t>
      </w:r>
      <w:r w:rsidRPr="00CF12C7">
        <w:rPr>
          <w:rFonts w:ascii="宋体" w:hAnsi="宋体" w:hint="eastAsia"/>
          <w:sz w:val="28"/>
          <w:szCs w:val="28"/>
        </w:rPr>
        <w:t>28</w:t>
      </w:r>
      <w:r w:rsidRPr="00CF12C7">
        <w:rPr>
          <w:rFonts w:ascii="宋体" w:hAnsi="宋体" w:hint="eastAsia"/>
          <w:sz w:val="28"/>
          <w:szCs w:val="28"/>
        </w:rPr>
        <w:t>点（站）。</w:t>
      </w:r>
    </w:p>
    <w:p w14:paraId="0339AAFB" w14:textId="77777777" w:rsidR="005E3AA7" w:rsidRDefault="005E3AA7" w:rsidP="005E3AA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sidRPr="00CF12C7">
        <w:rPr>
          <w:rFonts w:ascii="宋体" w:hAnsi="宋体" w:hint="eastAsia"/>
          <w:sz w:val="28"/>
          <w:szCs w:val="28"/>
        </w:rPr>
        <w:t>水位观测测量，预估工作量</w:t>
      </w:r>
      <w:r w:rsidRPr="00CF12C7">
        <w:rPr>
          <w:rFonts w:ascii="宋体" w:hAnsi="宋体" w:hint="eastAsia"/>
          <w:sz w:val="28"/>
          <w:szCs w:val="28"/>
        </w:rPr>
        <w:t>140</w:t>
      </w:r>
      <w:r w:rsidRPr="00CF12C7">
        <w:rPr>
          <w:rFonts w:ascii="宋体" w:hAnsi="宋体" w:hint="eastAsia"/>
          <w:sz w:val="28"/>
          <w:szCs w:val="28"/>
        </w:rPr>
        <w:t>站</w:t>
      </w:r>
      <w:r w:rsidRPr="00CF12C7">
        <w:rPr>
          <w:rFonts w:ascii="宋体" w:hAnsi="宋体" w:hint="eastAsia"/>
          <w:sz w:val="28"/>
          <w:szCs w:val="28"/>
        </w:rPr>
        <w:t>.</w:t>
      </w:r>
      <w:r w:rsidRPr="00CF12C7">
        <w:rPr>
          <w:rFonts w:ascii="宋体" w:hAnsi="宋体" w:hint="eastAsia"/>
          <w:sz w:val="28"/>
          <w:szCs w:val="28"/>
        </w:rPr>
        <w:t>日。</w:t>
      </w:r>
    </w:p>
    <w:p w14:paraId="566100AD" w14:textId="77777777" w:rsidR="005E3AA7" w:rsidRDefault="005E3AA7" w:rsidP="005E3AA7">
      <w:pPr>
        <w:pStyle w:val="1"/>
        <w:spacing w:before="0" w:after="0" w:line="360" w:lineRule="auto"/>
        <w:rPr>
          <w:rFonts w:ascii="黑体" w:hAnsi="黑体"/>
          <w:sz w:val="32"/>
          <w:szCs w:val="32"/>
        </w:rPr>
      </w:pPr>
      <w:bookmarkStart w:id="19" w:name="_Toc76394635"/>
      <w:bookmarkStart w:id="20" w:name="_Toc116304421"/>
      <w:r>
        <w:rPr>
          <w:rFonts w:ascii="黑体" w:hAnsi="黑体"/>
          <w:sz w:val="32"/>
          <w:szCs w:val="32"/>
        </w:rPr>
        <w:t>2</w:t>
      </w:r>
      <w:r>
        <w:rPr>
          <w:rFonts w:ascii="黑体" w:hAnsi="黑体" w:hint="eastAsia"/>
          <w:sz w:val="32"/>
          <w:szCs w:val="32"/>
        </w:rPr>
        <w:t>引用文件</w:t>
      </w:r>
      <w:bookmarkEnd w:id="19"/>
      <w:bookmarkEnd w:id="20"/>
    </w:p>
    <w:p w14:paraId="6263CE1B" w14:textId="77777777" w:rsidR="005E3AA7" w:rsidRPr="00835356" w:rsidRDefault="005E3AA7" w:rsidP="005E3AA7">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29E6C9D0" w14:textId="77777777" w:rsidR="005E3AA7" w:rsidRDefault="005E3AA7" w:rsidP="005E3AA7">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15D8E889" w14:textId="77777777" w:rsidR="005E3AA7" w:rsidRPr="00834CC8" w:rsidRDefault="005E3AA7" w:rsidP="005E3AA7">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3D5D9D8C" w14:textId="77777777" w:rsidR="005E3AA7" w:rsidRDefault="005E3AA7" w:rsidP="005E3AA7">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Pr>
          <w:rFonts w:ascii="宋体" w:hAnsi="宋体"/>
          <w:sz w:val="28"/>
          <w:szCs w:val="28"/>
        </w:rPr>
        <w:t>1</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4B71CC2A" w14:textId="77777777" w:rsidR="005E3AA7" w:rsidRDefault="005E3AA7" w:rsidP="005E3AA7">
      <w:pPr>
        <w:ind w:firstLineChars="200" w:firstLine="560"/>
        <w:rPr>
          <w:rFonts w:ascii="宋体" w:hAnsi="宋体"/>
          <w:sz w:val="28"/>
        </w:rPr>
      </w:pPr>
      <w:r>
        <w:rPr>
          <w:rFonts w:ascii="宋体" w:hAnsi="宋体" w:hint="eastAsia"/>
          <w:sz w:val="28"/>
        </w:rPr>
        <w:t>（</w:t>
      </w:r>
      <w:r>
        <w:rPr>
          <w:rFonts w:ascii="宋体" w:hAnsi="宋体" w:hint="eastAsia"/>
          <w:sz w:val="28"/>
        </w:rPr>
        <w:t>5</w:t>
      </w:r>
      <w:r>
        <w:rPr>
          <w:rFonts w:ascii="宋体" w:hAnsi="宋体" w:hint="eastAsia"/>
          <w:sz w:val="28"/>
        </w:rPr>
        <w:t>）</w:t>
      </w:r>
      <w:r w:rsidRPr="007761C8">
        <w:rPr>
          <w:rFonts w:ascii="宋体" w:hAnsi="宋体" w:hint="eastAsia"/>
          <w:sz w:val="28"/>
        </w:rPr>
        <w:t>《国家基本比例尺地图图式第</w:t>
      </w:r>
      <w:r w:rsidRPr="007761C8">
        <w:rPr>
          <w:rFonts w:ascii="宋体" w:hAnsi="宋体" w:hint="eastAsia"/>
          <w:sz w:val="28"/>
        </w:rPr>
        <w:t>2</w:t>
      </w:r>
      <w:r w:rsidRPr="007761C8">
        <w:rPr>
          <w:rFonts w:ascii="宋体" w:hAnsi="宋体" w:hint="eastAsia"/>
          <w:sz w:val="28"/>
        </w:rPr>
        <w:t>部分：</w:t>
      </w:r>
      <w:r w:rsidRPr="007761C8">
        <w:rPr>
          <w:rFonts w:ascii="宋体" w:hAnsi="宋体" w:hint="eastAsia"/>
          <w:sz w:val="28"/>
        </w:rPr>
        <w:t>1</w:t>
      </w:r>
      <w:r w:rsidRPr="007761C8">
        <w:rPr>
          <w:rFonts w:ascii="宋体" w:hAnsi="宋体" w:hint="eastAsia"/>
          <w:sz w:val="28"/>
        </w:rPr>
        <w:t>：</w:t>
      </w:r>
      <w:r w:rsidRPr="007761C8">
        <w:rPr>
          <w:rFonts w:ascii="宋体" w:hAnsi="宋体" w:hint="eastAsia"/>
          <w:sz w:val="28"/>
        </w:rPr>
        <w:t>5000 1</w:t>
      </w:r>
      <w:r w:rsidRPr="007761C8">
        <w:rPr>
          <w:rFonts w:ascii="宋体" w:hAnsi="宋体" w:hint="eastAsia"/>
          <w:sz w:val="28"/>
        </w:rPr>
        <w:t>：</w:t>
      </w:r>
      <w:r w:rsidRPr="007761C8">
        <w:rPr>
          <w:rFonts w:ascii="宋体" w:hAnsi="宋体" w:hint="eastAsia"/>
          <w:sz w:val="28"/>
        </w:rPr>
        <w:t>100000</w:t>
      </w:r>
      <w:r w:rsidRPr="007761C8">
        <w:rPr>
          <w:rFonts w:ascii="宋体" w:hAnsi="宋体" w:hint="eastAsia"/>
          <w:sz w:val="28"/>
        </w:rPr>
        <w:t>地形图图式》</w:t>
      </w:r>
      <w:r w:rsidRPr="007761C8">
        <w:rPr>
          <w:rFonts w:ascii="宋体" w:hAnsi="宋体" w:hint="eastAsia"/>
          <w:sz w:val="28"/>
        </w:rPr>
        <w:t>(GB/T20257.2-2017)</w:t>
      </w:r>
    </w:p>
    <w:p w14:paraId="67B24BF6" w14:textId="77777777" w:rsidR="005E3AA7" w:rsidRPr="00834CC8" w:rsidRDefault="005E3AA7" w:rsidP="005E3AA7">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3E18FB01" w14:textId="77777777" w:rsidR="005E3AA7" w:rsidRPr="00834CC8" w:rsidRDefault="005E3AA7" w:rsidP="005E3AA7">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5F6218A6" w14:textId="77777777" w:rsidR="005E3AA7" w:rsidRPr="00834CC8" w:rsidRDefault="005E3AA7" w:rsidP="005E3AA7">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5158767D" w14:textId="77777777" w:rsidR="005E3AA7" w:rsidRDefault="005E3AA7" w:rsidP="005E3AA7">
      <w:pPr>
        <w:pStyle w:val="1"/>
        <w:spacing w:before="0" w:after="0" w:line="360" w:lineRule="auto"/>
        <w:rPr>
          <w:rFonts w:ascii="黑体" w:hAnsi="黑体"/>
          <w:sz w:val="32"/>
          <w:szCs w:val="32"/>
        </w:rPr>
      </w:pPr>
      <w:bookmarkStart w:id="21" w:name="_Toc76394636"/>
      <w:bookmarkStart w:id="22" w:name="_Toc116304422"/>
      <w:r>
        <w:rPr>
          <w:rFonts w:ascii="黑体" w:hAnsi="黑体"/>
          <w:sz w:val="32"/>
          <w:szCs w:val="32"/>
        </w:rPr>
        <w:t>3</w:t>
      </w:r>
      <w:r>
        <w:rPr>
          <w:rFonts w:ascii="黑体" w:hAnsi="黑体" w:hint="eastAsia"/>
          <w:sz w:val="32"/>
          <w:szCs w:val="32"/>
        </w:rPr>
        <w:t>成果主要技术指标</w:t>
      </w:r>
      <w:bookmarkEnd w:id="21"/>
      <w:bookmarkEnd w:id="22"/>
    </w:p>
    <w:p w14:paraId="49C67F9D" w14:textId="77777777" w:rsidR="005E3AA7" w:rsidRDefault="005E3AA7" w:rsidP="005E3AA7">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国家高程基准。地形图测量测量比例尺为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Pr>
          <w:rFonts w:ascii="宋体" w:hAnsi="宋体" w:hint="eastAsia"/>
          <w:sz w:val="28"/>
          <w:szCs w:val="28"/>
        </w:rPr>
        <w:t>1:</w:t>
      </w:r>
      <w:r>
        <w:rPr>
          <w:rFonts w:ascii="宋体" w:hAnsi="宋体"/>
          <w:sz w:val="28"/>
          <w:szCs w:val="28"/>
        </w:rPr>
        <w:t>2000</w:t>
      </w:r>
      <w:r>
        <w:rPr>
          <w:rFonts w:ascii="宋体" w:hAnsi="宋体" w:hint="eastAsia"/>
          <w:sz w:val="28"/>
          <w:szCs w:val="28"/>
        </w:rPr>
        <w:t>及</w:t>
      </w:r>
      <w:r>
        <w:rPr>
          <w:rFonts w:ascii="宋体" w:hAnsi="宋体" w:hint="eastAsia"/>
          <w:sz w:val="28"/>
          <w:szCs w:val="28"/>
        </w:rPr>
        <w:t>1:</w:t>
      </w:r>
      <w:r>
        <w:rPr>
          <w:rFonts w:ascii="宋体" w:hAnsi="宋体"/>
          <w:sz w:val="28"/>
          <w:szCs w:val="28"/>
        </w:rPr>
        <w:t>5000</w:t>
      </w:r>
      <w:r>
        <w:rPr>
          <w:rFonts w:ascii="宋体" w:hAnsi="宋体" w:hint="eastAsia"/>
          <w:sz w:val="28"/>
          <w:szCs w:val="28"/>
        </w:rPr>
        <w:t>。流速流向图比例尺为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Pr>
          <w:rFonts w:ascii="宋体" w:hAnsi="宋体" w:hint="eastAsia"/>
          <w:sz w:val="28"/>
          <w:szCs w:val="28"/>
        </w:rPr>
        <w:t>1:</w:t>
      </w:r>
      <w:r>
        <w:rPr>
          <w:rFonts w:ascii="宋体" w:hAnsi="宋体"/>
          <w:sz w:val="28"/>
          <w:szCs w:val="28"/>
        </w:rPr>
        <w:t>2000</w:t>
      </w:r>
      <w:r>
        <w:rPr>
          <w:rFonts w:ascii="宋体" w:hAnsi="宋体" w:hint="eastAsia"/>
          <w:sz w:val="28"/>
          <w:szCs w:val="28"/>
        </w:rPr>
        <w:t>。</w:t>
      </w:r>
    </w:p>
    <w:p w14:paraId="5F1A7A95" w14:textId="77777777" w:rsidR="005E3AA7" w:rsidRDefault="005E3AA7" w:rsidP="005E3AA7">
      <w:pPr>
        <w:pStyle w:val="2"/>
        <w:spacing w:before="0" w:after="0" w:line="360" w:lineRule="auto"/>
        <w:rPr>
          <w:rFonts w:ascii="黑体" w:hAnsi="黑体"/>
          <w:sz w:val="28"/>
          <w:szCs w:val="28"/>
        </w:rPr>
      </w:pPr>
      <w:bookmarkStart w:id="23" w:name="_Toc76394637"/>
      <w:bookmarkStart w:id="24" w:name="_Toc116304423"/>
      <w:r>
        <w:rPr>
          <w:rFonts w:ascii="黑体" w:hAnsi="黑体"/>
          <w:sz w:val="28"/>
          <w:szCs w:val="28"/>
        </w:rPr>
        <w:t>3.1</w:t>
      </w:r>
      <w:r>
        <w:rPr>
          <w:rFonts w:ascii="黑体" w:hAnsi="黑体" w:hint="eastAsia"/>
          <w:sz w:val="28"/>
          <w:szCs w:val="28"/>
        </w:rPr>
        <w:t>陆域地形测量</w:t>
      </w:r>
      <w:bookmarkEnd w:id="23"/>
      <w:bookmarkEnd w:id="24"/>
    </w:p>
    <w:p w14:paraId="15DD8A16" w14:textId="77777777" w:rsidR="005E3AA7" w:rsidRPr="00173B37" w:rsidRDefault="005E3AA7" w:rsidP="005E3AA7">
      <w:pPr>
        <w:pStyle w:val="3"/>
        <w:spacing w:before="0" w:after="0" w:line="360" w:lineRule="auto"/>
        <w:rPr>
          <w:rFonts w:ascii="宋体" w:hAnsi="宋体"/>
          <w:sz w:val="28"/>
          <w:szCs w:val="28"/>
        </w:rPr>
      </w:pPr>
      <w:bookmarkStart w:id="25" w:name="_Toc9256451"/>
      <w:bookmarkStart w:id="26" w:name="_Toc76394638"/>
      <w:bookmarkStart w:id="27" w:name="_Toc116304424"/>
      <w:r w:rsidRPr="00173B37">
        <w:rPr>
          <w:rFonts w:ascii="宋体" w:hAnsi="宋体"/>
          <w:sz w:val="28"/>
          <w:szCs w:val="28"/>
        </w:rPr>
        <w:t>3.</w:t>
      </w:r>
      <w:r w:rsidRPr="00173B37">
        <w:rPr>
          <w:rFonts w:ascii="宋体" w:hAnsi="宋体" w:hint="eastAsia"/>
          <w:sz w:val="28"/>
          <w:szCs w:val="28"/>
        </w:rPr>
        <w:t xml:space="preserve">1.1 </w:t>
      </w:r>
      <w:r w:rsidRPr="00173B37">
        <w:rPr>
          <w:rFonts w:ascii="宋体" w:hAnsi="宋体" w:hint="eastAsia"/>
          <w:sz w:val="28"/>
          <w:szCs w:val="28"/>
        </w:rPr>
        <w:t>测图比例与图幅分幅</w:t>
      </w:r>
      <w:bookmarkEnd w:id="25"/>
      <w:bookmarkEnd w:id="26"/>
      <w:bookmarkEnd w:id="27"/>
    </w:p>
    <w:p w14:paraId="6F072D4E" w14:textId="77777777" w:rsidR="005E3AA7" w:rsidRPr="000657F8" w:rsidRDefault="005E3AA7" w:rsidP="005E3AA7">
      <w:pPr>
        <w:pStyle w:val="24"/>
        <w:spacing w:line="360" w:lineRule="auto"/>
        <w:rPr>
          <w:szCs w:val="28"/>
        </w:rPr>
      </w:pPr>
      <w:r w:rsidRPr="000657F8">
        <w:rPr>
          <w:rFonts w:hint="eastAsia"/>
          <w:szCs w:val="28"/>
        </w:rPr>
        <w:t>陆域地形测量测图比例尺1：</w:t>
      </w:r>
      <w:r>
        <w:rPr>
          <w:szCs w:val="28"/>
        </w:rPr>
        <w:t>10</w:t>
      </w:r>
      <w:r w:rsidRPr="000657F8">
        <w:rPr>
          <w:rFonts w:hint="eastAsia"/>
          <w:szCs w:val="28"/>
        </w:rPr>
        <w:t>0</w:t>
      </w:r>
      <w:r>
        <w:rPr>
          <w:szCs w:val="28"/>
        </w:rPr>
        <w:t>0</w:t>
      </w:r>
      <w:r>
        <w:rPr>
          <w:rFonts w:hint="eastAsia"/>
          <w:szCs w:val="28"/>
        </w:rPr>
        <w:t>、</w:t>
      </w:r>
      <w:r>
        <w:rPr>
          <w:szCs w:val="28"/>
        </w:rPr>
        <w:t>1</w:t>
      </w:r>
      <w:r>
        <w:rPr>
          <w:rFonts w:hint="eastAsia"/>
          <w:szCs w:val="28"/>
        </w:rPr>
        <w:t>:</w:t>
      </w:r>
      <w:r>
        <w:rPr>
          <w:szCs w:val="28"/>
        </w:rPr>
        <w:t>2000</w:t>
      </w:r>
      <w:r>
        <w:rPr>
          <w:rFonts w:hint="eastAsia"/>
          <w:szCs w:val="28"/>
        </w:rPr>
        <w:t>及1:</w:t>
      </w:r>
      <w:r>
        <w:rPr>
          <w:szCs w:val="28"/>
        </w:rPr>
        <w:t>5000</w:t>
      </w:r>
      <w:r w:rsidRPr="000657F8">
        <w:rPr>
          <w:rFonts w:hint="eastAsia"/>
          <w:szCs w:val="28"/>
        </w:rPr>
        <w:t>，基本等高距为</w:t>
      </w:r>
      <w:r>
        <w:rPr>
          <w:szCs w:val="28"/>
        </w:rPr>
        <w:t>1</w:t>
      </w:r>
      <w:r w:rsidRPr="000657F8">
        <w:rPr>
          <w:rFonts w:hint="eastAsia"/>
          <w:szCs w:val="28"/>
        </w:rPr>
        <w:t>米，高程注记0.1米。图幅分</w:t>
      </w:r>
      <w:proofErr w:type="gramStart"/>
      <w:r w:rsidRPr="000657F8">
        <w:rPr>
          <w:rFonts w:hint="eastAsia"/>
          <w:szCs w:val="28"/>
        </w:rPr>
        <w:t>幅采用</w:t>
      </w:r>
      <w:proofErr w:type="gramEnd"/>
      <w:r w:rsidRPr="000657F8">
        <w:rPr>
          <w:rFonts w:hint="eastAsia"/>
          <w:szCs w:val="28"/>
        </w:rPr>
        <w:t>标准分幅50×</w:t>
      </w:r>
      <w:smartTag w:uri="urn:schemas-microsoft-com:office:smarttags" w:element="chmetcnv">
        <w:smartTagPr>
          <w:attr w:name="UnitName" w:val="厘米"/>
          <w:attr w:name="SourceValue" w:val="50"/>
          <w:attr w:name="HasSpace" w:val="False"/>
          <w:attr w:name="Negative" w:val="False"/>
          <w:attr w:name="NumberType" w:val="1"/>
          <w:attr w:name="TCSC" w:val="0"/>
        </w:smartTagPr>
        <w:r w:rsidRPr="000657F8">
          <w:rPr>
            <w:rFonts w:hint="eastAsia"/>
            <w:szCs w:val="28"/>
          </w:rPr>
          <w:t>50厘米</w:t>
        </w:r>
      </w:smartTag>
      <w:r w:rsidRPr="000657F8">
        <w:rPr>
          <w:rFonts w:hint="eastAsia"/>
          <w:szCs w:val="28"/>
        </w:rPr>
        <w:t>，分</w:t>
      </w:r>
      <w:proofErr w:type="gramStart"/>
      <w:r w:rsidRPr="000657F8">
        <w:rPr>
          <w:rFonts w:hint="eastAsia"/>
          <w:szCs w:val="28"/>
        </w:rPr>
        <w:t>幅方法</w:t>
      </w:r>
      <w:proofErr w:type="gramEnd"/>
      <w:r w:rsidRPr="000657F8">
        <w:rPr>
          <w:rFonts w:hint="eastAsia"/>
          <w:szCs w:val="28"/>
        </w:rPr>
        <w:t>按照从上到下、从左到右依次分幅。</w:t>
      </w:r>
    </w:p>
    <w:p w14:paraId="0161F5D6" w14:textId="77777777" w:rsidR="005E3AA7" w:rsidRPr="00173B37" w:rsidRDefault="005E3AA7" w:rsidP="005E3AA7">
      <w:pPr>
        <w:pStyle w:val="3"/>
        <w:spacing w:before="0" w:after="0" w:line="360" w:lineRule="auto"/>
        <w:rPr>
          <w:rFonts w:ascii="宋体" w:hAnsi="宋体"/>
          <w:sz w:val="28"/>
          <w:szCs w:val="28"/>
        </w:rPr>
      </w:pPr>
      <w:bookmarkStart w:id="28" w:name="_Toc9256453"/>
      <w:bookmarkStart w:id="29" w:name="_Toc76394639"/>
      <w:bookmarkStart w:id="30" w:name="_Toc116304425"/>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28"/>
      <w:bookmarkEnd w:id="29"/>
      <w:bookmarkEnd w:id="30"/>
    </w:p>
    <w:p w14:paraId="2620C6D2" w14:textId="77777777" w:rsidR="005E3AA7" w:rsidRPr="00D753A1" w:rsidRDefault="005E3AA7" w:rsidP="005E3AA7">
      <w:pPr>
        <w:pStyle w:val="24"/>
        <w:spacing w:line="360" w:lineRule="auto"/>
        <w:rPr>
          <w:szCs w:val="28"/>
        </w:rPr>
      </w:pPr>
      <w:r w:rsidRPr="00D753A1">
        <w:rPr>
          <w:rFonts w:hint="eastAsia"/>
          <w:szCs w:val="28"/>
        </w:rPr>
        <w:t>地形测量</w:t>
      </w:r>
      <w:r>
        <w:rPr>
          <w:rFonts w:hint="eastAsia"/>
          <w:szCs w:val="28"/>
        </w:rPr>
        <w:t>可以</w:t>
      </w:r>
      <w:r w:rsidRPr="00D753A1">
        <w:rPr>
          <w:rFonts w:hint="eastAsia"/>
          <w:szCs w:val="28"/>
        </w:rPr>
        <w:t>采用GPSRTK测量</w:t>
      </w:r>
      <w:r>
        <w:rPr>
          <w:rFonts w:hint="eastAsia"/>
          <w:szCs w:val="28"/>
        </w:rPr>
        <w:t>或</w:t>
      </w:r>
      <w:r w:rsidRPr="00D753A1">
        <w:rPr>
          <w:rFonts w:hint="eastAsia"/>
          <w:szCs w:val="28"/>
        </w:rPr>
        <w:t>全站仪极坐标法测量。</w:t>
      </w:r>
    </w:p>
    <w:p w14:paraId="527822FB" w14:textId="77777777" w:rsidR="005E3AA7" w:rsidRPr="007C4861" w:rsidRDefault="005E3AA7" w:rsidP="005E3AA7">
      <w:pPr>
        <w:spacing w:line="360" w:lineRule="auto"/>
        <w:ind w:firstLineChars="200" w:firstLine="560"/>
        <w:rPr>
          <w:rFonts w:ascii="宋体" w:hAnsi="宋体"/>
          <w:sz w:val="28"/>
          <w:szCs w:val="28"/>
        </w:rPr>
      </w:pPr>
      <w:r w:rsidRPr="007C4861">
        <w:rPr>
          <w:rFonts w:ascii="宋体" w:hAnsi="宋体" w:hint="eastAsia"/>
          <w:sz w:val="28"/>
          <w:szCs w:val="28"/>
        </w:rPr>
        <w:t>采用</w:t>
      </w:r>
      <w:r w:rsidRPr="007C4861">
        <w:rPr>
          <w:rFonts w:ascii="宋体" w:hAnsi="宋体" w:hint="eastAsia"/>
          <w:sz w:val="28"/>
          <w:szCs w:val="28"/>
        </w:rPr>
        <w:t>GPSRTK</w:t>
      </w:r>
      <w:r w:rsidRPr="007C4861">
        <w:rPr>
          <w:rFonts w:ascii="宋体" w:hAnsi="宋体" w:hint="eastAsia"/>
          <w:sz w:val="28"/>
          <w:szCs w:val="28"/>
        </w:rPr>
        <w:t>方法时，基准站和流动站应始终保持同步锁定</w:t>
      </w:r>
      <w:r w:rsidRPr="007C4861">
        <w:rPr>
          <w:rFonts w:ascii="宋体" w:hAnsi="宋体" w:hint="eastAsia"/>
          <w:sz w:val="28"/>
          <w:szCs w:val="28"/>
        </w:rPr>
        <w:t>5</w:t>
      </w:r>
      <w:r w:rsidRPr="007C4861">
        <w:rPr>
          <w:rFonts w:ascii="宋体" w:hAnsi="宋体" w:hint="eastAsia"/>
          <w:sz w:val="28"/>
          <w:szCs w:val="28"/>
        </w:rPr>
        <w:t>颗以上卫星，</w:t>
      </w:r>
      <w:r w:rsidRPr="007C4861">
        <w:rPr>
          <w:rFonts w:ascii="宋体" w:hAnsi="宋体" w:hint="eastAsia"/>
          <w:sz w:val="28"/>
          <w:szCs w:val="28"/>
        </w:rPr>
        <w:t>GDOP</w:t>
      </w:r>
      <w:r w:rsidRPr="007C4861">
        <w:rPr>
          <w:rFonts w:ascii="宋体" w:hAnsi="宋体" w:hint="eastAsia"/>
          <w:sz w:val="28"/>
          <w:szCs w:val="28"/>
        </w:rPr>
        <w:t>值应小于</w:t>
      </w:r>
      <w:r w:rsidRPr="007C4861">
        <w:rPr>
          <w:rFonts w:ascii="宋体" w:hAnsi="宋体" w:hint="eastAsia"/>
          <w:sz w:val="28"/>
          <w:szCs w:val="28"/>
        </w:rPr>
        <w:t>6</w:t>
      </w:r>
      <w:r w:rsidRPr="007C4861">
        <w:rPr>
          <w:rFonts w:ascii="宋体" w:hAnsi="宋体" w:hint="eastAsia"/>
          <w:sz w:val="28"/>
          <w:szCs w:val="28"/>
        </w:rPr>
        <w:t>，流动站至基准站的间距应小于</w:t>
      </w:r>
      <w:smartTag w:uri="urn:schemas-microsoft-com:office:smarttags" w:element="chmetcnv">
        <w:smartTagPr>
          <w:attr w:name="UnitName" w:val="km"/>
          <w:attr w:name="SourceValue" w:val="10"/>
          <w:attr w:name="HasSpace" w:val="False"/>
          <w:attr w:name="Negative" w:val="False"/>
          <w:attr w:name="NumberType" w:val="1"/>
          <w:attr w:name="TCSC" w:val="0"/>
        </w:smartTagPr>
        <w:r w:rsidRPr="007C4861">
          <w:rPr>
            <w:rFonts w:ascii="宋体" w:hAnsi="宋体" w:hint="eastAsia"/>
            <w:sz w:val="28"/>
            <w:szCs w:val="28"/>
          </w:rPr>
          <w:t>10km</w:t>
        </w:r>
      </w:smartTag>
      <w:r w:rsidRPr="007C4861">
        <w:rPr>
          <w:rFonts w:ascii="宋体" w:hAnsi="宋体" w:hint="eastAsia"/>
          <w:sz w:val="28"/>
          <w:szCs w:val="28"/>
        </w:rPr>
        <w:t>。求取转换参数采用的控制点应涵盖</w:t>
      </w:r>
      <w:r w:rsidRPr="006C6673">
        <w:rPr>
          <w:rFonts w:ascii="宋体" w:hAnsi="宋体" w:hint="eastAsia"/>
          <w:sz w:val="28"/>
          <w:szCs w:val="28"/>
        </w:rPr>
        <w:t>整个测区</w:t>
      </w:r>
      <w:r>
        <w:rPr>
          <w:rFonts w:ascii="宋体" w:hAnsi="宋体" w:hint="eastAsia"/>
          <w:sz w:val="28"/>
          <w:szCs w:val="28"/>
        </w:rPr>
        <w:t>（</w:t>
      </w:r>
      <w:r w:rsidRPr="006C6673">
        <w:rPr>
          <w:rFonts w:ascii="宋体" w:hAnsi="宋体" w:hint="eastAsia"/>
          <w:sz w:val="28"/>
          <w:szCs w:val="28"/>
        </w:rPr>
        <w:t>测量范围</w:t>
      </w:r>
      <w:r>
        <w:rPr>
          <w:rFonts w:ascii="宋体" w:hAnsi="宋体" w:hint="eastAsia"/>
          <w:sz w:val="28"/>
          <w:szCs w:val="28"/>
        </w:rPr>
        <w:t>）</w:t>
      </w:r>
      <w:r w:rsidRPr="007C4861">
        <w:rPr>
          <w:rFonts w:ascii="宋体" w:hAnsi="宋体" w:hint="eastAsia"/>
          <w:sz w:val="28"/>
          <w:szCs w:val="28"/>
        </w:rPr>
        <w:t>，采用的控制点应不少于</w:t>
      </w:r>
      <w:r w:rsidRPr="007C4861">
        <w:rPr>
          <w:rFonts w:ascii="宋体" w:hAnsi="宋体" w:hint="eastAsia"/>
          <w:sz w:val="28"/>
          <w:szCs w:val="28"/>
        </w:rPr>
        <w:t>3</w:t>
      </w:r>
      <w:r w:rsidRPr="007C4861">
        <w:rPr>
          <w:rFonts w:ascii="宋体" w:hAnsi="宋体" w:hint="eastAsia"/>
          <w:sz w:val="28"/>
          <w:szCs w:val="28"/>
        </w:rPr>
        <w:t>个，流动站至最近的高等级控制点应小于</w:t>
      </w:r>
      <w:r w:rsidRPr="007C4861">
        <w:rPr>
          <w:rFonts w:ascii="宋体" w:hAnsi="宋体" w:hint="eastAsia"/>
          <w:sz w:val="28"/>
          <w:szCs w:val="28"/>
        </w:rPr>
        <w:t>2</w:t>
      </w:r>
      <w:r w:rsidRPr="007C4861">
        <w:rPr>
          <w:rFonts w:ascii="宋体" w:hAnsi="宋体" w:hint="eastAsia"/>
          <w:sz w:val="28"/>
          <w:szCs w:val="28"/>
        </w:rPr>
        <w:t>㎞。并应利用另外一个控制点进行检查，检查点的观测坐标与理论值之差应小于桩位检验之差的</w:t>
      </w:r>
      <w:r w:rsidRPr="007C4861">
        <w:rPr>
          <w:rFonts w:ascii="宋体" w:hAnsi="宋体" w:hint="eastAsia"/>
          <w:sz w:val="28"/>
          <w:szCs w:val="28"/>
        </w:rPr>
        <w:t>0.7</w:t>
      </w:r>
      <w:r w:rsidRPr="007C4861">
        <w:rPr>
          <w:rFonts w:ascii="宋体" w:hAnsi="宋体" w:hint="eastAsia"/>
          <w:sz w:val="28"/>
          <w:szCs w:val="28"/>
        </w:rPr>
        <w:t>倍。基准站应选择在视野开阔处。</w:t>
      </w:r>
    </w:p>
    <w:p w14:paraId="65E2E178" w14:textId="77777777" w:rsidR="005E3AA7" w:rsidRPr="007C4861" w:rsidRDefault="005E3AA7" w:rsidP="005E3AA7">
      <w:pPr>
        <w:spacing w:line="360" w:lineRule="auto"/>
        <w:ind w:firstLineChars="200" w:firstLine="560"/>
        <w:rPr>
          <w:rFonts w:ascii="宋体" w:hAnsi="宋体"/>
          <w:sz w:val="28"/>
          <w:szCs w:val="28"/>
        </w:rPr>
      </w:pPr>
      <w:r w:rsidRPr="007C4861">
        <w:rPr>
          <w:rFonts w:ascii="宋体" w:hAnsi="宋体" w:hint="eastAsia"/>
          <w:sz w:val="28"/>
          <w:szCs w:val="28"/>
        </w:rPr>
        <w:t>采用极坐标时，测站转移前，应观测检查前、后相邻控制点间的距离和边长，角度观测左角一测回，测得的角度与计算角度互差应满足相应等级的测角精度要求。距离测量一测回，其值与计算距离之差应满足相应等</w:t>
      </w:r>
      <w:r w:rsidRPr="007C4861">
        <w:rPr>
          <w:rFonts w:ascii="宋体" w:hAnsi="宋体" w:hint="eastAsia"/>
          <w:sz w:val="28"/>
          <w:szCs w:val="28"/>
        </w:rPr>
        <w:lastRenderedPageBreak/>
        <w:t>级的距离测量要求。测站转移后，应对前一测站所测地形点重复测量</w:t>
      </w:r>
      <w:r w:rsidRPr="007C4861">
        <w:rPr>
          <w:rFonts w:ascii="宋体" w:hAnsi="宋体" w:hint="eastAsia"/>
          <w:sz w:val="28"/>
          <w:szCs w:val="28"/>
        </w:rPr>
        <w:t>3-5</w:t>
      </w:r>
      <w:r w:rsidRPr="007C4861">
        <w:rPr>
          <w:rFonts w:ascii="宋体" w:hAnsi="宋体" w:hint="eastAsia"/>
          <w:sz w:val="28"/>
          <w:szCs w:val="28"/>
        </w:rPr>
        <w:t>个，点位精度应满足地形测量要求。采用支导线敷设少量桩时，支导线的边</w:t>
      </w:r>
      <w:r>
        <w:rPr>
          <w:rFonts w:ascii="宋体" w:hAnsi="宋体" w:hint="eastAsia"/>
          <w:sz w:val="28"/>
          <w:szCs w:val="28"/>
        </w:rPr>
        <w:t>数</w:t>
      </w:r>
      <w:r w:rsidRPr="007C4861">
        <w:rPr>
          <w:rFonts w:ascii="宋体" w:hAnsi="宋体" w:hint="eastAsia"/>
          <w:sz w:val="28"/>
          <w:szCs w:val="28"/>
        </w:rPr>
        <w:t>不得超过</w:t>
      </w:r>
      <w:r>
        <w:rPr>
          <w:rFonts w:ascii="宋体" w:hAnsi="宋体"/>
          <w:sz w:val="28"/>
          <w:szCs w:val="28"/>
        </w:rPr>
        <w:t>2</w:t>
      </w:r>
      <w:r w:rsidRPr="007C4861">
        <w:rPr>
          <w:rFonts w:ascii="宋体" w:hAnsi="宋体" w:hint="eastAsia"/>
          <w:sz w:val="28"/>
          <w:szCs w:val="28"/>
        </w:rPr>
        <w:t>条，其等级应与路线控制测量等级相同，观测要求应符合相应控制测量等级的规定，并应与控制点闭合，其坐标闭合差应小于</w:t>
      </w:r>
      <w:r>
        <w:rPr>
          <w:rFonts w:ascii="宋体" w:hAnsi="宋体"/>
          <w:sz w:val="28"/>
          <w:szCs w:val="28"/>
        </w:rPr>
        <w:t>2</w:t>
      </w:r>
      <w:r w:rsidRPr="007C4861">
        <w:rPr>
          <w:rFonts w:ascii="宋体" w:hAnsi="宋体" w:hint="eastAsia"/>
          <w:sz w:val="28"/>
          <w:szCs w:val="28"/>
        </w:rPr>
        <w:t>厘米。</w:t>
      </w:r>
    </w:p>
    <w:p w14:paraId="4BF09880" w14:textId="77777777" w:rsidR="005E3AA7" w:rsidRPr="00173B37" w:rsidRDefault="005E3AA7" w:rsidP="005E3AA7">
      <w:pPr>
        <w:pStyle w:val="3"/>
        <w:spacing w:before="0" w:after="0" w:line="360" w:lineRule="auto"/>
        <w:rPr>
          <w:rFonts w:ascii="宋体" w:hAnsi="宋体"/>
          <w:sz w:val="28"/>
          <w:szCs w:val="28"/>
        </w:rPr>
      </w:pPr>
      <w:bookmarkStart w:id="31" w:name="_Toc9256454"/>
      <w:bookmarkStart w:id="32" w:name="_Toc76394640"/>
      <w:bookmarkStart w:id="33" w:name="_Toc116304426"/>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31"/>
      <w:bookmarkEnd w:id="32"/>
      <w:bookmarkEnd w:id="33"/>
    </w:p>
    <w:p w14:paraId="68175385" w14:textId="77777777" w:rsidR="005E3AA7" w:rsidRDefault="005E3AA7" w:rsidP="005E3AA7">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5E3AA7" w:rsidRPr="0083716A" w14:paraId="756A352F" w14:textId="77777777" w:rsidTr="000C32D2">
        <w:tc>
          <w:tcPr>
            <w:tcW w:w="2021" w:type="pct"/>
            <w:gridSpan w:val="2"/>
            <w:vAlign w:val="center"/>
          </w:tcPr>
          <w:p w14:paraId="61EBFA2B"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34E93031"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70EAA934"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5E3AA7" w:rsidRPr="0083716A" w14:paraId="58227935" w14:textId="77777777" w:rsidTr="000C32D2">
        <w:tc>
          <w:tcPr>
            <w:tcW w:w="746" w:type="pct"/>
            <w:vAlign w:val="center"/>
          </w:tcPr>
          <w:p w14:paraId="068751AD"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1055083B"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2929839F"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38AB297A"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19630870"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07475F5F"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一般地区</w:t>
            </w:r>
          </w:p>
        </w:tc>
      </w:tr>
      <w:tr w:rsidR="005E3AA7" w:rsidRPr="0083716A" w14:paraId="13210FFC" w14:textId="77777777" w:rsidTr="000C32D2">
        <w:tc>
          <w:tcPr>
            <w:tcW w:w="746" w:type="pct"/>
            <w:vMerge w:val="restart"/>
            <w:vAlign w:val="center"/>
          </w:tcPr>
          <w:p w14:paraId="3D90BAD9" w14:textId="77777777" w:rsidR="005E3AA7" w:rsidRPr="00796CF2" w:rsidRDefault="005E3AA7" w:rsidP="000C32D2">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745CF371" w14:textId="77777777" w:rsidR="005E3AA7" w:rsidRPr="00796CF2" w:rsidRDefault="005E3AA7" w:rsidP="000C32D2">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2CF4235F"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2CFDCDF4"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1FD2C656" w14:textId="77777777" w:rsidR="005E3AA7" w:rsidRPr="00440A4F" w:rsidRDefault="005E3AA7" w:rsidP="000C32D2">
            <w:pPr>
              <w:spacing w:line="360" w:lineRule="auto"/>
              <w:jc w:val="center"/>
              <w:rPr>
                <w:rFonts w:ascii="宋体" w:hAnsi="宋体"/>
                <w:b/>
              </w:rPr>
            </w:pPr>
            <w:r w:rsidRPr="00440A4F">
              <w:rPr>
                <w:rFonts w:ascii="宋体" w:hAnsi="宋体" w:hint="eastAsia"/>
                <w:b/>
              </w:rPr>
              <w:t>h/3</w:t>
            </w:r>
          </w:p>
        </w:tc>
        <w:tc>
          <w:tcPr>
            <w:tcW w:w="722" w:type="pct"/>
            <w:vAlign w:val="center"/>
          </w:tcPr>
          <w:p w14:paraId="740F89A9" w14:textId="77777777" w:rsidR="005E3AA7" w:rsidRPr="00440A4F" w:rsidRDefault="005E3AA7" w:rsidP="000C32D2">
            <w:pPr>
              <w:spacing w:line="360" w:lineRule="auto"/>
              <w:jc w:val="center"/>
              <w:rPr>
                <w:rFonts w:ascii="宋体" w:hAnsi="宋体"/>
                <w:b/>
              </w:rPr>
            </w:pPr>
            <w:r w:rsidRPr="00440A4F">
              <w:rPr>
                <w:rFonts w:ascii="宋体" w:hAnsi="宋体" w:hint="eastAsia"/>
                <w:b/>
              </w:rPr>
              <w:t>h/2</w:t>
            </w:r>
          </w:p>
        </w:tc>
      </w:tr>
      <w:tr w:rsidR="005E3AA7" w:rsidRPr="0083716A" w14:paraId="44F5698A" w14:textId="77777777" w:rsidTr="000C32D2">
        <w:tc>
          <w:tcPr>
            <w:tcW w:w="746" w:type="pct"/>
            <w:vMerge/>
            <w:vAlign w:val="center"/>
          </w:tcPr>
          <w:p w14:paraId="766EE620" w14:textId="77777777" w:rsidR="005E3AA7" w:rsidRPr="00440A4F" w:rsidRDefault="005E3AA7" w:rsidP="000C32D2">
            <w:pPr>
              <w:spacing w:line="360" w:lineRule="auto"/>
              <w:jc w:val="center"/>
              <w:rPr>
                <w:rFonts w:ascii="宋体" w:hAnsi="宋体"/>
                <w:b/>
              </w:rPr>
            </w:pPr>
          </w:p>
        </w:tc>
        <w:tc>
          <w:tcPr>
            <w:tcW w:w="1275" w:type="pct"/>
            <w:vMerge/>
            <w:vAlign w:val="center"/>
          </w:tcPr>
          <w:p w14:paraId="177F4094" w14:textId="77777777" w:rsidR="005E3AA7" w:rsidRPr="00440A4F" w:rsidRDefault="005E3AA7" w:rsidP="000C32D2">
            <w:pPr>
              <w:spacing w:line="360" w:lineRule="auto"/>
              <w:jc w:val="center"/>
              <w:rPr>
                <w:rFonts w:ascii="宋体" w:hAnsi="宋体"/>
                <w:b/>
              </w:rPr>
            </w:pPr>
          </w:p>
        </w:tc>
        <w:tc>
          <w:tcPr>
            <w:tcW w:w="687" w:type="pct"/>
            <w:vAlign w:val="center"/>
          </w:tcPr>
          <w:p w14:paraId="07DD376D" w14:textId="77777777" w:rsidR="005E3AA7" w:rsidRPr="00440A4F" w:rsidRDefault="005E3AA7" w:rsidP="000C32D2">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4CA3F2EA" w14:textId="77777777" w:rsidR="005E3AA7" w:rsidRPr="00440A4F" w:rsidRDefault="005E3AA7" w:rsidP="000C32D2">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48AADC31" w14:textId="77777777" w:rsidR="005E3AA7" w:rsidRPr="00440A4F" w:rsidRDefault="005E3AA7" w:rsidP="000C32D2">
            <w:pPr>
              <w:spacing w:line="360" w:lineRule="auto"/>
              <w:jc w:val="center"/>
              <w:rPr>
                <w:rFonts w:ascii="宋体" w:hAnsi="宋体"/>
                <w:b/>
              </w:rPr>
            </w:pPr>
            <w:r w:rsidRPr="00440A4F">
              <w:rPr>
                <w:rFonts w:ascii="宋体" w:hAnsi="宋体" w:hint="eastAsia"/>
                <w:b/>
              </w:rPr>
              <w:t>h/2</w:t>
            </w:r>
          </w:p>
        </w:tc>
        <w:tc>
          <w:tcPr>
            <w:tcW w:w="722" w:type="pct"/>
            <w:vAlign w:val="center"/>
          </w:tcPr>
          <w:p w14:paraId="5DCE0DD4" w14:textId="77777777" w:rsidR="005E3AA7" w:rsidRPr="00440A4F" w:rsidRDefault="005E3AA7" w:rsidP="000C32D2">
            <w:pPr>
              <w:spacing w:line="360" w:lineRule="auto"/>
              <w:jc w:val="center"/>
              <w:rPr>
                <w:rFonts w:ascii="宋体" w:hAnsi="宋体"/>
                <w:b/>
              </w:rPr>
            </w:pPr>
            <w:r w:rsidRPr="00440A4F">
              <w:rPr>
                <w:rFonts w:ascii="宋体" w:hAnsi="宋体" w:hint="eastAsia"/>
                <w:b/>
              </w:rPr>
              <w:t>2h/3</w:t>
            </w:r>
          </w:p>
        </w:tc>
      </w:tr>
      <w:tr w:rsidR="005E3AA7" w:rsidRPr="0083716A" w14:paraId="6B20614C" w14:textId="77777777" w:rsidTr="000C32D2">
        <w:tc>
          <w:tcPr>
            <w:tcW w:w="746" w:type="pct"/>
            <w:vMerge/>
            <w:vAlign w:val="center"/>
          </w:tcPr>
          <w:p w14:paraId="15DE9FB6" w14:textId="77777777" w:rsidR="005E3AA7" w:rsidRPr="00440A4F" w:rsidRDefault="005E3AA7" w:rsidP="000C32D2">
            <w:pPr>
              <w:spacing w:line="360" w:lineRule="auto"/>
              <w:jc w:val="center"/>
              <w:rPr>
                <w:rFonts w:ascii="宋体" w:hAnsi="宋体"/>
                <w:b/>
              </w:rPr>
            </w:pPr>
          </w:p>
        </w:tc>
        <w:tc>
          <w:tcPr>
            <w:tcW w:w="1275" w:type="pct"/>
            <w:vMerge/>
            <w:vAlign w:val="center"/>
          </w:tcPr>
          <w:p w14:paraId="18A1D506" w14:textId="77777777" w:rsidR="005E3AA7" w:rsidRPr="00440A4F" w:rsidRDefault="005E3AA7" w:rsidP="000C32D2">
            <w:pPr>
              <w:spacing w:line="360" w:lineRule="auto"/>
              <w:jc w:val="center"/>
              <w:rPr>
                <w:rFonts w:ascii="宋体" w:hAnsi="宋体"/>
                <w:b/>
              </w:rPr>
            </w:pPr>
          </w:p>
        </w:tc>
        <w:tc>
          <w:tcPr>
            <w:tcW w:w="687" w:type="pct"/>
            <w:vAlign w:val="center"/>
          </w:tcPr>
          <w:p w14:paraId="1375FABC" w14:textId="77777777" w:rsidR="005E3AA7" w:rsidRPr="00440A4F" w:rsidRDefault="005E3AA7" w:rsidP="000C32D2">
            <w:pPr>
              <w:spacing w:line="360" w:lineRule="auto"/>
              <w:jc w:val="center"/>
              <w:rPr>
                <w:rFonts w:ascii="宋体" w:hAnsi="宋体"/>
                <w:b/>
              </w:rPr>
            </w:pPr>
            <w:r w:rsidRPr="00440A4F">
              <w:rPr>
                <w:rFonts w:ascii="宋体" w:hAnsi="宋体" w:hint="eastAsia"/>
                <w:b/>
              </w:rPr>
              <w:t>山地</w:t>
            </w:r>
          </w:p>
        </w:tc>
        <w:tc>
          <w:tcPr>
            <w:tcW w:w="785" w:type="pct"/>
            <w:vAlign w:val="center"/>
          </w:tcPr>
          <w:p w14:paraId="3020B093" w14:textId="77777777" w:rsidR="005E3AA7" w:rsidRPr="00440A4F" w:rsidRDefault="005E3AA7" w:rsidP="000C32D2">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7122CCAB" w14:textId="77777777" w:rsidR="005E3AA7" w:rsidRPr="00440A4F" w:rsidRDefault="005E3AA7" w:rsidP="000C32D2">
            <w:pPr>
              <w:spacing w:line="360" w:lineRule="auto"/>
              <w:jc w:val="center"/>
              <w:rPr>
                <w:rFonts w:ascii="宋体" w:hAnsi="宋体"/>
                <w:b/>
              </w:rPr>
            </w:pPr>
            <w:r w:rsidRPr="00440A4F">
              <w:rPr>
                <w:rFonts w:ascii="宋体" w:hAnsi="宋体" w:hint="eastAsia"/>
                <w:b/>
              </w:rPr>
              <w:t>2h/3</w:t>
            </w:r>
          </w:p>
        </w:tc>
        <w:tc>
          <w:tcPr>
            <w:tcW w:w="722" w:type="pct"/>
            <w:vAlign w:val="center"/>
          </w:tcPr>
          <w:p w14:paraId="5F12B115" w14:textId="77777777" w:rsidR="005E3AA7" w:rsidRPr="00440A4F" w:rsidRDefault="005E3AA7" w:rsidP="000C32D2">
            <w:pPr>
              <w:spacing w:line="360" w:lineRule="auto"/>
              <w:jc w:val="center"/>
              <w:rPr>
                <w:rFonts w:ascii="宋体" w:hAnsi="宋体"/>
                <w:b/>
              </w:rPr>
            </w:pPr>
            <w:r w:rsidRPr="00440A4F">
              <w:rPr>
                <w:rFonts w:ascii="宋体" w:hAnsi="宋体" w:hint="eastAsia"/>
                <w:b/>
              </w:rPr>
              <w:t>h</w:t>
            </w:r>
          </w:p>
        </w:tc>
      </w:tr>
    </w:tbl>
    <w:p w14:paraId="54418550" w14:textId="77777777" w:rsidR="005E3AA7" w:rsidRPr="00796CF2" w:rsidRDefault="005E3AA7" w:rsidP="005E3AA7">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UnitName" w:val="mm"/>
          <w:attr w:name="SourceValue" w:val="1"/>
          <w:attr w:name="HasSpace" w:val="False"/>
          <w:attr w:name="Negative" w:val="False"/>
          <w:attr w:name="NumberType" w:val="1"/>
          <w:attr w:name="TCSC" w:val="0"/>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70A42CB2" w14:textId="77777777" w:rsidR="005E3AA7" w:rsidRPr="00E47183" w:rsidRDefault="005E3AA7" w:rsidP="005E3AA7">
      <w:pPr>
        <w:spacing w:line="360" w:lineRule="auto"/>
        <w:ind w:firstLineChars="200" w:firstLine="560"/>
        <w:rPr>
          <w:rFonts w:ascii="宋体" w:hAnsi="宋体"/>
          <w:sz w:val="28"/>
          <w:szCs w:val="28"/>
        </w:rPr>
      </w:pPr>
      <w:r>
        <w:rPr>
          <w:rFonts w:ascii="宋体" w:hAnsi="宋体" w:hint="eastAsia"/>
          <w:sz w:val="28"/>
          <w:szCs w:val="28"/>
        </w:rPr>
        <w:t>测点</w:t>
      </w:r>
      <w:r w:rsidRPr="00E47183">
        <w:rPr>
          <w:rFonts w:ascii="宋体" w:hAnsi="宋体" w:hint="eastAsia"/>
          <w:sz w:val="28"/>
          <w:szCs w:val="28"/>
        </w:rPr>
        <w:t>间距</w:t>
      </w:r>
      <w:r>
        <w:rPr>
          <w:rFonts w:ascii="宋体" w:hAnsi="宋体" w:hint="eastAsia"/>
          <w:sz w:val="28"/>
          <w:szCs w:val="28"/>
        </w:rPr>
        <w:t>一般为</w:t>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ascii="宋体" w:hAnsi="宋体" w:hint="eastAsia"/>
            <w:sz w:val="28"/>
            <w:szCs w:val="28"/>
          </w:rPr>
          <w:t>4</w:t>
        </w:r>
        <w:r w:rsidRPr="00E47183">
          <w:rPr>
            <w:rFonts w:ascii="宋体" w:hAnsi="宋体" w:hint="eastAsia"/>
            <w:sz w:val="28"/>
            <w:szCs w:val="28"/>
          </w:rPr>
          <w:t>0</w:t>
        </w:r>
        <w:r w:rsidRPr="00E47183">
          <w:rPr>
            <w:rFonts w:ascii="宋体" w:hAnsi="宋体"/>
            <w:sz w:val="28"/>
            <w:szCs w:val="28"/>
          </w:rPr>
          <w:t>m</w:t>
        </w:r>
      </w:smartTag>
      <w:r>
        <w:rPr>
          <w:rFonts w:ascii="宋体" w:hAnsi="宋体" w:hint="eastAsia"/>
          <w:sz w:val="28"/>
          <w:szCs w:val="28"/>
        </w:rPr>
        <w:t>，河坝平坦地段可适当放宽；</w:t>
      </w:r>
      <w:r w:rsidRPr="00E47183">
        <w:rPr>
          <w:rFonts w:ascii="宋体" w:hAnsi="宋体" w:hint="eastAsia"/>
          <w:sz w:val="28"/>
          <w:szCs w:val="28"/>
        </w:rPr>
        <w:t>视距长度，普通地物点、地形点＜</w:t>
      </w:r>
      <w:smartTag w:uri="urn:schemas-microsoft-com:office:smarttags" w:element="chmetcnv">
        <w:smartTagPr>
          <w:attr w:name="UnitName" w:val="m"/>
          <w:attr w:name="SourceValue" w:val="800"/>
          <w:attr w:name="HasSpace" w:val="False"/>
          <w:attr w:name="Negative" w:val="False"/>
          <w:attr w:name="NumberType" w:val="1"/>
          <w:attr w:name="TCSC" w:val="0"/>
        </w:smartTagPr>
        <w:r w:rsidRPr="00E47183">
          <w:rPr>
            <w:rFonts w:ascii="宋体" w:hAnsi="宋体" w:hint="eastAsia"/>
            <w:sz w:val="28"/>
            <w:szCs w:val="28"/>
          </w:rPr>
          <w:t>800</w:t>
        </w:r>
        <w:r w:rsidRPr="00E47183">
          <w:rPr>
            <w:rFonts w:ascii="宋体" w:hAnsi="宋体"/>
            <w:sz w:val="28"/>
            <w:szCs w:val="28"/>
          </w:rPr>
          <w:t>m</w:t>
        </w:r>
      </w:smartTag>
      <w:r w:rsidRPr="00E47183">
        <w:rPr>
          <w:rFonts w:ascii="宋体" w:hAnsi="宋体" w:hint="eastAsia"/>
          <w:sz w:val="28"/>
          <w:szCs w:val="28"/>
        </w:rPr>
        <w:t>、重要地物点＜</w:t>
      </w:r>
      <w:smartTag w:uri="urn:schemas-microsoft-com:office:smarttags" w:element="chmetcnv">
        <w:smartTagPr>
          <w:attr w:name="UnitName" w:val="m"/>
          <w:attr w:name="SourceValue" w:val="500"/>
          <w:attr w:name="HasSpace" w:val="False"/>
          <w:attr w:name="Negative" w:val="False"/>
          <w:attr w:name="NumberType" w:val="1"/>
          <w:attr w:name="TCSC" w:val="0"/>
        </w:smartTagPr>
        <w:r w:rsidRPr="00E47183">
          <w:rPr>
            <w:rFonts w:ascii="宋体" w:hAnsi="宋体" w:hint="eastAsia"/>
            <w:sz w:val="28"/>
            <w:szCs w:val="28"/>
          </w:rPr>
          <w:t>5</w:t>
        </w:r>
        <w:r w:rsidRPr="00E47183">
          <w:rPr>
            <w:rFonts w:ascii="宋体" w:hAnsi="宋体"/>
            <w:sz w:val="28"/>
            <w:szCs w:val="28"/>
          </w:rPr>
          <w:t>0</w:t>
        </w:r>
        <w:r w:rsidRPr="00E47183">
          <w:rPr>
            <w:rFonts w:ascii="宋体" w:hAnsi="宋体" w:hint="eastAsia"/>
            <w:sz w:val="28"/>
            <w:szCs w:val="28"/>
          </w:rPr>
          <w:t>0</w:t>
        </w:r>
        <w:r w:rsidRPr="00E47183">
          <w:rPr>
            <w:rFonts w:ascii="宋体" w:hAnsi="宋体"/>
            <w:sz w:val="28"/>
            <w:szCs w:val="28"/>
          </w:rPr>
          <w:t>m</w:t>
        </w:r>
      </w:smartTag>
      <w:r w:rsidRPr="00E47183">
        <w:rPr>
          <w:rFonts w:ascii="宋体" w:hAnsi="宋体" w:hint="eastAsia"/>
          <w:sz w:val="28"/>
          <w:szCs w:val="28"/>
        </w:rPr>
        <w:t>。当地形简单垂直角较小时可适当放宽。对地形地貌的处理，本着“看不清不绘”的原则，图上的线划、符号和注记均应在现场完成。</w:t>
      </w:r>
    </w:p>
    <w:p w14:paraId="65539250" w14:textId="77777777" w:rsidR="005E3AA7" w:rsidRDefault="005E3AA7" w:rsidP="005E3AA7">
      <w:pPr>
        <w:spacing w:line="360" w:lineRule="auto"/>
        <w:ind w:firstLineChars="200" w:firstLine="560"/>
        <w:rPr>
          <w:rFonts w:ascii="宋体" w:hAnsi="宋体"/>
          <w:sz w:val="28"/>
          <w:szCs w:val="28"/>
        </w:rPr>
      </w:pPr>
      <w:r w:rsidRPr="00E47183">
        <w:rPr>
          <w:rFonts w:ascii="宋体" w:hAnsi="宋体" w:hint="eastAsia"/>
          <w:sz w:val="28"/>
          <w:szCs w:val="28"/>
        </w:rPr>
        <w:t>地形图上地物点对邻近图根点的平面位置中误差应≤</w:t>
      </w:r>
      <w:smartTag w:uri="urn:schemas-microsoft-com:office:smarttags" w:element="chmetcnv">
        <w:smartTagPr>
          <w:attr w:name="UnitName" w:val="mm"/>
          <w:attr w:name="SourceValue" w:val=".6"/>
          <w:attr w:name="HasSpace" w:val="False"/>
          <w:attr w:name="Negative" w:val="False"/>
          <w:attr w:name="NumberType" w:val="1"/>
          <w:attr w:name="TCSC" w:val="0"/>
        </w:smartTagPr>
        <w:r w:rsidRPr="00E47183">
          <w:rPr>
            <w:rFonts w:ascii="宋体" w:hAnsi="宋体" w:hint="eastAsia"/>
            <w:sz w:val="28"/>
            <w:szCs w:val="28"/>
          </w:rPr>
          <w:t>0.6</w:t>
        </w:r>
        <w:r w:rsidRPr="00E47183">
          <w:rPr>
            <w:rFonts w:ascii="宋体" w:hAnsi="宋体"/>
            <w:sz w:val="28"/>
            <w:szCs w:val="28"/>
          </w:rPr>
          <w:t>mm</w:t>
        </w:r>
      </w:smartTag>
      <w:r w:rsidRPr="00E47183">
        <w:rPr>
          <w:rFonts w:ascii="宋体" w:hAnsi="宋体" w:hint="eastAsia"/>
          <w:sz w:val="28"/>
          <w:szCs w:val="28"/>
        </w:rPr>
        <w:t>，隐蔽困难地</w:t>
      </w:r>
      <w:r w:rsidRPr="006C6673">
        <w:rPr>
          <w:rFonts w:ascii="宋体" w:hAnsi="宋体" w:hint="eastAsia"/>
          <w:sz w:val="28"/>
          <w:szCs w:val="28"/>
        </w:rPr>
        <w:t>区</w:t>
      </w:r>
      <w:r>
        <w:rPr>
          <w:rFonts w:ascii="宋体" w:hAnsi="宋体" w:hint="eastAsia"/>
          <w:sz w:val="28"/>
          <w:szCs w:val="28"/>
        </w:rPr>
        <w:t>（</w:t>
      </w:r>
      <w:r w:rsidRPr="006C6673">
        <w:rPr>
          <w:rFonts w:ascii="宋体" w:hAnsi="宋体" w:hint="eastAsia"/>
          <w:sz w:val="28"/>
          <w:szCs w:val="28"/>
        </w:rPr>
        <w:t>段</w:t>
      </w:r>
      <w:r>
        <w:rPr>
          <w:rFonts w:ascii="宋体" w:hAnsi="宋体" w:hint="eastAsia"/>
          <w:sz w:val="28"/>
          <w:szCs w:val="28"/>
        </w:rPr>
        <w:t>）</w:t>
      </w:r>
      <w:r w:rsidRPr="00E47183">
        <w:rPr>
          <w:rFonts w:ascii="宋体" w:hAnsi="宋体" w:hint="eastAsia"/>
          <w:sz w:val="28"/>
          <w:szCs w:val="28"/>
        </w:rPr>
        <w:t>≤</w:t>
      </w:r>
      <w:smartTag w:uri="urn:schemas-microsoft-com:office:smarttags" w:element="chmetcnv">
        <w:smartTagPr>
          <w:attr w:name="UnitName" w:val="mm"/>
          <w:attr w:name="SourceValue" w:val="1"/>
          <w:attr w:name="HasSpace" w:val="False"/>
          <w:attr w:name="Negative" w:val="False"/>
          <w:attr w:name="NumberType" w:val="1"/>
          <w:attr w:name="TCSC" w:val="0"/>
        </w:smartTagPr>
        <w:r w:rsidRPr="00E47183">
          <w:rPr>
            <w:rFonts w:ascii="宋体" w:hAnsi="宋体" w:hint="eastAsia"/>
            <w:sz w:val="28"/>
            <w:szCs w:val="28"/>
          </w:rPr>
          <w:t>1.0</w:t>
        </w:r>
        <w:r w:rsidRPr="00E47183">
          <w:rPr>
            <w:rFonts w:ascii="宋体" w:hAnsi="宋体"/>
            <w:sz w:val="28"/>
            <w:szCs w:val="28"/>
          </w:rPr>
          <w:t>mm</w:t>
        </w:r>
      </w:smartTag>
      <w:r w:rsidRPr="00E47183">
        <w:rPr>
          <w:rFonts w:ascii="宋体" w:hAnsi="宋体" w:hint="eastAsia"/>
          <w:sz w:val="28"/>
          <w:szCs w:val="28"/>
        </w:rPr>
        <w:t>。</w:t>
      </w:r>
    </w:p>
    <w:p w14:paraId="5220E565" w14:textId="77777777" w:rsidR="005E3AA7" w:rsidRDefault="005E3AA7" w:rsidP="005E3AA7">
      <w:pPr>
        <w:spacing w:line="360" w:lineRule="auto"/>
        <w:ind w:firstLineChars="200" w:firstLine="560"/>
        <w:rPr>
          <w:rFonts w:ascii="宋体" w:hAnsi="宋体"/>
          <w:sz w:val="28"/>
          <w:szCs w:val="28"/>
        </w:rPr>
      </w:pPr>
      <w:r w:rsidRPr="00E47183">
        <w:rPr>
          <w:rFonts w:ascii="宋体" w:hAnsi="宋体" w:hint="eastAsia"/>
          <w:sz w:val="28"/>
          <w:szCs w:val="28"/>
        </w:rPr>
        <w:t>用电子手簿采集数据时必须现场绘制草图</w:t>
      </w:r>
      <w:r>
        <w:rPr>
          <w:rFonts w:ascii="宋体" w:hAnsi="宋体" w:hint="eastAsia"/>
          <w:sz w:val="28"/>
          <w:szCs w:val="28"/>
        </w:rPr>
        <w:t>，</w:t>
      </w:r>
      <w:r w:rsidRPr="00E47183">
        <w:rPr>
          <w:rFonts w:ascii="宋体" w:hAnsi="宋体" w:hint="eastAsia"/>
          <w:sz w:val="28"/>
          <w:szCs w:val="28"/>
        </w:rPr>
        <w:t>并现场进行地形对图。</w:t>
      </w:r>
    </w:p>
    <w:p w14:paraId="530D47D4" w14:textId="77777777" w:rsidR="005E3AA7" w:rsidRPr="001B749C" w:rsidRDefault="005E3AA7" w:rsidP="005E3AA7">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3F897EAF" w14:textId="77777777" w:rsidR="005E3AA7" w:rsidRPr="00173B37" w:rsidRDefault="005E3AA7" w:rsidP="005E3AA7">
      <w:pPr>
        <w:pStyle w:val="3"/>
        <w:spacing w:before="0" w:after="0" w:line="360" w:lineRule="auto"/>
        <w:rPr>
          <w:rFonts w:ascii="宋体" w:hAnsi="宋体"/>
          <w:sz w:val="28"/>
          <w:szCs w:val="28"/>
        </w:rPr>
      </w:pPr>
      <w:bookmarkStart w:id="34" w:name="_Toc9256455"/>
      <w:bookmarkStart w:id="35" w:name="_Toc76394641"/>
      <w:bookmarkStart w:id="36" w:name="_Toc116304427"/>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34"/>
      <w:bookmarkEnd w:id="35"/>
      <w:bookmarkEnd w:id="36"/>
    </w:p>
    <w:p w14:paraId="18CDE448" w14:textId="77777777" w:rsidR="005E3AA7" w:rsidRDefault="005E3AA7" w:rsidP="005E3AA7">
      <w:pPr>
        <w:pStyle w:val="24"/>
        <w:spacing w:line="360" w:lineRule="auto"/>
      </w:pPr>
      <w:r>
        <w:rPr>
          <w:rFonts w:hint="eastAsia"/>
        </w:rPr>
        <w:t>外业开始工作前，都应对控制点进行检查，确认控制点无误后开始测量工作。</w:t>
      </w:r>
    </w:p>
    <w:p w14:paraId="2DBB566E" w14:textId="77777777" w:rsidR="005E3AA7" w:rsidRPr="001E5A5A" w:rsidRDefault="005E3AA7" w:rsidP="005E3AA7">
      <w:pPr>
        <w:pStyle w:val="24"/>
        <w:spacing w:line="360" w:lineRule="auto"/>
      </w:pPr>
      <w:r w:rsidRPr="001E5A5A">
        <w:rPr>
          <w:rFonts w:hint="eastAsia"/>
        </w:rPr>
        <w:lastRenderedPageBreak/>
        <w:t>测量外业完成后，测量数据</w:t>
      </w:r>
      <w:r>
        <w:rPr>
          <w:rFonts w:hint="eastAsia"/>
        </w:rPr>
        <w:t>经过检查后，应及时</w:t>
      </w:r>
      <w:r w:rsidRPr="001E5A5A">
        <w:rPr>
          <w:rFonts w:hint="eastAsia"/>
        </w:rPr>
        <w:t>传输到微机，</w:t>
      </w:r>
      <w:r>
        <w:rPr>
          <w:rFonts w:hint="eastAsia"/>
        </w:rPr>
        <w:t>及时</w:t>
      </w:r>
      <w:r w:rsidRPr="001E5A5A">
        <w:rPr>
          <w:rFonts w:hint="eastAsia"/>
        </w:rPr>
        <w:t>成图。成图完成后，打印成纸质图纸，并到现场进行对图检查，与现场有出入的地方都</w:t>
      </w:r>
      <w:r>
        <w:rPr>
          <w:rFonts w:hint="eastAsia"/>
        </w:rPr>
        <w:t>应进行</w:t>
      </w:r>
      <w:r w:rsidRPr="001E5A5A">
        <w:rPr>
          <w:rFonts w:hint="eastAsia"/>
        </w:rPr>
        <w:t>重新测量。</w:t>
      </w:r>
    </w:p>
    <w:p w14:paraId="06EF7D40" w14:textId="77777777" w:rsidR="005E3AA7" w:rsidRPr="001E5A5A" w:rsidRDefault="005E3AA7" w:rsidP="005E3AA7">
      <w:pPr>
        <w:pStyle w:val="24"/>
        <w:spacing w:line="360" w:lineRule="auto"/>
      </w:pPr>
      <w:r w:rsidRPr="001E5A5A">
        <w:rPr>
          <w:rFonts w:hint="eastAsia"/>
        </w:rPr>
        <w:t>对于重要工程地段和成图薄弱环节均进行实测检查，检查面积</w:t>
      </w:r>
      <w:r>
        <w:rPr>
          <w:rFonts w:hint="eastAsia"/>
        </w:rPr>
        <w:t>不小于</w:t>
      </w:r>
      <w:r w:rsidRPr="001E5A5A">
        <w:rPr>
          <w:rFonts w:hint="eastAsia"/>
        </w:rPr>
        <w:t>施测面积的5%，抽查细部坐标点位</w:t>
      </w:r>
      <w:r>
        <w:rPr>
          <w:rFonts w:hint="eastAsia"/>
        </w:rPr>
        <w:t>不小于</w:t>
      </w:r>
      <w:r w:rsidRPr="001E5A5A">
        <w:rPr>
          <w:rFonts w:hint="eastAsia"/>
        </w:rPr>
        <w:t>10%。检查平面和高程的偏差</w:t>
      </w:r>
      <w:r>
        <w:rPr>
          <w:rFonts w:hint="eastAsia"/>
        </w:rPr>
        <w:t>应在</w:t>
      </w:r>
      <w:r w:rsidRPr="001E5A5A">
        <w:rPr>
          <w:rFonts w:hint="eastAsia"/>
        </w:rPr>
        <w:t>上标规定中误差的2.8倍以内。</w:t>
      </w:r>
    </w:p>
    <w:p w14:paraId="2CA4B813" w14:textId="77777777" w:rsidR="005E3AA7" w:rsidRPr="00173B37" w:rsidRDefault="005E3AA7" w:rsidP="005E3AA7">
      <w:pPr>
        <w:pStyle w:val="3"/>
        <w:spacing w:before="0" w:after="0" w:line="360" w:lineRule="auto"/>
        <w:rPr>
          <w:rFonts w:ascii="宋体" w:hAnsi="宋体"/>
          <w:sz w:val="28"/>
          <w:szCs w:val="28"/>
        </w:rPr>
      </w:pPr>
      <w:bookmarkStart w:id="37" w:name="_Toc9256456"/>
      <w:bookmarkStart w:id="38" w:name="_Toc76394642"/>
      <w:bookmarkStart w:id="39" w:name="_Toc116304428"/>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37"/>
      <w:bookmarkEnd w:id="38"/>
      <w:bookmarkEnd w:id="39"/>
    </w:p>
    <w:p w14:paraId="463670BE" w14:textId="77777777" w:rsidR="005E3AA7" w:rsidRDefault="005E3AA7" w:rsidP="005E3AA7">
      <w:pPr>
        <w:pStyle w:val="24"/>
        <w:spacing w:line="360" w:lineRule="auto"/>
      </w:pPr>
      <w:r w:rsidRPr="005B0316">
        <w:rPr>
          <w:rFonts w:hint="eastAsia"/>
        </w:rPr>
        <w:t>内业成图基本等高距为</w:t>
      </w:r>
      <w:r>
        <w:t>1</w:t>
      </w:r>
      <w:r w:rsidRPr="005B0316">
        <w:rPr>
          <w:rFonts w:hint="eastAsia"/>
        </w:rPr>
        <w:t>米，高程注记0.1米。其它按照《国家基本比例尺地形图图式第一部分：1：500 1：1000 1:2000地形图图式》（GB/T  20257.1</w:t>
      </w:r>
      <w:r w:rsidRPr="005B0316">
        <w:t>—</w:t>
      </w:r>
      <w:r w:rsidRPr="005B0316">
        <w:rPr>
          <w:rFonts w:hint="eastAsia"/>
        </w:rPr>
        <w:t>20</w:t>
      </w:r>
      <w:r>
        <w:t>1</w:t>
      </w:r>
      <w:r w:rsidRPr="005B0316">
        <w:rPr>
          <w:rFonts w:hint="eastAsia"/>
        </w:rPr>
        <w:t>7）</w:t>
      </w:r>
      <w:r>
        <w:rPr>
          <w:rFonts w:hint="eastAsia"/>
        </w:rPr>
        <w:t>和</w:t>
      </w:r>
      <w:r w:rsidRPr="007761C8">
        <w:rPr>
          <w:rFonts w:hint="eastAsia"/>
        </w:rPr>
        <w:t>《国家基本比例尺地图图式第2部分：1：5000 1：100000地形图图式》(GB/T20257.2-2017)</w:t>
      </w:r>
      <w:r w:rsidRPr="005B0316">
        <w:rPr>
          <w:rFonts w:hint="eastAsia"/>
        </w:rPr>
        <w:t>中的规定执行。</w:t>
      </w:r>
    </w:p>
    <w:p w14:paraId="318FF993" w14:textId="77777777" w:rsidR="005E3AA7" w:rsidRDefault="005E3AA7" w:rsidP="005E3AA7">
      <w:pPr>
        <w:pStyle w:val="2"/>
        <w:spacing w:before="0" w:after="0" w:line="360" w:lineRule="auto"/>
        <w:rPr>
          <w:rFonts w:ascii="黑体" w:hAnsi="黑体"/>
          <w:sz w:val="28"/>
          <w:szCs w:val="28"/>
        </w:rPr>
      </w:pPr>
      <w:bookmarkStart w:id="40" w:name="_Toc116304429"/>
      <w:r>
        <w:rPr>
          <w:rFonts w:ascii="黑体" w:hAnsi="黑体"/>
          <w:sz w:val="28"/>
          <w:szCs w:val="28"/>
        </w:rPr>
        <w:t>3.2</w:t>
      </w:r>
      <w:r>
        <w:rPr>
          <w:rFonts w:ascii="黑体" w:hAnsi="黑体" w:hint="eastAsia"/>
          <w:sz w:val="28"/>
          <w:szCs w:val="28"/>
        </w:rPr>
        <w:t>水域地形测量</w:t>
      </w:r>
      <w:bookmarkEnd w:id="40"/>
    </w:p>
    <w:p w14:paraId="7B6639FD" w14:textId="77777777" w:rsidR="005E3AA7" w:rsidRDefault="005E3AA7" w:rsidP="005E3AA7">
      <w:pPr>
        <w:pStyle w:val="3"/>
        <w:spacing w:before="0" w:after="0" w:line="360" w:lineRule="auto"/>
        <w:rPr>
          <w:rFonts w:ascii="宋体" w:hAnsi="宋体" w:cs="黑体"/>
          <w:sz w:val="28"/>
          <w:szCs w:val="28"/>
        </w:rPr>
      </w:pPr>
      <w:bookmarkStart w:id="41" w:name="_Toc98925730"/>
      <w:bookmarkStart w:id="42" w:name="_Toc116304430"/>
      <w:r>
        <w:rPr>
          <w:rFonts w:ascii="宋体" w:hAnsi="宋体" w:cs="黑体"/>
          <w:sz w:val="28"/>
          <w:szCs w:val="28"/>
        </w:rPr>
        <w:t>3.2</w:t>
      </w:r>
      <w:r>
        <w:rPr>
          <w:rFonts w:ascii="宋体" w:hAnsi="宋体" w:cs="黑体" w:hint="eastAsia"/>
          <w:sz w:val="28"/>
          <w:szCs w:val="28"/>
        </w:rPr>
        <w:t>.1</w:t>
      </w:r>
      <w:r w:rsidRPr="00201469">
        <w:rPr>
          <w:rFonts w:ascii="宋体" w:hAnsi="宋体" w:cs="黑体" w:hint="eastAsia"/>
          <w:sz w:val="28"/>
          <w:szCs w:val="28"/>
        </w:rPr>
        <w:t>测图比例与图幅分幅</w:t>
      </w:r>
      <w:bookmarkEnd w:id="41"/>
      <w:bookmarkEnd w:id="42"/>
    </w:p>
    <w:p w14:paraId="1BCBAAF4" w14:textId="77777777" w:rsidR="005E3AA7" w:rsidRDefault="005E3AA7" w:rsidP="005E3AA7">
      <w:pPr>
        <w:ind w:firstLineChars="200" w:firstLine="560"/>
        <w:rPr>
          <w:rFonts w:ascii="宋体" w:hAnsi="宋体"/>
          <w:sz w:val="28"/>
          <w:szCs w:val="28"/>
        </w:rPr>
      </w:pPr>
      <w:r>
        <w:rPr>
          <w:rFonts w:ascii="宋体" w:hAnsi="宋体" w:hint="eastAsia"/>
          <w:sz w:val="28"/>
          <w:szCs w:val="28"/>
        </w:rPr>
        <w:t>水域测量比例尺为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sidRPr="00EC0D72">
        <w:rPr>
          <w:rFonts w:ascii="宋体" w:hAnsi="宋体" w:hint="eastAsia"/>
          <w:sz w:val="28"/>
          <w:szCs w:val="28"/>
        </w:rPr>
        <w:t>基本等高距为</w:t>
      </w:r>
      <w:r w:rsidRPr="00EC0D72">
        <w:rPr>
          <w:rFonts w:ascii="宋体" w:hAnsi="宋体" w:hint="eastAsia"/>
          <w:sz w:val="28"/>
          <w:szCs w:val="28"/>
        </w:rPr>
        <w:t>1</w:t>
      </w:r>
      <w:r w:rsidRPr="00EC0D72">
        <w:rPr>
          <w:rFonts w:ascii="宋体" w:hAnsi="宋体" w:hint="eastAsia"/>
          <w:sz w:val="28"/>
          <w:szCs w:val="28"/>
        </w:rPr>
        <w:t>米，高程注记</w:t>
      </w:r>
      <w:r w:rsidRPr="00EC0D72">
        <w:rPr>
          <w:rFonts w:ascii="宋体" w:hAnsi="宋体" w:hint="eastAsia"/>
          <w:sz w:val="28"/>
          <w:szCs w:val="28"/>
        </w:rPr>
        <w:t>0.1</w:t>
      </w:r>
      <w:r w:rsidRPr="00EC0D72">
        <w:rPr>
          <w:rFonts w:ascii="宋体" w:hAnsi="宋体" w:hint="eastAsia"/>
          <w:sz w:val="28"/>
          <w:szCs w:val="28"/>
        </w:rPr>
        <w:t>米。图幅分幅采用标准分幅</w:t>
      </w:r>
      <w:r w:rsidRPr="00EC0D72">
        <w:rPr>
          <w:rFonts w:ascii="宋体" w:hAnsi="宋体" w:hint="eastAsia"/>
          <w:sz w:val="28"/>
          <w:szCs w:val="28"/>
        </w:rPr>
        <w:t>50</w:t>
      </w:r>
      <w:r w:rsidRPr="00EC0D72">
        <w:rPr>
          <w:rFonts w:ascii="宋体" w:hAnsi="宋体" w:hint="eastAsia"/>
          <w:sz w:val="28"/>
          <w:szCs w:val="28"/>
        </w:rPr>
        <w:t>×</w:t>
      </w:r>
      <w:r w:rsidRPr="00EC0D72">
        <w:rPr>
          <w:rFonts w:ascii="宋体" w:hAnsi="宋体" w:hint="eastAsia"/>
          <w:sz w:val="28"/>
          <w:szCs w:val="28"/>
        </w:rPr>
        <w:t>50</w:t>
      </w:r>
      <w:r w:rsidRPr="00EC0D72">
        <w:rPr>
          <w:rFonts w:ascii="宋体" w:hAnsi="宋体" w:hint="eastAsia"/>
          <w:sz w:val="28"/>
          <w:szCs w:val="28"/>
        </w:rPr>
        <w:t>厘米，分幅方法按照从上到下、从左到右依次分幅。</w:t>
      </w:r>
    </w:p>
    <w:p w14:paraId="6F6A18D9" w14:textId="77777777" w:rsidR="005E3AA7" w:rsidRDefault="005E3AA7" w:rsidP="005E3AA7">
      <w:pPr>
        <w:pStyle w:val="3"/>
        <w:spacing w:before="0" w:after="0" w:line="360" w:lineRule="auto"/>
        <w:rPr>
          <w:rFonts w:ascii="宋体" w:hAnsi="宋体" w:cs="黑体"/>
          <w:sz w:val="28"/>
          <w:szCs w:val="28"/>
        </w:rPr>
      </w:pPr>
      <w:bookmarkStart w:id="43" w:name="_Toc98925732"/>
      <w:bookmarkStart w:id="44" w:name="_Toc116304431"/>
      <w:r>
        <w:rPr>
          <w:rFonts w:ascii="宋体" w:hAnsi="宋体" w:cs="黑体"/>
          <w:sz w:val="28"/>
          <w:szCs w:val="28"/>
        </w:rPr>
        <w:t>3.2</w:t>
      </w:r>
      <w:r>
        <w:rPr>
          <w:rFonts w:ascii="宋体" w:hAnsi="宋体" w:cs="黑体" w:hint="eastAsia"/>
          <w:sz w:val="28"/>
          <w:szCs w:val="28"/>
        </w:rPr>
        <w:t>.</w:t>
      </w:r>
      <w:r>
        <w:rPr>
          <w:rFonts w:ascii="宋体" w:hAnsi="宋体" w:cs="黑体"/>
          <w:sz w:val="28"/>
          <w:szCs w:val="28"/>
        </w:rPr>
        <w:t>2</w:t>
      </w:r>
      <w:r>
        <w:rPr>
          <w:rFonts w:ascii="宋体" w:hAnsi="宋体" w:cs="黑体" w:hint="eastAsia"/>
          <w:sz w:val="28"/>
          <w:szCs w:val="28"/>
        </w:rPr>
        <w:t>作业方案</w:t>
      </w:r>
      <w:bookmarkEnd w:id="43"/>
      <w:bookmarkEnd w:id="44"/>
    </w:p>
    <w:p w14:paraId="54481E3D" w14:textId="77777777" w:rsidR="005E3AA7" w:rsidRDefault="005E3AA7" w:rsidP="005E3AA7">
      <w:pPr>
        <w:spacing w:line="360" w:lineRule="auto"/>
        <w:ind w:firstLineChars="200" w:firstLine="560"/>
        <w:rPr>
          <w:rFonts w:ascii="宋体" w:hAnsi="宋体"/>
          <w:sz w:val="28"/>
        </w:rPr>
      </w:pPr>
      <w:r>
        <w:rPr>
          <w:rFonts w:ascii="宋体" w:hAnsi="宋体" w:hint="eastAsia"/>
          <w:sz w:val="28"/>
        </w:rPr>
        <w:t>本次沱江江道图水深测量主要采用实时差分</w:t>
      </w:r>
      <w:r>
        <w:rPr>
          <w:rFonts w:ascii="宋体" w:hAnsi="宋体"/>
          <w:sz w:val="28"/>
        </w:rPr>
        <w:t>GPS</w:t>
      </w:r>
      <w:r>
        <w:rPr>
          <w:rFonts w:ascii="宋体" w:hAnsi="宋体" w:hint="eastAsia"/>
          <w:sz w:val="28"/>
        </w:rPr>
        <w:t>测量与测深仪联机的</w:t>
      </w:r>
      <w:r>
        <w:rPr>
          <w:rFonts w:ascii="宋体" w:hAnsi="宋体" w:hint="eastAsia"/>
          <w:sz w:val="28"/>
          <w:szCs w:val="28"/>
        </w:rPr>
        <w:t>RTK</w:t>
      </w:r>
      <w:r>
        <w:rPr>
          <w:rFonts w:ascii="宋体" w:hAnsi="宋体" w:hint="eastAsia"/>
          <w:sz w:val="28"/>
        </w:rPr>
        <w:t>三维水深测量。在华测无人船上，将</w:t>
      </w:r>
      <w:r>
        <w:rPr>
          <w:rFonts w:ascii="宋体" w:hAnsi="宋体" w:hint="eastAsia"/>
          <w:sz w:val="28"/>
        </w:rPr>
        <w:t>GPS</w:t>
      </w:r>
      <w:r>
        <w:rPr>
          <w:rFonts w:ascii="宋体" w:hAnsi="宋体" w:hint="eastAsia"/>
          <w:sz w:val="28"/>
        </w:rPr>
        <w:t>和测深仪换能器</w:t>
      </w:r>
      <w:r>
        <w:rPr>
          <w:rFonts w:ascii="宋体" w:hAnsi="宋体" w:hint="eastAsia"/>
          <w:sz w:val="28"/>
          <w:szCs w:val="28"/>
        </w:rPr>
        <w:t>连接好，</w:t>
      </w:r>
      <w:r>
        <w:rPr>
          <w:rFonts w:ascii="宋体" w:hAnsi="宋体" w:hint="eastAsia"/>
          <w:sz w:val="28"/>
        </w:rPr>
        <w:t>并进行水位高改正和测深仪天线偏差改正，最终根据测深仪测得的水深转换求得河底高程数据，</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测得的坐标数据储存在无人船的内存卡上。无人船遥控器上可实时观察水深数据和路线轨迹等。对于浅滩等特殊区域，无人船不能到达的地方，可采用</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直接测量河底高程。</w:t>
      </w:r>
    </w:p>
    <w:p w14:paraId="6DBCE918" w14:textId="77777777" w:rsidR="005E3AA7" w:rsidRDefault="005E3AA7" w:rsidP="005E3AA7">
      <w:pPr>
        <w:spacing w:line="360" w:lineRule="auto"/>
        <w:ind w:firstLine="570"/>
        <w:rPr>
          <w:rFonts w:ascii="宋体" w:hAnsi="宋体"/>
          <w:sz w:val="28"/>
        </w:rPr>
      </w:pPr>
      <w:r>
        <w:rPr>
          <w:rFonts w:ascii="宋体" w:hAnsi="宋体" w:hint="eastAsia"/>
          <w:sz w:val="28"/>
        </w:rPr>
        <w:t>实时差分</w:t>
      </w:r>
      <w:r>
        <w:rPr>
          <w:rFonts w:ascii="宋体" w:hAnsi="宋体"/>
          <w:sz w:val="28"/>
        </w:rPr>
        <w:t>GPS</w:t>
      </w:r>
      <w:r>
        <w:rPr>
          <w:rFonts w:ascii="宋体" w:hAnsi="宋体" w:hint="eastAsia"/>
          <w:sz w:val="28"/>
        </w:rPr>
        <w:t>定位是先建立一个基准站，在其上安置一台差分</w:t>
      </w:r>
      <w:r>
        <w:rPr>
          <w:rFonts w:ascii="宋体" w:hAnsi="宋体"/>
          <w:sz w:val="28"/>
        </w:rPr>
        <w:t>GPS</w:t>
      </w:r>
      <w:r>
        <w:rPr>
          <w:rFonts w:ascii="宋体" w:hAnsi="宋体" w:hint="eastAsia"/>
          <w:sz w:val="28"/>
        </w:rPr>
        <w:t>接收机，连续跟踪所有可见卫星，并通过通讯设备（电台）发射差分讯号，另一台接收机则安置在船上与测深仪进行联机，其接收机安置在自动记录测</w:t>
      </w:r>
      <w:r>
        <w:rPr>
          <w:rFonts w:ascii="宋体" w:hAnsi="宋体" w:hint="eastAsia"/>
          <w:sz w:val="28"/>
        </w:rPr>
        <w:lastRenderedPageBreak/>
        <w:t>深仪的换能器固定杆之上，让其接收</w:t>
      </w:r>
      <w:r>
        <w:rPr>
          <w:rFonts w:ascii="宋体" w:hAnsi="宋体"/>
          <w:sz w:val="28"/>
        </w:rPr>
        <w:t>GPS</w:t>
      </w:r>
      <w:r>
        <w:rPr>
          <w:rFonts w:ascii="宋体" w:hAnsi="宋体" w:hint="eastAsia"/>
          <w:sz w:val="28"/>
        </w:rPr>
        <w:t>卫星讯号，同时该接收机通过电台天线还接收差分</w:t>
      </w:r>
      <w:r>
        <w:rPr>
          <w:rFonts w:ascii="宋体" w:hAnsi="宋体"/>
          <w:sz w:val="28"/>
        </w:rPr>
        <w:t>GPS</w:t>
      </w:r>
      <w:r>
        <w:rPr>
          <w:rFonts w:ascii="宋体" w:hAnsi="宋体" w:hint="eastAsia"/>
          <w:sz w:val="28"/>
        </w:rPr>
        <w:t>信号，并按预先设置的采样间隔在保持与基准站及天空</w:t>
      </w:r>
      <w:r>
        <w:rPr>
          <w:rFonts w:ascii="宋体" w:hAnsi="宋体"/>
          <w:sz w:val="28"/>
        </w:rPr>
        <w:t>GPS</w:t>
      </w:r>
      <w:r>
        <w:rPr>
          <w:rFonts w:ascii="宋体" w:hAnsi="宋体" w:hint="eastAsia"/>
          <w:sz w:val="28"/>
        </w:rPr>
        <w:t>卫星的连续跟踪的同时自动观测采集数据，采集的坐标数据与测深仪测得的水深数据存储在无人船的内存卡上。</w:t>
      </w:r>
    </w:p>
    <w:p w14:paraId="03471CE2" w14:textId="77777777" w:rsidR="005E3AA7" w:rsidRDefault="005E3AA7" w:rsidP="005E3AA7">
      <w:pPr>
        <w:spacing w:line="360" w:lineRule="auto"/>
        <w:ind w:firstLine="570"/>
        <w:rPr>
          <w:rFonts w:ascii="宋体" w:hAnsi="宋体"/>
          <w:sz w:val="28"/>
          <w:szCs w:val="28"/>
        </w:rPr>
      </w:pPr>
      <w:r>
        <w:rPr>
          <w:rFonts w:ascii="宋体" w:hAnsi="宋体" w:hint="eastAsia"/>
          <w:sz w:val="28"/>
        </w:rPr>
        <w:t>由于内河航道测量中的航道天空一般都不会被遮挡，因而实时差分</w:t>
      </w:r>
      <w:r>
        <w:rPr>
          <w:rFonts w:ascii="宋体" w:hAnsi="宋体"/>
          <w:sz w:val="28"/>
        </w:rPr>
        <w:t>GPS</w:t>
      </w:r>
      <w:r>
        <w:rPr>
          <w:rFonts w:ascii="宋体" w:hAnsi="宋体" w:hint="eastAsia"/>
          <w:sz w:val="28"/>
        </w:rPr>
        <w:t>测量系统作为内河航道测量工作具有作业速度快、不失锁（即使失锁也会很快恢复）、自动化程度高的特点。</w:t>
      </w:r>
    </w:p>
    <w:p w14:paraId="5A2BB196" w14:textId="77777777" w:rsidR="005E3AA7" w:rsidRDefault="005E3AA7" w:rsidP="005E3AA7">
      <w:pPr>
        <w:pStyle w:val="3"/>
        <w:spacing w:before="0" w:after="0" w:line="360" w:lineRule="auto"/>
        <w:rPr>
          <w:rFonts w:ascii="宋体" w:hAnsi="宋体" w:cs="黑体"/>
          <w:sz w:val="28"/>
          <w:szCs w:val="28"/>
        </w:rPr>
      </w:pPr>
      <w:bookmarkStart w:id="45" w:name="_Toc98925733"/>
      <w:bookmarkStart w:id="46" w:name="_Toc116304432"/>
      <w:r>
        <w:rPr>
          <w:rFonts w:ascii="宋体" w:hAnsi="宋体" w:cs="黑体"/>
          <w:sz w:val="28"/>
          <w:szCs w:val="28"/>
        </w:rPr>
        <w:t>3.2</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技术要求</w:t>
      </w:r>
      <w:bookmarkEnd w:id="45"/>
      <w:bookmarkEnd w:id="46"/>
    </w:p>
    <w:p w14:paraId="5948BD21" w14:textId="77777777" w:rsidR="005E3AA7" w:rsidRDefault="005E3AA7" w:rsidP="005E3AA7">
      <w:pPr>
        <w:spacing w:line="360" w:lineRule="auto"/>
        <w:ind w:firstLineChars="200" w:firstLine="560"/>
        <w:rPr>
          <w:rFonts w:ascii="宋体" w:hAnsi="宋体"/>
          <w:sz w:val="28"/>
          <w:szCs w:val="28"/>
        </w:rPr>
      </w:pPr>
      <w:r>
        <w:rPr>
          <w:rFonts w:ascii="宋体" w:hAnsi="宋体" w:hint="eastAsia"/>
          <w:sz w:val="28"/>
          <w:szCs w:val="28"/>
        </w:rPr>
        <w:t>测深断面按横断面法施测，断面间距重点河段</w:t>
      </w:r>
      <w:r>
        <w:rPr>
          <w:rFonts w:ascii="宋体" w:hAnsi="宋体"/>
          <w:sz w:val="28"/>
          <w:szCs w:val="28"/>
        </w:rPr>
        <w:t>10</w:t>
      </w:r>
      <w:r>
        <w:rPr>
          <w:rFonts w:ascii="宋体" w:hAnsi="宋体" w:hint="eastAsia"/>
          <w:sz w:val="28"/>
          <w:szCs w:val="28"/>
        </w:rPr>
        <w:t>-</w:t>
      </w:r>
      <w:r>
        <w:rPr>
          <w:rFonts w:ascii="宋体" w:hAnsi="宋体"/>
          <w:sz w:val="28"/>
          <w:szCs w:val="28"/>
        </w:rPr>
        <w:t>15</w:t>
      </w:r>
      <w:r>
        <w:rPr>
          <w:rFonts w:ascii="宋体" w:hAnsi="宋体" w:hint="eastAsia"/>
          <w:sz w:val="28"/>
          <w:szCs w:val="28"/>
        </w:rPr>
        <w:t>米、一般河段为</w:t>
      </w:r>
      <w:r>
        <w:rPr>
          <w:rFonts w:ascii="宋体" w:hAnsi="宋体"/>
          <w:sz w:val="28"/>
          <w:szCs w:val="28"/>
        </w:rPr>
        <w:t>15</w:t>
      </w:r>
      <w:r>
        <w:rPr>
          <w:rFonts w:ascii="宋体" w:hAnsi="宋体" w:hint="eastAsia"/>
          <w:sz w:val="28"/>
          <w:szCs w:val="28"/>
        </w:rPr>
        <w:t>-</w:t>
      </w:r>
      <w:r>
        <w:rPr>
          <w:rFonts w:ascii="宋体" w:hAnsi="宋体"/>
          <w:sz w:val="28"/>
          <w:szCs w:val="28"/>
        </w:rPr>
        <w:t>2</w:t>
      </w:r>
      <w:r>
        <w:rPr>
          <w:rFonts w:ascii="宋体" w:hAnsi="宋体" w:hint="eastAsia"/>
          <w:sz w:val="28"/>
          <w:szCs w:val="28"/>
        </w:rPr>
        <w:t>0</w:t>
      </w:r>
      <w:r>
        <w:rPr>
          <w:rFonts w:ascii="宋体" w:hAnsi="宋体" w:hint="eastAsia"/>
          <w:sz w:val="28"/>
          <w:szCs w:val="28"/>
        </w:rPr>
        <w:t>米、库区死水河段适当放宽为</w:t>
      </w:r>
      <w:r>
        <w:rPr>
          <w:rFonts w:ascii="宋体" w:hAnsi="宋体"/>
          <w:sz w:val="28"/>
          <w:szCs w:val="28"/>
        </w:rPr>
        <w:t>2</w:t>
      </w:r>
      <w:r>
        <w:rPr>
          <w:rFonts w:ascii="宋体" w:hAnsi="宋体" w:hint="eastAsia"/>
          <w:sz w:val="28"/>
          <w:szCs w:val="28"/>
        </w:rPr>
        <w:t>0-</w:t>
      </w:r>
      <w:r>
        <w:rPr>
          <w:rFonts w:ascii="宋体" w:hAnsi="宋体"/>
          <w:sz w:val="28"/>
          <w:szCs w:val="28"/>
        </w:rPr>
        <w:t>25</w:t>
      </w:r>
      <w:r>
        <w:rPr>
          <w:rFonts w:ascii="宋体" w:hAnsi="宋体" w:hint="eastAsia"/>
          <w:sz w:val="28"/>
          <w:szCs w:val="28"/>
        </w:rPr>
        <w:t>米。</w:t>
      </w:r>
    </w:p>
    <w:p w14:paraId="568C9293"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水深测量前应检查平面控制点，校对基准面与水尺零点的关系。测深应在风浪较小的情况下进行，内河波高超过0.4m时，应停止作业。</w:t>
      </w:r>
    </w:p>
    <w:p w14:paraId="69DFE758"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测深定位点点位中误差不应大于表</w:t>
      </w:r>
      <w:r>
        <w:rPr>
          <w:rFonts w:ascii="宋体" w:hAnsi="宋体"/>
          <w:kern w:val="2"/>
          <w:sz w:val="28"/>
          <w:szCs w:val="28"/>
        </w:rPr>
        <w:t>3-2</w:t>
      </w:r>
      <w:r>
        <w:rPr>
          <w:rFonts w:ascii="宋体" w:hAnsi="宋体" w:hint="eastAsia"/>
          <w:kern w:val="2"/>
          <w:sz w:val="28"/>
          <w:szCs w:val="28"/>
        </w:rPr>
        <w:t>的规定：</w:t>
      </w:r>
    </w:p>
    <w:p w14:paraId="4DBB01EB" w14:textId="77777777" w:rsidR="005E3AA7" w:rsidRDefault="005E3AA7" w:rsidP="005E3AA7">
      <w:pPr>
        <w:spacing w:line="360" w:lineRule="auto"/>
        <w:jc w:val="center"/>
        <w:rPr>
          <w:rFonts w:ascii="宋体" w:hAnsi="宋体"/>
          <w:szCs w:val="21"/>
        </w:rPr>
      </w:pPr>
      <w:r w:rsidRPr="001F43B4">
        <w:rPr>
          <w:rFonts w:ascii="宋体" w:hAnsi="宋体" w:hint="eastAsia"/>
          <w:szCs w:val="21"/>
        </w:rPr>
        <w:t>表</w:t>
      </w:r>
      <w:r>
        <w:rPr>
          <w:rFonts w:ascii="宋体" w:hAnsi="宋体"/>
          <w:szCs w:val="21"/>
        </w:rPr>
        <w:t>3</w:t>
      </w:r>
      <w:r w:rsidRPr="001F43B4">
        <w:rPr>
          <w:rFonts w:ascii="宋体" w:hAnsi="宋体"/>
          <w:szCs w:val="21"/>
        </w:rPr>
        <w:t>-</w:t>
      </w:r>
      <w:r>
        <w:rPr>
          <w:rFonts w:ascii="宋体" w:hAnsi="宋体"/>
          <w:szCs w:val="21"/>
        </w:rPr>
        <w:t>2</w:t>
      </w:r>
      <w:r w:rsidRPr="001F43B4">
        <w:rPr>
          <w:rFonts w:ascii="宋体" w:hAnsi="宋体"/>
          <w:szCs w:val="21"/>
        </w:rPr>
        <w:t xml:space="preserve"> </w:t>
      </w:r>
      <w:r w:rsidRPr="00A81F9F">
        <w:rPr>
          <w:rFonts w:ascii="宋体" w:hAnsi="宋体" w:hint="eastAsia"/>
          <w:szCs w:val="21"/>
        </w:rPr>
        <w:t>测深定位点点位中误差限差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1"/>
        <w:gridCol w:w="4514"/>
      </w:tblGrid>
      <w:tr w:rsidR="005E3AA7" w:rsidRPr="00612E30" w14:paraId="25DD8F21" w14:textId="77777777" w:rsidTr="000C32D2">
        <w:tc>
          <w:tcPr>
            <w:tcW w:w="4981" w:type="dxa"/>
            <w:shd w:val="clear" w:color="auto" w:fill="auto"/>
          </w:tcPr>
          <w:p w14:paraId="1A45843E" w14:textId="77777777" w:rsidR="005E3AA7" w:rsidRPr="00612E30" w:rsidRDefault="005E3AA7" w:rsidP="000C32D2">
            <w:pPr>
              <w:spacing w:line="360" w:lineRule="auto"/>
              <w:jc w:val="center"/>
              <w:rPr>
                <w:rFonts w:ascii="宋体" w:hAnsi="宋体"/>
                <w:szCs w:val="21"/>
              </w:rPr>
            </w:pPr>
            <w:r w:rsidRPr="00612E30">
              <w:rPr>
                <w:rFonts w:ascii="宋体" w:hAnsi="宋体" w:cs="宋体" w:hint="eastAsia"/>
                <w:szCs w:val="21"/>
              </w:rPr>
              <w:t>测图比例尺</w:t>
            </w:r>
          </w:p>
        </w:tc>
        <w:tc>
          <w:tcPr>
            <w:tcW w:w="4981" w:type="dxa"/>
            <w:shd w:val="clear" w:color="auto" w:fill="auto"/>
          </w:tcPr>
          <w:p w14:paraId="77EEF944" w14:textId="77777777" w:rsidR="005E3AA7" w:rsidRPr="00612E30" w:rsidRDefault="005E3AA7" w:rsidP="000C32D2">
            <w:pPr>
              <w:spacing w:line="360" w:lineRule="auto"/>
              <w:jc w:val="center"/>
              <w:rPr>
                <w:rFonts w:ascii="宋体" w:hAnsi="宋体"/>
                <w:szCs w:val="21"/>
              </w:rPr>
            </w:pPr>
            <w:r w:rsidRPr="00612E30">
              <w:rPr>
                <w:rFonts w:ascii="宋体" w:hAnsi="宋体" w:cs="宋体" w:hint="eastAsia"/>
                <w:szCs w:val="21"/>
              </w:rPr>
              <w:t>定位点点位中误差限差（</w:t>
            </w:r>
            <w:r w:rsidRPr="00612E30">
              <w:rPr>
                <w:rFonts w:ascii="宋体" w:hAnsi="宋体" w:hint="eastAsia"/>
                <w:szCs w:val="21"/>
              </w:rPr>
              <w:t>mm</w:t>
            </w:r>
            <w:r w:rsidRPr="00612E30">
              <w:rPr>
                <w:rFonts w:ascii="宋体" w:hAnsi="宋体" w:cs="宋体" w:hint="eastAsia"/>
                <w:szCs w:val="21"/>
              </w:rPr>
              <w:t>）</w:t>
            </w:r>
          </w:p>
        </w:tc>
      </w:tr>
      <w:tr w:rsidR="005E3AA7" w:rsidRPr="00612E30" w14:paraId="5EFDE561" w14:textId="77777777" w:rsidTr="000C32D2">
        <w:tc>
          <w:tcPr>
            <w:tcW w:w="4981" w:type="dxa"/>
            <w:shd w:val="clear" w:color="auto" w:fill="auto"/>
          </w:tcPr>
          <w:p w14:paraId="3FC8AE58" w14:textId="77777777" w:rsidR="005E3AA7" w:rsidRPr="00612E30" w:rsidRDefault="005E3AA7" w:rsidP="000C32D2">
            <w:pPr>
              <w:spacing w:line="360" w:lineRule="auto"/>
              <w:jc w:val="center"/>
              <w:rPr>
                <w:rFonts w:ascii="宋体" w:hAnsi="宋体"/>
                <w:szCs w:val="21"/>
              </w:rPr>
            </w:pPr>
            <w:r w:rsidRPr="00612E30">
              <w:rPr>
                <w:rFonts w:ascii="宋体" w:hAnsi="宋体" w:cs="宋体" w:hint="eastAsia"/>
                <w:szCs w:val="21"/>
              </w:rPr>
              <w:t>＞</w:t>
            </w:r>
            <w:r w:rsidRPr="00612E30">
              <w:rPr>
                <w:rFonts w:ascii="宋体" w:hAnsi="宋体" w:hint="eastAsia"/>
                <w:szCs w:val="21"/>
              </w:rPr>
              <w:t>1</w:t>
            </w:r>
            <w:r w:rsidRPr="00612E30">
              <w:rPr>
                <w:rFonts w:ascii="宋体" w:hAnsi="宋体" w:cs="宋体" w:hint="eastAsia"/>
                <w:szCs w:val="21"/>
              </w:rPr>
              <w:t>：</w:t>
            </w:r>
            <w:r w:rsidRPr="00612E30">
              <w:rPr>
                <w:rFonts w:ascii="宋体" w:hAnsi="宋体" w:hint="eastAsia"/>
                <w:szCs w:val="21"/>
              </w:rPr>
              <w:t>5000</w:t>
            </w:r>
          </w:p>
        </w:tc>
        <w:tc>
          <w:tcPr>
            <w:tcW w:w="4981" w:type="dxa"/>
            <w:shd w:val="clear" w:color="auto" w:fill="auto"/>
          </w:tcPr>
          <w:p w14:paraId="10D53924" w14:textId="77777777" w:rsidR="005E3AA7" w:rsidRPr="00612E30" w:rsidRDefault="005E3AA7" w:rsidP="000C32D2">
            <w:pPr>
              <w:spacing w:line="360" w:lineRule="auto"/>
              <w:jc w:val="center"/>
              <w:rPr>
                <w:rFonts w:ascii="宋体" w:hAnsi="宋体"/>
                <w:szCs w:val="21"/>
              </w:rPr>
            </w:pPr>
            <w:r w:rsidRPr="00612E30">
              <w:rPr>
                <w:rFonts w:ascii="宋体" w:hAnsi="宋体" w:cs="宋体" w:hint="eastAsia"/>
                <w:szCs w:val="21"/>
              </w:rPr>
              <w:t>图上</w:t>
            </w:r>
            <w:r w:rsidRPr="00612E30">
              <w:rPr>
                <w:rFonts w:ascii="宋体" w:hAnsi="宋体" w:hint="eastAsia"/>
                <w:szCs w:val="21"/>
              </w:rPr>
              <w:t>1.5</w:t>
            </w:r>
          </w:p>
        </w:tc>
      </w:tr>
    </w:tbl>
    <w:p w14:paraId="4D55A922" w14:textId="77777777" w:rsidR="005E3AA7" w:rsidRDefault="005E3AA7" w:rsidP="005E3AA7">
      <w:pPr>
        <w:pStyle w:val="ac"/>
        <w:spacing w:line="360" w:lineRule="auto"/>
        <w:ind w:left="0" w:firstLineChars="150" w:firstLine="420"/>
        <w:jc w:val="both"/>
        <w:rPr>
          <w:rFonts w:ascii="宋体" w:hAnsi="宋体"/>
          <w:kern w:val="2"/>
          <w:sz w:val="28"/>
          <w:szCs w:val="28"/>
        </w:rPr>
      </w:pPr>
      <w:r>
        <w:rPr>
          <w:rFonts w:ascii="宋体" w:hAnsi="宋体" w:hint="eastAsia"/>
          <w:kern w:val="2"/>
          <w:sz w:val="28"/>
          <w:szCs w:val="28"/>
        </w:rPr>
        <w:t>在不考虑平面位移的情况下，水深测量的深度误差不应大于表</w:t>
      </w:r>
      <w:r>
        <w:rPr>
          <w:rFonts w:ascii="宋体" w:hAnsi="宋体"/>
          <w:kern w:val="2"/>
          <w:sz w:val="28"/>
          <w:szCs w:val="28"/>
        </w:rPr>
        <w:t>3-3</w:t>
      </w:r>
      <w:r>
        <w:rPr>
          <w:rFonts w:ascii="宋体" w:hAnsi="宋体" w:hint="eastAsia"/>
          <w:kern w:val="2"/>
          <w:sz w:val="28"/>
          <w:szCs w:val="28"/>
        </w:rPr>
        <w:t>的规定：</w:t>
      </w:r>
    </w:p>
    <w:p w14:paraId="6A465098" w14:textId="77777777" w:rsidR="005E3AA7" w:rsidRPr="00A81F9F" w:rsidRDefault="005E3AA7" w:rsidP="005E3AA7">
      <w:pPr>
        <w:jc w:val="center"/>
        <w:rPr>
          <w:rFonts w:ascii="宋体" w:hAnsi="宋体"/>
          <w:szCs w:val="21"/>
        </w:rPr>
      </w:pPr>
      <w:r w:rsidRPr="001F43B4">
        <w:rPr>
          <w:rFonts w:ascii="宋体" w:hAnsi="宋体" w:hint="eastAsia"/>
          <w:szCs w:val="21"/>
        </w:rPr>
        <w:t>表</w:t>
      </w:r>
      <w:r>
        <w:rPr>
          <w:rFonts w:ascii="宋体" w:hAnsi="宋体"/>
          <w:szCs w:val="21"/>
        </w:rPr>
        <w:t>3-3</w:t>
      </w:r>
      <w:r w:rsidRPr="001F43B4">
        <w:rPr>
          <w:rFonts w:ascii="宋体" w:hAnsi="宋体"/>
          <w:szCs w:val="21"/>
        </w:rPr>
        <w:t xml:space="preserve"> </w:t>
      </w:r>
      <w:r w:rsidRPr="00A81F9F">
        <w:rPr>
          <w:rFonts w:ascii="宋体" w:hAnsi="宋体" w:hint="eastAsia"/>
          <w:szCs w:val="21"/>
        </w:rPr>
        <w:t>深度误差限差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3002"/>
        <w:gridCol w:w="3002"/>
      </w:tblGrid>
      <w:tr w:rsidR="005E3AA7" w14:paraId="002C2C3C" w14:textId="77777777" w:rsidTr="000C32D2">
        <w:tc>
          <w:tcPr>
            <w:tcW w:w="1666" w:type="pct"/>
            <w:tcBorders>
              <w:top w:val="single" w:sz="4" w:space="0" w:color="auto"/>
              <w:left w:val="single" w:sz="4" w:space="0" w:color="auto"/>
              <w:bottom w:val="single" w:sz="4" w:space="0" w:color="auto"/>
              <w:right w:val="single" w:sz="4" w:space="0" w:color="auto"/>
            </w:tcBorders>
            <w:hideMark/>
          </w:tcPr>
          <w:p w14:paraId="268ECFDB" w14:textId="77777777" w:rsidR="005E3AA7" w:rsidRPr="00A81F9F" w:rsidRDefault="005E3AA7" w:rsidP="000C32D2">
            <w:pPr>
              <w:pStyle w:val="ac"/>
              <w:spacing w:line="360" w:lineRule="auto"/>
              <w:ind w:left="0" w:firstLineChars="0" w:firstLine="0"/>
              <w:jc w:val="center"/>
              <w:rPr>
                <w:rFonts w:ascii="宋体" w:hAnsi="宋体"/>
                <w:kern w:val="2"/>
                <w:sz w:val="21"/>
                <w:szCs w:val="21"/>
              </w:rPr>
            </w:pPr>
            <w:r w:rsidRPr="00A81F9F">
              <w:rPr>
                <w:rFonts w:ascii="宋体" w:hAnsi="宋体" w:cs="宋体" w:hint="eastAsia"/>
                <w:kern w:val="2"/>
                <w:sz w:val="21"/>
                <w:szCs w:val="21"/>
              </w:rPr>
              <w:t>水深范围（</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4FC8C8F8" w14:textId="77777777" w:rsidR="005E3AA7" w:rsidRPr="00A81F9F" w:rsidRDefault="005E3AA7" w:rsidP="000C32D2">
            <w:pPr>
              <w:pStyle w:val="ac"/>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H≤20</w:t>
            </w:r>
          </w:p>
        </w:tc>
        <w:tc>
          <w:tcPr>
            <w:tcW w:w="1667" w:type="pct"/>
            <w:tcBorders>
              <w:top w:val="single" w:sz="4" w:space="0" w:color="auto"/>
              <w:left w:val="single" w:sz="4" w:space="0" w:color="auto"/>
              <w:bottom w:val="single" w:sz="4" w:space="0" w:color="auto"/>
              <w:right w:val="single" w:sz="4" w:space="0" w:color="auto"/>
            </w:tcBorders>
            <w:hideMark/>
          </w:tcPr>
          <w:p w14:paraId="64D2A5B6" w14:textId="77777777" w:rsidR="005E3AA7" w:rsidRPr="00A81F9F" w:rsidRDefault="005E3AA7" w:rsidP="000C32D2">
            <w:pPr>
              <w:pStyle w:val="ac"/>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w:t>
            </w:r>
            <w:r w:rsidRPr="00A81F9F">
              <w:rPr>
                <w:rFonts w:ascii="宋体" w:hAnsi="宋体" w:cs="宋体" w:hint="eastAsia"/>
                <w:kern w:val="2"/>
                <w:sz w:val="21"/>
                <w:szCs w:val="21"/>
              </w:rPr>
              <w:t>＞</w:t>
            </w:r>
            <w:r w:rsidRPr="00A81F9F">
              <w:rPr>
                <w:rFonts w:ascii="宋体" w:hAnsi="宋体" w:hint="eastAsia"/>
                <w:kern w:val="2"/>
                <w:sz w:val="21"/>
                <w:szCs w:val="21"/>
              </w:rPr>
              <w:t>20</w:t>
            </w:r>
          </w:p>
        </w:tc>
      </w:tr>
      <w:tr w:rsidR="005E3AA7" w14:paraId="7F1ADB33" w14:textId="77777777" w:rsidTr="000C32D2">
        <w:tc>
          <w:tcPr>
            <w:tcW w:w="1666" w:type="pct"/>
            <w:tcBorders>
              <w:top w:val="single" w:sz="4" w:space="0" w:color="auto"/>
              <w:left w:val="single" w:sz="4" w:space="0" w:color="auto"/>
              <w:bottom w:val="single" w:sz="4" w:space="0" w:color="auto"/>
              <w:right w:val="single" w:sz="4" w:space="0" w:color="auto"/>
            </w:tcBorders>
            <w:hideMark/>
          </w:tcPr>
          <w:p w14:paraId="39A9A99A" w14:textId="77777777" w:rsidR="005E3AA7" w:rsidRPr="00A81F9F" w:rsidRDefault="005E3AA7" w:rsidP="000C32D2">
            <w:pPr>
              <w:pStyle w:val="ac"/>
              <w:spacing w:line="360" w:lineRule="auto"/>
              <w:ind w:left="149" w:hangingChars="71" w:hanging="149"/>
              <w:jc w:val="center"/>
              <w:rPr>
                <w:rFonts w:ascii="宋体" w:hAnsi="宋体"/>
                <w:kern w:val="2"/>
                <w:sz w:val="21"/>
                <w:szCs w:val="21"/>
              </w:rPr>
            </w:pPr>
            <w:r w:rsidRPr="00A81F9F">
              <w:rPr>
                <w:rFonts w:ascii="宋体" w:hAnsi="宋体" w:cs="宋体" w:hint="eastAsia"/>
                <w:kern w:val="2"/>
                <w:sz w:val="21"/>
                <w:szCs w:val="21"/>
              </w:rPr>
              <w:t>深度误差限差（</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3CDC4E71" w14:textId="77777777" w:rsidR="005E3AA7" w:rsidRPr="00A81F9F" w:rsidRDefault="005E3AA7" w:rsidP="000C32D2">
            <w:pPr>
              <w:pStyle w:val="ac"/>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±0.2</w:t>
            </w:r>
          </w:p>
        </w:tc>
        <w:tc>
          <w:tcPr>
            <w:tcW w:w="1667" w:type="pct"/>
            <w:tcBorders>
              <w:top w:val="single" w:sz="4" w:space="0" w:color="auto"/>
              <w:left w:val="single" w:sz="4" w:space="0" w:color="auto"/>
              <w:bottom w:val="single" w:sz="4" w:space="0" w:color="auto"/>
              <w:right w:val="single" w:sz="4" w:space="0" w:color="auto"/>
            </w:tcBorders>
            <w:hideMark/>
          </w:tcPr>
          <w:p w14:paraId="6ABA1094" w14:textId="77777777" w:rsidR="005E3AA7" w:rsidRPr="00A81F9F" w:rsidRDefault="005E3AA7" w:rsidP="000C32D2">
            <w:pPr>
              <w:pStyle w:val="ac"/>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±0.01H</w:t>
            </w:r>
          </w:p>
        </w:tc>
      </w:tr>
    </w:tbl>
    <w:p w14:paraId="445820C6" w14:textId="77777777" w:rsidR="005E3AA7" w:rsidRPr="00EC0D72" w:rsidRDefault="005E3AA7" w:rsidP="005E3AA7">
      <w:pPr>
        <w:pStyle w:val="ac"/>
        <w:ind w:left="113" w:firstLineChars="100" w:firstLine="210"/>
        <w:rPr>
          <w:rFonts w:ascii="宋体" w:hAnsi="宋体"/>
          <w:kern w:val="2"/>
          <w:sz w:val="21"/>
          <w:szCs w:val="21"/>
        </w:rPr>
      </w:pPr>
      <w:r w:rsidRPr="00EC0D72">
        <w:rPr>
          <w:rFonts w:ascii="宋体" w:hAnsi="宋体" w:hint="eastAsia"/>
          <w:kern w:val="2"/>
          <w:sz w:val="21"/>
          <w:szCs w:val="21"/>
        </w:rPr>
        <w:t>注：H为水深值；</w:t>
      </w:r>
    </w:p>
    <w:p w14:paraId="03EE1F7B" w14:textId="77777777" w:rsidR="005E3AA7" w:rsidRPr="00EC0D72" w:rsidRDefault="005E3AA7" w:rsidP="005E3AA7">
      <w:pPr>
        <w:pStyle w:val="ac"/>
        <w:ind w:left="149" w:hangingChars="71" w:hanging="149"/>
        <w:rPr>
          <w:rFonts w:ascii="宋体" w:hAnsi="宋体"/>
          <w:kern w:val="2"/>
          <w:sz w:val="21"/>
          <w:szCs w:val="21"/>
        </w:rPr>
      </w:pPr>
      <w:r w:rsidRPr="00EC0D72">
        <w:rPr>
          <w:rFonts w:ascii="宋体" w:hAnsi="宋体" w:hint="eastAsia"/>
          <w:kern w:val="2"/>
          <w:sz w:val="21"/>
          <w:szCs w:val="21"/>
        </w:rPr>
        <w:t xml:space="preserve">    </w:t>
      </w:r>
      <w:r w:rsidRPr="00EC0D72">
        <w:rPr>
          <w:rFonts w:ascii="宋体" w:hAnsi="宋体"/>
          <w:kern w:val="2"/>
          <w:sz w:val="21"/>
          <w:szCs w:val="21"/>
        </w:rPr>
        <w:t xml:space="preserve">   </w:t>
      </w:r>
      <w:r w:rsidRPr="00EC0D72">
        <w:rPr>
          <w:rFonts w:ascii="宋体" w:hAnsi="宋体" w:hint="eastAsia"/>
          <w:kern w:val="2"/>
          <w:sz w:val="21"/>
          <w:szCs w:val="21"/>
        </w:rPr>
        <w:t>对山区河流水深小于5m的硬底质水域，深度误差不应大于0.15m。</w:t>
      </w:r>
    </w:p>
    <w:p w14:paraId="613A531A"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lastRenderedPageBreak/>
        <w:t>测深仪的转速偏差不应大于1﹪。工作电压与额定电压之差，直流电源不应大于10﹪；交流电源不应大于5﹪。</w:t>
      </w:r>
    </w:p>
    <w:p w14:paraId="1592E6BD"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测深仪换能器应安装在距测量船船首1/3～1/2船身处。</w:t>
      </w:r>
    </w:p>
    <w:p w14:paraId="3FAA8F6A"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水深测量出现下列情况时应进行补测：</w:t>
      </w:r>
    </w:p>
    <w:p w14:paraId="0D4CBC8A"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（1）测深线间距大于航道测量测深线间距表格中规定间距的1.5倍；</w:t>
      </w:r>
    </w:p>
    <w:p w14:paraId="53E9A43E"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（2）测深仪记录纸上的回波信号中断或模糊不清，在纸上超过3mm且水下地形复杂；</w:t>
      </w:r>
    </w:p>
    <w:p w14:paraId="454EBB82"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（3）测深仪零点信号不正常、无法量取水深；</w:t>
      </w:r>
    </w:p>
    <w:p w14:paraId="787C5406"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（4）连续漏测2个以上定位点或断面的起、终点及转折点未定位；</w:t>
      </w:r>
    </w:p>
    <w:p w14:paraId="54B0564D"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（5）GPS定位卫星数少于3颗，连续发生信号异常；</w:t>
      </w:r>
    </w:p>
    <w:p w14:paraId="0BEBA603"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（6）GPS精度自评不合格的时段；</w:t>
      </w:r>
    </w:p>
    <w:p w14:paraId="6A4C72FD" w14:textId="77777777" w:rsidR="005E3AA7" w:rsidRDefault="005E3AA7" w:rsidP="005E3AA7">
      <w:pPr>
        <w:pStyle w:val="ac"/>
        <w:spacing w:line="360" w:lineRule="auto"/>
        <w:ind w:left="0" w:firstLineChars="200" w:firstLine="560"/>
        <w:rPr>
          <w:rFonts w:ascii="宋体" w:hAnsi="宋体"/>
          <w:kern w:val="2"/>
          <w:sz w:val="28"/>
          <w:szCs w:val="28"/>
        </w:rPr>
      </w:pPr>
      <w:r>
        <w:rPr>
          <w:rFonts w:ascii="宋体" w:hAnsi="宋体" w:hint="eastAsia"/>
          <w:kern w:val="2"/>
          <w:sz w:val="28"/>
          <w:szCs w:val="28"/>
        </w:rPr>
        <w:t>（7）测深点号与定位点号不符，且无法纠正。</w:t>
      </w:r>
    </w:p>
    <w:p w14:paraId="11E45311" w14:textId="77777777" w:rsidR="005E3AA7" w:rsidRDefault="005E3AA7" w:rsidP="005E3AA7">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7F537004" w14:textId="77777777" w:rsidR="005E3AA7" w:rsidRDefault="005E3AA7" w:rsidP="005E3AA7">
      <w:pPr>
        <w:pStyle w:val="3"/>
        <w:spacing w:before="0" w:after="0" w:line="360" w:lineRule="auto"/>
        <w:rPr>
          <w:rFonts w:ascii="宋体" w:hAnsi="宋体" w:cs="黑体"/>
          <w:sz w:val="28"/>
          <w:szCs w:val="28"/>
        </w:rPr>
      </w:pPr>
      <w:bookmarkStart w:id="47" w:name="_Toc98925734"/>
      <w:bookmarkStart w:id="48" w:name="_Toc116304433"/>
      <w:r>
        <w:rPr>
          <w:rFonts w:ascii="宋体" w:hAnsi="宋体" w:cs="黑体"/>
          <w:sz w:val="28"/>
          <w:szCs w:val="28"/>
        </w:rPr>
        <w:t>3.2</w:t>
      </w:r>
      <w:r>
        <w:rPr>
          <w:rFonts w:ascii="宋体" w:hAnsi="宋体" w:cs="黑体" w:hint="eastAsia"/>
          <w:sz w:val="28"/>
          <w:szCs w:val="28"/>
        </w:rPr>
        <w:t>.</w:t>
      </w:r>
      <w:r>
        <w:rPr>
          <w:rFonts w:ascii="宋体" w:hAnsi="宋体" w:cs="黑体"/>
          <w:sz w:val="28"/>
          <w:szCs w:val="28"/>
        </w:rPr>
        <w:t>5</w:t>
      </w:r>
      <w:r>
        <w:rPr>
          <w:rFonts w:ascii="宋体" w:hAnsi="宋体" w:cs="黑体" w:hint="eastAsia"/>
          <w:sz w:val="28"/>
          <w:szCs w:val="28"/>
        </w:rPr>
        <w:t>质量检查</w:t>
      </w:r>
      <w:bookmarkEnd w:id="47"/>
      <w:bookmarkEnd w:id="48"/>
    </w:p>
    <w:p w14:paraId="3EFD362D" w14:textId="77777777" w:rsidR="005E3AA7" w:rsidRDefault="005E3AA7" w:rsidP="005E3AA7">
      <w:pPr>
        <w:pStyle w:val="24"/>
        <w:spacing w:line="360" w:lineRule="auto"/>
      </w:pPr>
      <w:r>
        <w:rPr>
          <w:rFonts w:hint="eastAsia"/>
        </w:rPr>
        <w:t>每天测量外业开始前，要对前一天的水深测量进行检查与校对，当天测量外业完成后，测量数据要及时传输到电脑上，采用南方数字化成图软件CASS</w:t>
      </w:r>
      <w:r>
        <w:t>9</w:t>
      </w:r>
      <w:r>
        <w:rPr>
          <w:rFonts w:hint="eastAsia"/>
        </w:rPr>
        <w:t>.1结合人工绘制成图。成图完成后，与前一天成图的重叠部分进行检查比较，以确保测得的河底高程成果质量。</w:t>
      </w:r>
    </w:p>
    <w:p w14:paraId="13142568" w14:textId="77777777" w:rsidR="005E3AA7" w:rsidRPr="00CA1051" w:rsidRDefault="005E3AA7" w:rsidP="005E3AA7">
      <w:pPr>
        <w:pStyle w:val="24"/>
        <w:spacing w:line="360" w:lineRule="auto"/>
        <w:rPr>
          <w:spacing w:val="16"/>
          <w:szCs w:val="28"/>
        </w:rPr>
      </w:pPr>
      <w:r>
        <w:rPr>
          <w:rFonts w:hint="eastAsia"/>
        </w:rPr>
        <w:t>对于重要工程地段和成图薄弱环节均进行实测检查，检查面积不少于施测面积的5%。</w:t>
      </w:r>
    </w:p>
    <w:p w14:paraId="06EBBE15" w14:textId="77777777" w:rsidR="005E3AA7" w:rsidRDefault="005E3AA7" w:rsidP="005E3AA7">
      <w:pPr>
        <w:pStyle w:val="2"/>
        <w:spacing w:before="0" w:after="0" w:line="360" w:lineRule="auto"/>
        <w:rPr>
          <w:rFonts w:ascii="黑体" w:hAnsi="黑体"/>
          <w:sz w:val="28"/>
          <w:szCs w:val="28"/>
        </w:rPr>
      </w:pPr>
      <w:bookmarkStart w:id="49" w:name="_Toc76394643"/>
      <w:bookmarkStart w:id="50" w:name="_Toc116304434"/>
      <w:r>
        <w:rPr>
          <w:rFonts w:ascii="黑体" w:hAnsi="黑体"/>
          <w:sz w:val="28"/>
          <w:szCs w:val="28"/>
        </w:rPr>
        <w:t>3.3</w:t>
      </w:r>
      <w:r>
        <w:rPr>
          <w:rFonts w:ascii="黑体" w:hAnsi="黑体" w:hint="eastAsia"/>
          <w:sz w:val="28"/>
          <w:szCs w:val="28"/>
        </w:rPr>
        <w:t>涉河建筑测量</w:t>
      </w:r>
      <w:bookmarkEnd w:id="49"/>
      <w:bookmarkEnd w:id="50"/>
    </w:p>
    <w:p w14:paraId="1CE7E10E" w14:textId="77777777" w:rsidR="005E3AA7" w:rsidRPr="00A06062" w:rsidRDefault="005E3AA7" w:rsidP="005E3AA7">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06B19D1F" w14:textId="77777777" w:rsidR="005E3AA7" w:rsidRPr="00A06062" w:rsidRDefault="005E3AA7" w:rsidP="005E3AA7">
      <w:pPr>
        <w:pStyle w:val="3"/>
        <w:spacing w:before="0" w:after="0" w:line="360" w:lineRule="auto"/>
        <w:rPr>
          <w:rFonts w:ascii="宋体" w:hAnsi="宋体"/>
          <w:sz w:val="28"/>
          <w:szCs w:val="28"/>
        </w:rPr>
      </w:pPr>
      <w:bookmarkStart w:id="51" w:name="_Toc76394644"/>
      <w:bookmarkStart w:id="52" w:name="_Toc116304435"/>
      <w:r>
        <w:rPr>
          <w:rFonts w:ascii="宋体" w:hAnsi="宋体" w:hint="eastAsia"/>
          <w:sz w:val="28"/>
          <w:szCs w:val="28"/>
        </w:rPr>
        <w:lastRenderedPageBreak/>
        <w:t>3</w:t>
      </w:r>
      <w:r>
        <w:rPr>
          <w:rFonts w:ascii="宋体" w:hAnsi="宋体"/>
          <w:sz w:val="28"/>
          <w:szCs w:val="28"/>
        </w:rPr>
        <w:t>.3.1</w:t>
      </w:r>
      <w:r w:rsidRPr="00A06062">
        <w:rPr>
          <w:rFonts w:ascii="宋体" w:hAnsi="宋体" w:hint="eastAsia"/>
          <w:sz w:val="28"/>
          <w:szCs w:val="28"/>
        </w:rPr>
        <w:t>桥梁</w:t>
      </w:r>
      <w:bookmarkEnd w:id="51"/>
      <w:bookmarkEnd w:id="52"/>
    </w:p>
    <w:p w14:paraId="66E5693A" w14:textId="77777777" w:rsidR="005E3AA7" w:rsidRPr="00A06062" w:rsidRDefault="005E3AA7" w:rsidP="005E3AA7">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0A02D467" w14:textId="77777777" w:rsidR="005E3AA7" w:rsidRPr="00A06062" w:rsidRDefault="005E3AA7" w:rsidP="005E3AA7">
      <w:pPr>
        <w:pStyle w:val="3"/>
        <w:spacing w:before="0" w:after="0" w:line="360" w:lineRule="auto"/>
        <w:rPr>
          <w:rFonts w:ascii="宋体" w:hAnsi="宋体"/>
          <w:sz w:val="28"/>
          <w:szCs w:val="28"/>
        </w:rPr>
      </w:pPr>
      <w:bookmarkStart w:id="53" w:name="_Toc76394645"/>
      <w:bookmarkStart w:id="54" w:name="_Toc116304436"/>
      <w:r>
        <w:rPr>
          <w:rFonts w:ascii="宋体" w:hAnsi="宋体" w:hint="eastAsia"/>
          <w:sz w:val="28"/>
          <w:szCs w:val="28"/>
        </w:rPr>
        <w:t>3</w:t>
      </w:r>
      <w:r>
        <w:rPr>
          <w:rFonts w:ascii="宋体" w:hAnsi="宋体"/>
          <w:sz w:val="28"/>
          <w:szCs w:val="28"/>
        </w:rPr>
        <w:t>.3.2</w:t>
      </w:r>
      <w:r w:rsidRPr="00A06062">
        <w:rPr>
          <w:rFonts w:ascii="宋体" w:hAnsi="宋体" w:hint="eastAsia"/>
          <w:sz w:val="28"/>
          <w:szCs w:val="28"/>
        </w:rPr>
        <w:t>堤防、护岸、房屋、泵站、取排水口</w:t>
      </w:r>
      <w:bookmarkEnd w:id="53"/>
      <w:bookmarkEnd w:id="54"/>
    </w:p>
    <w:p w14:paraId="299B3056" w14:textId="77777777" w:rsidR="005E3AA7" w:rsidRPr="00A06062" w:rsidRDefault="005E3AA7" w:rsidP="005E3AA7">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419A2092" w14:textId="77777777" w:rsidR="005E3AA7" w:rsidRPr="00A06062" w:rsidRDefault="005E3AA7" w:rsidP="005E3AA7">
      <w:pPr>
        <w:pStyle w:val="3"/>
        <w:spacing w:before="0" w:after="0" w:line="360" w:lineRule="auto"/>
        <w:rPr>
          <w:rFonts w:ascii="宋体" w:hAnsi="宋体"/>
          <w:sz w:val="28"/>
          <w:szCs w:val="28"/>
        </w:rPr>
      </w:pPr>
      <w:bookmarkStart w:id="55" w:name="_Toc76394646"/>
      <w:bookmarkStart w:id="56" w:name="_Toc116304437"/>
      <w:r>
        <w:rPr>
          <w:rFonts w:ascii="宋体" w:hAnsi="宋体" w:hint="eastAsia"/>
          <w:sz w:val="28"/>
          <w:szCs w:val="28"/>
        </w:rPr>
        <w:t>3</w:t>
      </w:r>
      <w:r>
        <w:rPr>
          <w:rFonts w:ascii="宋体" w:hAnsi="宋体"/>
          <w:sz w:val="28"/>
          <w:szCs w:val="28"/>
        </w:rPr>
        <w:t>.3.3</w:t>
      </w:r>
      <w:r w:rsidRPr="00A06062">
        <w:rPr>
          <w:rFonts w:ascii="宋体" w:hAnsi="宋体" w:hint="eastAsia"/>
          <w:sz w:val="28"/>
          <w:szCs w:val="28"/>
        </w:rPr>
        <w:t>闸</w:t>
      </w:r>
      <w:bookmarkEnd w:id="55"/>
      <w:bookmarkEnd w:id="56"/>
    </w:p>
    <w:p w14:paraId="50E045E6" w14:textId="77777777" w:rsidR="005E3AA7" w:rsidRPr="00A06062" w:rsidRDefault="005E3AA7" w:rsidP="005E3AA7">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46E65F9F" w14:textId="77777777" w:rsidR="005E3AA7" w:rsidRPr="00A06062" w:rsidRDefault="005E3AA7" w:rsidP="005E3AA7">
      <w:pPr>
        <w:pStyle w:val="3"/>
        <w:spacing w:before="0" w:after="0" w:line="360" w:lineRule="auto"/>
        <w:rPr>
          <w:rFonts w:ascii="宋体" w:hAnsi="宋体"/>
          <w:sz w:val="28"/>
          <w:szCs w:val="28"/>
        </w:rPr>
      </w:pPr>
      <w:bookmarkStart w:id="57" w:name="_Toc76394647"/>
      <w:bookmarkStart w:id="58" w:name="_Toc116304438"/>
      <w:r>
        <w:rPr>
          <w:rFonts w:ascii="宋体" w:hAnsi="宋体" w:hint="eastAsia"/>
          <w:sz w:val="28"/>
          <w:szCs w:val="28"/>
        </w:rPr>
        <w:t>3</w:t>
      </w:r>
      <w:r>
        <w:rPr>
          <w:rFonts w:ascii="宋体" w:hAnsi="宋体"/>
          <w:sz w:val="28"/>
          <w:szCs w:val="28"/>
        </w:rPr>
        <w:t>.3.4</w:t>
      </w:r>
      <w:r w:rsidRPr="00A06062">
        <w:rPr>
          <w:rFonts w:ascii="宋体" w:hAnsi="宋体" w:hint="eastAsia"/>
          <w:sz w:val="28"/>
          <w:szCs w:val="28"/>
        </w:rPr>
        <w:t>拦河坝</w:t>
      </w:r>
      <w:bookmarkEnd w:id="57"/>
      <w:bookmarkEnd w:id="58"/>
    </w:p>
    <w:p w14:paraId="0EEF3327" w14:textId="77777777" w:rsidR="005E3AA7" w:rsidRPr="00A06062" w:rsidRDefault="005E3AA7" w:rsidP="005E3AA7">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098A1139" w14:textId="77777777" w:rsidR="005E3AA7" w:rsidRPr="00A06062" w:rsidRDefault="005E3AA7" w:rsidP="005E3AA7">
      <w:pPr>
        <w:pStyle w:val="3"/>
        <w:spacing w:before="0" w:after="0" w:line="360" w:lineRule="auto"/>
        <w:rPr>
          <w:rFonts w:ascii="宋体" w:hAnsi="宋体"/>
          <w:sz w:val="28"/>
          <w:szCs w:val="28"/>
        </w:rPr>
      </w:pPr>
      <w:bookmarkStart w:id="59" w:name="_Toc76394648"/>
      <w:bookmarkStart w:id="60" w:name="_Toc116304439"/>
      <w:r>
        <w:rPr>
          <w:rFonts w:ascii="宋体" w:hAnsi="宋体" w:hint="eastAsia"/>
          <w:sz w:val="28"/>
          <w:szCs w:val="28"/>
        </w:rPr>
        <w:t>3</w:t>
      </w:r>
      <w:r>
        <w:rPr>
          <w:rFonts w:ascii="宋体" w:hAnsi="宋体"/>
          <w:sz w:val="28"/>
          <w:szCs w:val="28"/>
        </w:rPr>
        <w:t>.3.5</w:t>
      </w:r>
      <w:r w:rsidRPr="00A06062">
        <w:rPr>
          <w:rFonts w:ascii="宋体" w:hAnsi="宋体" w:hint="eastAsia"/>
          <w:sz w:val="28"/>
          <w:szCs w:val="28"/>
        </w:rPr>
        <w:t>其他</w:t>
      </w:r>
      <w:bookmarkEnd w:id="59"/>
      <w:bookmarkEnd w:id="60"/>
    </w:p>
    <w:p w14:paraId="10C37813" w14:textId="77777777" w:rsidR="005E3AA7" w:rsidRDefault="005E3AA7" w:rsidP="005E3AA7">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35E22581" w14:textId="77777777" w:rsidR="005E3AA7" w:rsidRDefault="005E3AA7" w:rsidP="005E3AA7">
      <w:pPr>
        <w:pStyle w:val="2"/>
        <w:spacing w:before="0" w:after="0" w:line="360" w:lineRule="auto"/>
        <w:rPr>
          <w:rFonts w:ascii="黑体" w:hAnsi="黑体"/>
          <w:sz w:val="28"/>
          <w:szCs w:val="28"/>
        </w:rPr>
      </w:pPr>
      <w:bookmarkStart w:id="61" w:name="_Toc76394649"/>
      <w:bookmarkStart w:id="62" w:name="_Toc116304440"/>
      <w:r>
        <w:rPr>
          <w:rFonts w:ascii="黑体" w:hAnsi="黑体"/>
          <w:sz w:val="28"/>
          <w:szCs w:val="28"/>
        </w:rPr>
        <w:t>3.4</w:t>
      </w:r>
      <w:r>
        <w:rPr>
          <w:rFonts w:hint="eastAsia"/>
          <w:sz w:val="28"/>
          <w:szCs w:val="28"/>
        </w:rPr>
        <w:t>地名等调查</w:t>
      </w:r>
      <w:bookmarkEnd w:id="61"/>
      <w:bookmarkEnd w:id="62"/>
    </w:p>
    <w:p w14:paraId="3FC58CF8" w14:textId="77777777" w:rsidR="005E3AA7" w:rsidRDefault="005E3AA7" w:rsidP="005E3AA7">
      <w:pPr>
        <w:spacing w:line="360" w:lineRule="auto"/>
        <w:ind w:firstLine="560"/>
        <w:rPr>
          <w:rFonts w:cs="宋体"/>
          <w:sz w:val="28"/>
          <w:szCs w:val="28"/>
        </w:rPr>
      </w:pPr>
      <w:r w:rsidRPr="00D450A8">
        <w:rPr>
          <w:rFonts w:cs="宋体" w:hint="eastAsia"/>
          <w:sz w:val="28"/>
          <w:szCs w:val="28"/>
        </w:rPr>
        <w:t>调查地方名称（乡镇、村、组）及支沟、其他涉河建筑物</w:t>
      </w:r>
      <w:r>
        <w:rPr>
          <w:rFonts w:cs="宋体" w:hint="eastAsia"/>
          <w:sz w:val="28"/>
          <w:szCs w:val="28"/>
        </w:rPr>
        <w:t>的名称</w:t>
      </w:r>
      <w:r w:rsidRPr="00D450A8">
        <w:rPr>
          <w:rFonts w:cs="宋体" w:hint="eastAsia"/>
          <w:sz w:val="28"/>
          <w:szCs w:val="28"/>
        </w:rPr>
        <w:t>。</w:t>
      </w:r>
    </w:p>
    <w:p w14:paraId="18BDEE66" w14:textId="77777777" w:rsidR="005E3AA7" w:rsidRDefault="005E3AA7" w:rsidP="005E3AA7">
      <w:pPr>
        <w:pStyle w:val="2"/>
        <w:spacing w:before="0" w:after="0" w:line="360" w:lineRule="auto"/>
        <w:rPr>
          <w:rFonts w:ascii="黑体" w:hAnsi="黑体"/>
          <w:sz w:val="28"/>
          <w:szCs w:val="28"/>
        </w:rPr>
      </w:pPr>
      <w:bookmarkStart w:id="63" w:name="_Toc116304441"/>
      <w:r>
        <w:rPr>
          <w:rFonts w:ascii="黑体" w:hAnsi="黑体"/>
          <w:sz w:val="28"/>
          <w:szCs w:val="28"/>
        </w:rPr>
        <w:t>3.5</w:t>
      </w:r>
      <w:r>
        <w:rPr>
          <w:rFonts w:ascii="黑体" w:hAnsi="黑体" w:hint="eastAsia"/>
          <w:sz w:val="28"/>
          <w:szCs w:val="28"/>
        </w:rPr>
        <w:t>流速流向测量</w:t>
      </w:r>
      <w:bookmarkEnd w:id="63"/>
    </w:p>
    <w:p w14:paraId="496F6C89" w14:textId="77777777" w:rsidR="005E3AA7" w:rsidRPr="00913754" w:rsidRDefault="005E3AA7" w:rsidP="005E3AA7">
      <w:pPr>
        <w:spacing w:line="360" w:lineRule="auto"/>
        <w:ind w:firstLine="560"/>
        <w:rPr>
          <w:rFonts w:cs="宋体"/>
          <w:sz w:val="28"/>
          <w:szCs w:val="28"/>
        </w:rPr>
      </w:pPr>
      <w:r w:rsidRPr="00913754">
        <w:rPr>
          <w:rFonts w:cs="宋体" w:hint="eastAsia"/>
          <w:sz w:val="28"/>
          <w:szCs w:val="28"/>
        </w:rPr>
        <w:t>流速流向采用前方交会配合浮标法观测，前方交会法测深点定位时，最小交会角为30°，最大交会角为150°。交会线长度以2--3倍河宽为限进</w:t>
      </w:r>
      <w:r w:rsidRPr="00913754">
        <w:rPr>
          <w:rFonts w:cs="宋体" w:hint="eastAsia"/>
          <w:sz w:val="28"/>
          <w:szCs w:val="28"/>
        </w:rPr>
        <w:lastRenderedPageBreak/>
        <w:t>行控制。浮标材料采用2-3个气球捆在一起，下悬重物使气球半浮在水面的方式。</w:t>
      </w:r>
    </w:p>
    <w:p w14:paraId="52A3A76C" w14:textId="77777777" w:rsidR="005E3AA7" w:rsidRPr="00913754" w:rsidRDefault="005E3AA7" w:rsidP="005E3AA7">
      <w:pPr>
        <w:spacing w:line="360" w:lineRule="auto"/>
        <w:ind w:firstLine="560"/>
        <w:rPr>
          <w:rFonts w:cs="宋体"/>
          <w:sz w:val="28"/>
          <w:szCs w:val="28"/>
        </w:rPr>
      </w:pPr>
      <w:r w:rsidRPr="00913754">
        <w:rPr>
          <w:rFonts w:cs="宋体" w:hint="eastAsia"/>
          <w:sz w:val="28"/>
          <w:szCs w:val="28"/>
        </w:rPr>
        <w:t>采用前方交会进行表面流速流向观测，流向分布应符合自然规律。流线测量选择无风或小风天观测，起始断面的浮标要尽量均匀施放，单一河段不得小于</w:t>
      </w:r>
      <w:r>
        <w:rPr>
          <w:rFonts w:cs="宋体"/>
          <w:sz w:val="28"/>
          <w:szCs w:val="28"/>
        </w:rPr>
        <w:t>4</w:t>
      </w:r>
      <w:r w:rsidRPr="00913754">
        <w:rPr>
          <w:rFonts w:cs="宋体" w:hint="eastAsia"/>
          <w:sz w:val="28"/>
          <w:szCs w:val="28"/>
        </w:rPr>
        <w:t>条流线；分汊河段主槽不得小于3条流线，支汊根据情况选择流向线的条数，保证不少于1条。测量结果分别绘制在地形测图上，并将表面流速计算结果也同时标识于图上。在图上注明每次观测时的风况条件。</w:t>
      </w:r>
    </w:p>
    <w:p w14:paraId="6B5ACA66" w14:textId="77777777" w:rsidR="005E3AA7" w:rsidRDefault="005E3AA7" w:rsidP="005E3AA7">
      <w:pPr>
        <w:spacing w:line="360" w:lineRule="auto"/>
        <w:ind w:firstLine="560"/>
        <w:rPr>
          <w:rFonts w:cs="宋体"/>
          <w:sz w:val="28"/>
          <w:szCs w:val="28"/>
        </w:rPr>
      </w:pPr>
      <w:r w:rsidRPr="00913754">
        <w:rPr>
          <w:rFonts w:cs="宋体" w:hint="eastAsia"/>
          <w:sz w:val="28"/>
          <w:szCs w:val="28"/>
        </w:rPr>
        <w:t>表面流速流向测量开始到结束时每一小时观读水尺水位一次，以保证流速、流向的施测水位精度，流速流向图以施测水位成图。</w:t>
      </w:r>
    </w:p>
    <w:p w14:paraId="1513A80A" w14:textId="77777777" w:rsidR="005E3AA7" w:rsidRPr="00A675B7" w:rsidRDefault="005E3AA7" w:rsidP="005E3AA7">
      <w:pPr>
        <w:pStyle w:val="2"/>
        <w:spacing w:before="0" w:after="0" w:line="360" w:lineRule="auto"/>
        <w:rPr>
          <w:rFonts w:ascii="黑体" w:hAnsi="黑体"/>
          <w:sz w:val="28"/>
          <w:szCs w:val="28"/>
        </w:rPr>
      </w:pPr>
      <w:bookmarkStart w:id="64" w:name="_Toc116304442"/>
      <w:r>
        <w:rPr>
          <w:rFonts w:ascii="黑体" w:hAnsi="黑体"/>
          <w:sz w:val="28"/>
          <w:szCs w:val="28"/>
        </w:rPr>
        <w:t>3.6</w:t>
      </w:r>
      <w:r w:rsidRPr="00A675B7">
        <w:rPr>
          <w:rFonts w:ascii="黑体" w:hAnsi="黑体" w:hint="eastAsia"/>
          <w:sz w:val="28"/>
          <w:szCs w:val="28"/>
        </w:rPr>
        <w:t>洪痕点调查测量</w:t>
      </w:r>
      <w:bookmarkEnd w:id="64"/>
    </w:p>
    <w:p w14:paraId="2E223A36" w14:textId="77777777" w:rsidR="005E3AA7" w:rsidRPr="00306619" w:rsidRDefault="005E3AA7" w:rsidP="005E3AA7">
      <w:pPr>
        <w:pStyle w:val="3"/>
        <w:spacing w:before="0" w:after="0" w:line="360" w:lineRule="auto"/>
        <w:rPr>
          <w:lang w:val="x-none"/>
        </w:rPr>
      </w:pPr>
      <w:bookmarkStart w:id="65" w:name="_Toc98925759"/>
      <w:bookmarkStart w:id="66" w:name="_Toc116304443"/>
      <w:r>
        <w:rPr>
          <w:rFonts w:ascii="宋体" w:hAnsi="宋体" w:cs="黑体"/>
          <w:sz w:val="28"/>
          <w:szCs w:val="28"/>
        </w:rPr>
        <w:t>3.6</w:t>
      </w:r>
      <w:r>
        <w:rPr>
          <w:rFonts w:ascii="宋体" w:hAnsi="宋体" w:cs="黑体" w:hint="eastAsia"/>
          <w:sz w:val="28"/>
          <w:szCs w:val="28"/>
        </w:rPr>
        <w:t>.</w:t>
      </w:r>
      <w:r>
        <w:rPr>
          <w:rFonts w:ascii="宋体" w:hAnsi="宋体" w:cs="黑体"/>
          <w:sz w:val="28"/>
          <w:szCs w:val="28"/>
        </w:rPr>
        <w:t>1</w:t>
      </w:r>
      <w:r w:rsidRPr="00306619">
        <w:rPr>
          <w:rFonts w:ascii="宋体" w:hAnsi="宋体" w:cs="黑体" w:hint="eastAsia"/>
          <w:sz w:val="28"/>
          <w:szCs w:val="28"/>
        </w:rPr>
        <w:t>测量目的</w:t>
      </w:r>
      <w:bookmarkEnd w:id="65"/>
      <w:bookmarkEnd w:id="66"/>
    </w:p>
    <w:p w14:paraId="721FF465" w14:textId="77777777" w:rsidR="005E3AA7" w:rsidRDefault="005E3AA7" w:rsidP="005E3AA7">
      <w:pPr>
        <w:spacing w:line="300" w:lineRule="auto"/>
        <w:ind w:firstLineChars="200" w:firstLine="624"/>
        <w:rPr>
          <w:rFonts w:ascii="宋体" w:hAnsi="宋体"/>
          <w:sz w:val="28"/>
          <w:szCs w:val="28"/>
        </w:rPr>
      </w:pPr>
      <w:r>
        <w:rPr>
          <w:rFonts w:ascii="宋体" w:hAnsi="宋体" w:hint="eastAsia"/>
          <w:spacing w:val="16"/>
          <w:sz w:val="28"/>
          <w:szCs w:val="28"/>
        </w:rPr>
        <w:t>测量目的：</w:t>
      </w:r>
      <w:r w:rsidRPr="00F82A5D">
        <w:rPr>
          <w:rFonts w:ascii="宋体" w:hAnsi="宋体" w:hint="eastAsia"/>
          <w:sz w:val="28"/>
        </w:rPr>
        <w:t>为</w:t>
      </w:r>
      <w:r>
        <w:rPr>
          <w:rFonts w:ascii="宋体" w:hAnsi="宋体" w:hint="eastAsia"/>
          <w:sz w:val="28"/>
        </w:rPr>
        <w:t>了了解不同年份最大洪水淹没位置</w:t>
      </w:r>
      <w:r>
        <w:rPr>
          <w:rFonts w:ascii="宋体" w:hAnsi="宋体" w:hint="eastAsia"/>
          <w:spacing w:val="16"/>
          <w:sz w:val="28"/>
          <w:szCs w:val="28"/>
        </w:rPr>
        <w:t>，帮助水位设计。</w:t>
      </w:r>
    </w:p>
    <w:p w14:paraId="4EEFAB2B" w14:textId="77777777" w:rsidR="005E3AA7" w:rsidRPr="00306619" w:rsidRDefault="005E3AA7" w:rsidP="005E3AA7">
      <w:pPr>
        <w:pStyle w:val="3"/>
        <w:spacing w:before="0" w:after="0" w:line="360" w:lineRule="auto"/>
        <w:rPr>
          <w:lang w:val="x-none"/>
        </w:rPr>
      </w:pPr>
      <w:bookmarkStart w:id="67" w:name="_Toc98925760"/>
      <w:bookmarkStart w:id="68" w:name="_Toc116304444"/>
      <w:r>
        <w:rPr>
          <w:rFonts w:ascii="宋体" w:hAnsi="宋体" w:cs="黑体"/>
          <w:sz w:val="28"/>
          <w:szCs w:val="28"/>
        </w:rPr>
        <w:t>3.6</w:t>
      </w:r>
      <w:r>
        <w:rPr>
          <w:rFonts w:ascii="宋体" w:hAnsi="宋体" w:cs="黑体" w:hint="eastAsia"/>
          <w:sz w:val="28"/>
          <w:szCs w:val="28"/>
        </w:rPr>
        <w:t>.</w:t>
      </w:r>
      <w:r>
        <w:rPr>
          <w:rFonts w:ascii="宋体" w:hAnsi="宋体" w:cs="黑体"/>
          <w:sz w:val="28"/>
          <w:szCs w:val="28"/>
        </w:rPr>
        <w:t>2</w:t>
      </w:r>
      <w:r w:rsidRPr="00306619">
        <w:rPr>
          <w:rFonts w:ascii="宋体" w:hAnsi="宋体" w:cs="黑体" w:hint="eastAsia"/>
          <w:sz w:val="28"/>
          <w:szCs w:val="28"/>
        </w:rPr>
        <w:t>测</w:t>
      </w:r>
      <w:r w:rsidRPr="00BE6E4C">
        <w:rPr>
          <w:rFonts w:ascii="宋体" w:hAnsi="宋体" w:cs="黑体" w:hint="eastAsia"/>
          <w:color w:val="000000"/>
          <w:sz w:val="28"/>
          <w:szCs w:val="28"/>
        </w:rPr>
        <w:t>量仪器和测量</w:t>
      </w:r>
      <w:r>
        <w:rPr>
          <w:rFonts w:ascii="宋体" w:hAnsi="宋体" w:cs="黑体" w:hint="eastAsia"/>
          <w:sz w:val="28"/>
          <w:szCs w:val="28"/>
        </w:rPr>
        <w:t>方法</w:t>
      </w:r>
      <w:bookmarkEnd w:id="67"/>
      <w:bookmarkEnd w:id="68"/>
    </w:p>
    <w:p w14:paraId="5B8680CA" w14:textId="77777777" w:rsidR="005E3AA7" w:rsidRDefault="005E3AA7" w:rsidP="005E3AA7">
      <w:pPr>
        <w:spacing w:line="300" w:lineRule="auto"/>
        <w:ind w:firstLineChars="200" w:firstLine="560"/>
        <w:rPr>
          <w:rFonts w:ascii="宋体" w:hAnsi="宋体"/>
          <w:sz w:val="28"/>
          <w:szCs w:val="28"/>
        </w:rPr>
      </w:pPr>
      <w:r>
        <w:rPr>
          <w:rFonts w:ascii="宋体" w:hAnsi="宋体" w:hint="eastAsia"/>
          <w:sz w:val="28"/>
          <w:szCs w:val="28"/>
          <w:lang w:val="x-none"/>
        </w:rPr>
        <w:t>洪痕点由水文人员配合，确定洪痕点位置，使用合众思壮</w:t>
      </w:r>
      <w:proofErr w:type="spellStart"/>
      <w:r>
        <w:rPr>
          <w:rFonts w:ascii="宋体" w:hAnsi="宋体" w:hint="eastAsia"/>
          <w:sz w:val="28"/>
          <w:szCs w:val="28"/>
          <w:lang w:val="x-none"/>
        </w:rPr>
        <w:t>G</w:t>
      </w:r>
      <w:r>
        <w:rPr>
          <w:rFonts w:ascii="宋体" w:hAnsi="宋体"/>
          <w:sz w:val="28"/>
          <w:szCs w:val="28"/>
          <w:lang w:val="x-none"/>
        </w:rPr>
        <w:t>PS-</w:t>
      </w:r>
      <w:r>
        <w:rPr>
          <w:rFonts w:ascii="宋体" w:hAnsi="宋体" w:hint="eastAsia"/>
          <w:sz w:val="28"/>
          <w:szCs w:val="28"/>
          <w:lang w:val="x-none"/>
        </w:rPr>
        <w:t>R</w:t>
      </w:r>
      <w:r>
        <w:rPr>
          <w:rFonts w:ascii="宋体" w:hAnsi="宋体"/>
          <w:sz w:val="28"/>
          <w:szCs w:val="28"/>
          <w:lang w:val="x-none"/>
        </w:rPr>
        <w:t>TK</w:t>
      </w:r>
      <w:r>
        <w:rPr>
          <w:rFonts w:ascii="宋体" w:hAnsi="宋体" w:hint="eastAsia"/>
          <w:sz w:val="28"/>
          <w:szCs w:val="28"/>
          <w:lang w:val="x-none"/>
        </w:rPr>
        <w:t>仪器，现场实时采集洪痕点的位置和高程，并在图上标注出来，现场采集时要备注是哪一年的洪痕点，以便内业处理</w:t>
      </w:r>
      <w:proofErr w:type="spellEnd"/>
      <w:r>
        <w:rPr>
          <w:rFonts w:ascii="宋体" w:hAnsi="宋体" w:hint="eastAsia"/>
          <w:sz w:val="28"/>
          <w:szCs w:val="28"/>
          <w:lang w:val="x-none"/>
        </w:rPr>
        <w:t>。</w:t>
      </w:r>
    </w:p>
    <w:p w14:paraId="52079C00" w14:textId="77777777" w:rsidR="005E3AA7" w:rsidRPr="00306619" w:rsidRDefault="005E3AA7" w:rsidP="005E3AA7">
      <w:pPr>
        <w:pStyle w:val="3"/>
        <w:spacing w:before="0" w:after="0" w:line="360" w:lineRule="auto"/>
        <w:rPr>
          <w:lang w:val="x-none"/>
        </w:rPr>
      </w:pPr>
      <w:bookmarkStart w:id="69" w:name="_Toc98925761"/>
      <w:bookmarkStart w:id="70" w:name="_Toc116304445"/>
      <w:r>
        <w:rPr>
          <w:rFonts w:ascii="宋体" w:hAnsi="宋体" w:cs="黑体"/>
          <w:sz w:val="28"/>
          <w:szCs w:val="28"/>
        </w:rPr>
        <w:t>3.6</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资料整理</w:t>
      </w:r>
      <w:bookmarkEnd w:id="69"/>
      <w:bookmarkEnd w:id="70"/>
    </w:p>
    <w:p w14:paraId="08F884F2" w14:textId="77777777" w:rsidR="005E3AA7" w:rsidRDefault="005E3AA7" w:rsidP="005E3AA7">
      <w:pPr>
        <w:spacing w:line="360" w:lineRule="auto"/>
        <w:ind w:firstLine="560"/>
        <w:rPr>
          <w:rFonts w:ascii="宋体" w:hAnsi="宋体"/>
          <w:sz w:val="28"/>
          <w:szCs w:val="28"/>
        </w:rPr>
      </w:pPr>
      <w:r>
        <w:rPr>
          <w:rFonts w:ascii="宋体" w:hAnsi="宋体" w:hint="eastAsia"/>
          <w:sz w:val="28"/>
          <w:szCs w:val="28"/>
        </w:rPr>
        <w:t>将实测洪痕点数据展到</w:t>
      </w:r>
      <w:r w:rsidRPr="005B5827">
        <w:rPr>
          <w:rFonts w:ascii="宋体" w:hAnsi="宋体" w:hint="eastAsia"/>
          <w:sz w:val="28"/>
          <w:szCs w:val="28"/>
        </w:rPr>
        <w:t>南方数字化成图软件</w:t>
      </w:r>
      <w:r w:rsidRPr="005B5827">
        <w:rPr>
          <w:rFonts w:ascii="宋体" w:hAnsi="宋体" w:hint="eastAsia"/>
          <w:sz w:val="28"/>
          <w:szCs w:val="28"/>
        </w:rPr>
        <w:t>CASS</w:t>
      </w:r>
      <w:r w:rsidRPr="005B5827">
        <w:rPr>
          <w:rFonts w:ascii="宋体" w:hAnsi="宋体"/>
          <w:sz w:val="28"/>
          <w:szCs w:val="28"/>
        </w:rPr>
        <w:t>9</w:t>
      </w:r>
      <w:r w:rsidRPr="005B5827">
        <w:rPr>
          <w:rFonts w:ascii="宋体" w:hAnsi="宋体" w:hint="eastAsia"/>
          <w:sz w:val="28"/>
          <w:szCs w:val="28"/>
        </w:rPr>
        <w:t>.1</w:t>
      </w:r>
      <w:r>
        <w:rPr>
          <w:rFonts w:ascii="宋体" w:hAnsi="宋体" w:hint="eastAsia"/>
          <w:sz w:val="28"/>
          <w:szCs w:val="28"/>
        </w:rPr>
        <w:t>中，对每个洪痕点进行标注，标注内容包括年份和高程值。</w:t>
      </w:r>
    </w:p>
    <w:p w14:paraId="4110DC54" w14:textId="77777777" w:rsidR="005E3AA7" w:rsidRPr="00A675B7" w:rsidRDefault="005E3AA7" w:rsidP="005E3AA7">
      <w:pPr>
        <w:pStyle w:val="2"/>
        <w:spacing w:before="0" w:after="0" w:line="360" w:lineRule="auto"/>
        <w:rPr>
          <w:rFonts w:ascii="黑体" w:hAnsi="黑体"/>
          <w:sz w:val="28"/>
          <w:szCs w:val="28"/>
        </w:rPr>
      </w:pPr>
      <w:bookmarkStart w:id="71" w:name="_Toc116304446"/>
      <w:r>
        <w:rPr>
          <w:rFonts w:ascii="黑体" w:hAnsi="黑体"/>
          <w:sz w:val="28"/>
          <w:szCs w:val="28"/>
        </w:rPr>
        <w:lastRenderedPageBreak/>
        <w:t>3.7</w:t>
      </w:r>
      <w:r>
        <w:rPr>
          <w:rFonts w:ascii="黑体" w:hAnsi="黑体" w:hint="eastAsia"/>
          <w:sz w:val="28"/>
          <w:szCs w:val="28"/>
        </w:rPr>
        <w:t>水尺的设置与观读</w:t>
      </w:r>
      <w:bookmarkEnd w:id="71"/>
    </w:p>
    <w:p w14:paraId="3EE166FF" w14:textId="77777777" w:rsidR="005E3AA7" w:rsidRPr="00306619" w:rsidRDefault="005E3AA7" w:rsidP="005E3AA7">
      <w:pPr>
        <w:pStyle w:val="3"/>
        <w:spacing w:before="0" w:after="0" w:line="360" w:lineRule="auto"/>
        <w:rPr>
          <w:lang w:val="x-none"/>
        </w:rPr>
      </w:pPr>
      <w:bookmarkStart w:id="72" w:name="_Toc98925744"/>
      <w:bookmarkStart w:id="73" w:name="_Toc116304447"/>
      <w:r>
        <w:rPr>
          <w:rFonts w:ascii="宋体" w:hAnsi="宋体" w:cs="黑体"/>
          <w:sz w:val="28"/>
          <w:szCs w:val="28"/>
        </w:rPr>
        <w:t>3.7</w:t>
      </w:r>
      <w:r>
        <w:rPr>
          <w:rFonts w:ascii="宋体" w:hAnsi="宋体" w:cs="黑体" w:hint="eastAsia"/>
          <w:sz w:val="28"/>
          <w:szCs w:val="28"/>
        </w:rPr>
        <w:t>.</w:t>
      </w:r>
      <w:r>
        <w:rPr>
          <w:rFonts w:ascii="宋体" w:hAnsi="宋体" w:cs="黑体"/>
          <w:sz w:val="28"/>
          <w:szCs w:val="28"/>
        </w:rPr>
        <w:t>1</w:t>
      </w:r>
      <w:r w:rsidRPr="00306619">
        <w:rPr>
          <w:rFonts w:ascii="宋体" w:hAnsi="宋体" w:cs="黑体" w:hint="eastAsia"/>
          <w:sz w:val="28"/>
          <w:szCs w:val="28"/>
        </w:rPr>
        <w:t>测量目的</w:t>
      </w:r>
      <w:bookmarkEnd w:id="72"/>
      <w:bookmarkEnd w:id="73"/>
    </w:p>
    <w:p w14:paraId="68390E5D" w14:textId="77777777" w:rsidR="005E3AA7" w:rsidRDefault="005E3AA7" w:rsidP="005E3AA7">
      <w:pPr>
        <w:spacing w:line="300" w:lineRule="auto"/>
        <w:ind w:firstLineChars="200" w:firstLine="624"/>
        <w:rPr>
          <w:rFonts w:ascii="宋体" w:hAnsi="宋体"/>
          <w:sz w:val="28"/>
          <w:szCs w:val="28"/>
        </w:rPr>
      </w:pPr>
      <w:r>
        <w:rPr>
          <w:rFonts w:ascii="宋体" w:hAnsi="宋体" w:hint="eastAsia"/>
          <w:spacing w:val="16"/>
          <w:sz w:val="28"/>
          <w:szCs w:val="28"/>
        </w:rPr>
        <w:t>测量目的：</w:t>
      </w:r>
      <w:r w:rsidRPr="00F82A5D">
        <w:rPr>
          <w:rFonts w:ascii="宋体" w:hAnsi="宋体" w:hint="eastAsia"/>
          <w:sz w:val="28"/>
        </w:rPr>
        <w:t>为航道和枢纽的开发、治理、维护而收集和积累与之有密切关系的水位变化资料，以便推算设计最低通航水位</w:t>
      </w:r>
      <w:r>
        <w:rPr>
          <w:rFonts w:ascii="宋体" w:hAnsi="宋体" w:hint="eastAsia"/>
          <w:spacing w:val="16"/>
          <w:sz w:val="28"/>
          <w:szCs w:val="28"/>
        </w:rPr>
        <w:t>。</w:t>
      </w:r>
    </w:p>
    <w:p w14:paraId="6FE8FBCB" w14:textId="77777777" w:rsidR="005E3AA7" w:rsidRPr="00306619" w:rsidRDefault="005E3AA7" w:rsidP="005E3AA7">
      <w:pPr>
        <w:pStyle w:val="3"/>
        <w:spacing w:before="0" w:after="0" w:line="360" w:lineRule="auto"/>
        <w:rPr>
          <w:lang w:val="x-none"/>
        </w:rPr>
      </w:pPr>
      <w:bookmarkStart w:id="74" w:name="_Toc98925745"/>
      <w:bookmarkStart w:id="75" w:name="_Toc116304448"/>
      <w:r>
        <w:rPr>
          <w:rFonts w:ascii="宋体" w:hAnsi="宋体" w:cs="黑体"/>
          <w:sz w:val="28"/>
          <w:szCs w:val="28"/>
        </w:rPr>
        <w:t>3.7</w:t>
      </w:r>
      <w:r>
        <w:rPr>
          <w:rFonts w:ascii="宋体" w:hAnsi="宋体" w:cs="黑体" w:hint="eastAsia"/>
          <w:sz w:val="28"/>
          <w:szCs w:val="28"/>
        </w:rPr>
        <w:t>.</w:t>
      </w:r>
      <w:r>
        <w:rPr>
          <w:rFonts w:ascii="宋体" w:hAnsi="宋体" w:cs="黑体"/>
          <w:sz w:val="28"/>
          <w:szCs w:val="28"/>
        </w:rPr>
        <w:t>2</w:t>
      </w:r>
      <w:r w:rsidRPr="00306619">
        <w:rPr>
          <w:rFonts w:ascii="宋体" w:hAnsi="宋体" w:cs="黑体" w:hint="eastAsia"/>
          <w:sz w:val="28"/>
          <w:szCs w:val="28"/>
        </w:rPr>
        <w:t>测量</w:t>
      </w:r>
      <w:r>
        <w:rPr>
          <w:rFonts w:ascii="宋体" w:hAnsi="宋体" w:cs="黑体" w:hint="eastAsia"/>
          <w:sz w:val="28"/>
          <w:szCs w:val="28"/>
        </w:rPr>
        <w:t>仪器和测量方法</w:t>
      </w:r>
      <w:bookmarkEnd w:id="74"/>
      <w:bookmarkEnd w:id="75"/>
    </w:p>
    <w:p w14:paraId="58109E2B" w14:textId="77777777" w:rsidR="005E3AA7" w:rsidRDefault="005E3AA7" w:rsidP="005E3AA7">
      <w:pPr>
        <w:spacing w:line="300" w:lineRule="auto"/>
        <w:ind w:firstLineChars="200" w:firstLine="560"/>
        <w:rPr>
          <w:rFonts w:ascii="宋体" w:hAnsi="宋体"/>
          <w:sz w:val="28"/>
          <w:szCs w:val="28"/>
        </w:rPr>
      </w:pPr>
      <w:r>
        <w:rPr>
          <w:rFonts w:ascii="宋体" w:hAnsi="宋体" w:hint="eastAsia"/>
          <w:sz w:val="28"/>
          <w:szCs w:val="28"/>
          <w:lang w:val="x-none"/>
        </w:rPr>
        <w:t>本项目的水尺包括基本水尺和临时水尺，基本水尺观读时间较长，</w:t>
      </w:r>
      <w:r>
        <w:rPr>
          <w:rFonts w:ascii="宋体" w:hAnsi="宋体" w:hint="eastAsia"/>
          <w:sz w:val="28"/>
        </w:rPr>
        <w:t>用于推算一定保证率下的设计最低通航水位，</w:t>
      </w:r>
      <w:r w:rsidRPr="00F666DE">
        <w:rPr>
          <w:rFonts w:ascii="宋体" w:hAnsi="宋体" w:hint="eastAsia"/>
          <w:sz w:val="28"/>
        </w:rPr>
        <w:t>枯水期每日观读不少于</w:t>
      </w:r>
      <w:r w:rsidRPr="00F666DE">
        <w:rPr>
          <w:rFonts w:ascii="宋体" w:hAnsi="宋体"/>
          <w:sz w:val="28"/>
        </w:rPr>
        <w:t>2</w:t>
      </w:r>
      <w:r w:rsidRPr="00F666DE">
        <w:rPr>
          <w:rFonts w:ascii="宋体" w:hAnsi="宋体" w:hint="eastAsia"/>
          <w:sz w:val="28"/>
        </w:rPr>
        <w:t>次（早八点，晚八点），汛期根据来水情况增加观测次数；基本水尺观读时间从设立水尺至前期工作截止时间</w:t>
      </w:r>
      <w:r>
        <w:rPr>
          <w:rFonts w:ascii="宋体" w:hAnsi="宋体" w:hint="eastAsia"/>
          <w:sz w:val="28"/>
        </w:rPr>
        <w:t>。而临时水尺则为滩段测量服务，观读时间较短，用于测量数据的水位改正或标示，</w:t>
      </w:r>
      <w:r w:rsidRPr="00F666DE">
        <w:rPr>
          <w:rFonts w:ascii="宋体" w:hAnsi="宋体" w:hint="eastAsia"/>
          <w:sz w:val="28"/>
        </w:rPr>
        <w:t>枯水期每日观读不少于</w:t>
      </w:r>
      <w:r w:rsidRPr="00F666DE">
        <w:rPr>
          <w:rFonts w:ascii="宋体" w:hAnsi="宋体"/>
          <w:sz w:val="28"/>
        </w:rPr>
        <w:t>2</w:t>
      </w:r>
      <w:r w:rsidRPr="00F666DE">
        <w:rPr>
          <w:rFonts w:ascii="宋体" w:hAnsi="宋体" w:hint="eastAsia"/>
          <w:sz w:val="28"/>
        </w:rPr>
        <w:t>次（早八点，晚八点）</w:t>
      </w:r>
      <w:r>
        <w:rPr>
          <w:rFonts w:ascii="宋体" w:hAnsi="宋体" w:hint="eastAsia"/>
          <w:sz w:val="28"/>
        </w:rPr>
        <w:t>，</w:t>
      </w:r>
      <w:r w:rsidRPr="00F666DE">
        <w:rPr>
          <w:rFonts w:ascii="宋体" w:hAnsi="宋体" w:hint="eastAsia"/>
          <w:sz w:val="28"/>
        </w:rPr>
        <w:t>临时水尺观读时间不少于</w:t>
      </w:r>
      <w:r w:rsidRPr="00F666DE">
        <w:rPr>
          <w:rFonts w:ascii="宋体" w:hAnsi="宋体" w:hint="eastAsia"/>
          <w:sz w:val="28"/>
        </w:rPr>
        <w:t>10</w:t>
      </w:r>
      <w:r w:rsidRPr="00F666DE">
        <w:rPr>
          <w:rFonts w:ascii="宋体" w:hAnsi="宋体" w:hint="eastAsia"/>
          <w:sz w:val="28"/>
        </w:rPr>
        <w:t>天。</w:t>
      </w:r>
      <w:r>
        <w:rPr>
          <w:rFonts w:ascii="宋体" w:hAnsi="宋体" w:hint="eastAsia"/>
          <w:sz w:val="28"/>
        </w:rPr>
        <w:t>使用标准的水尺埋置在水中，设置时使用</w:t>
      </w:r>
      <w:r>
        <w:rPr>
          <w:rFonts w:ascii="宋体" w:hAnsi="宋体" w:hint="eastAsia"/>
          <w:sz w:val="28"/>
        </w:rPr>
        <w:t>R</w:t>
      </w:r>
      <w:r>
        <w:rPr>
          <w:rFonts w:ascii="宋体" w:hAnsi="宋体"/>
          <w:sz w:val="28"/>
        </w:rPr>
        <w:t>TK</w:t>
      </w:r>
      <w:r>
        <w:rPr>
          <w:rFonts w:ascii="宋体" w:hAnsi="宋体" w:hint="eastAsia"/>
          <w:sz w:val="28"/>
        </w:rPr>
        <w:t>直接测量水尺零点高程，在观读期间，人工量取水尺零点至水面高度，并记录在观测手簿上，人工量取数据保留至</w:t>
      </w:r>
      <w:r>
        <w:rPr>
          <w:rFonts w:ascii="宋体" w:hAnsi="宋体" w:hint="eastAsia"/>
          <w:sz w:val="28"/>
        </w:rPr>
        <w:t>cm</w:t>
      </w:r>
      <w:r>
        <w:rPr>
          <w:rFonts w:ascii="宋体" w:hAnsi="宋体" w:hint="eastAsia"/>
          <w:sz w:val="28"/>
        </w:rPr>
        <w:t>级。由此得到不同时间点每个水尺位置的水面高程值</w:t>
      </w:r>
      <w:r w:rsidRPr="003B3C8F">
        <w:rPr>
          <w:rFonts w:ascii="宋体" w:hAnsi="宋体" w:hint="eastAsia"/>
          <w:sz w:val="28"/>
          <w:szCs w:val="28"/>
        </w:rPr>
        <w:t>。</w:t>
      </w:r>
    </w:p>
    <w:p w14:paraId="1090C88B" w14:textId="77777777" w:rsidR="005E3AA7" w:rsidRDefault="005E3AA7" w:rsidP="005E3AA7">
      <w:pPr>
        <w:pStyle w:val="3"/>
        <w:spacing w:before="0" w:after="0" w:line="360" w:lineRule="auto"/>
        <w:rPr>
          <w:rFonts w:ascii="宋体" w:hAnsi="宋体" w:cs="黑体"/>
          <w:sz w:val="28"/>
          <w:szCs w:val="28"/>
        </w:rPr>
      </w:pPr>
      <w:bookmarkStart w:id="76" w:name="_Toc98925746"/>
      <w:bookmarkStart w:id="77" w:name="_Toc116304449"/>
      <w:r>
        <w:rPr>
          <w:rFonts w:ascii="宋体" w:hAnsi="宋体" w:cs="黑体"/>
          <w:sz w:val="28"/>
          <w:szCs w:val="28"/>
        </w:rPr>
        <w:t>3.7</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水尺的设置</w:t>
      </w:r>
      <w:bookmarkEnd w:id="76"/>
      <w:bookmarkEnd w:id="77"/>
    </w:p>
    <w:p w14:paraId="1D6A25B6" w14:textId="77777777" w:rsidR="005E3AA7" w:rsidRDefault="005E3AA7" w:rsidP="005E3AA7">
      <w:pPr>
        <w:ind w:firstLineChars="200" w:firstLine="560"/>
        <w:rPr>
          <w:rFonts w:ascii="宋体" w:hAnsi="宋体"/>
          <w:sz w:val="28"/>
        </w:rPr>
      </w:pPr>
      <w:r>
        <w:rPr>
          <w:rFonts w:ascii="宋体" w:hAnsi="宋体" w:hint="eastAsia"/>
          <w:sz w:val="28"/>
        </w:rPr>
        <w:t>水尺的设立遵循以下原则：能充分反映测区的水位变化；无沙洲、浅滩阻隔；无壅水、回流现象；不直接受风浪、急流冲击影响，不易被船只碰撞；便于水位观测。</w:t>
      </w:r>
    </w:p>
    <w:p w14:paraId="0C3566DA" w14:textId="77777777" w:rsidR="005E3AA7" w:rsidRPr="006F1076" w:rsidRDefault="005E3AA7" w:rsidP="005E3AA7">
      <w:pPr>
        <w:ind w:firstLineChars="200" w:firstLine="560"/>
        <w:rPr>
          <w:rFonts w:ascii="宋体" w:hAnsi="宋体"/>
          <w:sz w:val="28"/>
        </w:rPr>
      </w:pPr>
      <w:r>
        <w:rPr>
          <w:rFonts w:ascii="宋体" w:hAnsi="宋体" w:hint="eastAsia"/>
          <w:sz w:val="28"/>
        </w:rPr>
        <w:t>基本水尺有两把，一把设置在拟改建的流滩坝坝址下游几百米处，一把设置在新建的小市枢纽附近；临时水尺的设置，根据测区江道情况，在库区整治滩险的滩头、滩尾应设置临时水尺，有横比降的滩险两岸均应设置临时水尺，</w:t>
      </w:r>
      <w:r w:rsidRPr="00F666DE">
        <w:rPr>
          <w:rFonts w:ascii="宋体" w:hAnsi="宋体" w:hint="eastAsia"/>
          <w:sz w:val="28"/>
        </w:rPr>
        <w:t>小市坝下至汇合口河段可在泸州海事码头、沱江一桥、沱江</w:t>
      </w:r>
      <w:r w:rsidRPr="00F666DE">
        <w:rPr>
          <w:rFonts w:ascii="宋体" w:hAnsi="宋体" w:hint="eastAsia"/>
          <w:sz w:val="28"/>
        </w:rPr>
        <w:lastRenderedPageBreak/>
        <w:t>二桥、顺坝坝跟、百子图广场位置分别设置临时水尺</w:t>
      </w:r>
      <w:r>
        <w:rPr>
          <w:rFonts w:ascii="宋体" w:hAnsi="宋体" w:hint="eastAsia"/>
          <w:sz w:val="28"/>
        </w:rPr>
        <w:t>。</w:t>
      </w:r>
    </w:p>
    <w:p w14:paraId="77B7615B" w14:textId="77777777" w:rsidR="005E3AA7" w:rsidRPr="00306619" w:rsidRDefault="005E3AA7" w:rsidP="005E3AA7">
      <w:pPr>
        <w:pStyle w:val="3"/>
        <w:spacing w:before="0" w:after="0" w:line="360" w:lineRule="auto"/>
        <w:rPr>
          <w:lang w:val="x-none"/>
        </w:rPr>
      </w:pPr>
      <w:bookmarkStart w:id="78" w:name="_Toc98925747"/>
      <w:bookmarkStart w:id="79" w:name="_Toc116304450"/>
      <w:r>
        <w:rPr>
          <w:rFonts w:ascii="宋体" w:hAnsi="宋体" w:cs="黑体"/>
          <w:sz w:val="28"/>
          <w:szCs w:val="28"/>
        </w:rPr>
        <w:t>3.7</w:t>
      </w:r>
      <w:r>
        <w:rPr>
          <w:rFonts w:ascii="宋体" w:hAnsi="宋体" w:cs="黑体" w:hint="eastAsia"/>
          <w:sz w:val="28"/>
          <w:szCs w:val="28"/>
        </w:rPr>
        <w:t>.</w:t>
      </w:r>
      <w:r>
        <w:rPr>
          <w:rFonts w:ascii="宋体" w:hAnsi="宋体" w:cs="黑体"/>
          <w:sz w:val="28"/>
          <w:szCs w:val="28"/>
        </w:rPr>
        <w:t>4</w:t>
      </w:r>
      <w:r>
        <w:rPr>
          <w:rFonts w:ascii="宋体" w:hAnsi="宋体" w:cs="黑体" w:hint="eastAsia"/>
          <w:sz w:val="28"/>
          <w:szCs w:val="28"/>
        </w:rPr>
        <w:t>资料整理</w:t>
      </w:r>
      <w:bookmarkEnd w:id="78"/>
      <w:bookmarkEnd w:id="79"/>
    </w:p>
    <w:p w14:paraId="511EC7AF" w14:textId="77777777" w:rsidR="005E3AA7" w:rsidRDefault="005E3AA7" w:rsidP="005E3AA7">
      <w:pPr>
        <w:spacing w:line="360" w:lineRule="auto"/>
        <w:ind w:firstLine="560"/>
        <w:rPr>
          <w:rFonts w:cs="宋体"/>
          <w:sz w:val="28"/>
          <w:szCs w:val="28"/>
        </w:rPr>
      </w:pPr>
      <w:r>
        <w:rPr>
          <w:rFonts w:ascii="宋体" w:hAnsi="宋体" w:hint="eastAsia"/>
          <w:sz w:val="28"/>
        </w:rPr>
        <w:t>收集水位观读原始数据记录，输入到电子表格，根据水尺零点高程、水尺读数得到每个水尺的水位高程，提供给设计部门以推求各水尺水位桩的设计水位。</w:t>
      </w:r>
    </w:p>
    <w:p w14:paraId="24DF6682" w14:textId="77777777" w:rsidR="005E3AA7" w:rsidRDefault="005E3AA7" w:rsidP="005E3AA7">
      <w:pPr>
        <w:pStyle w:val="1"/>
        <w:spacing w:before="0" w:after="0" w:line="360" w:lineRule="auto"/>
        <w:rPr>
          <w:rFonts w:ascii="黑体" w:hAnsi="黑体"/>
          <w:sz w:val="32"/>
          <w:szCs w:val="32"/>
        </w:rPr>
      </w:pPr>
      <w:bookmarkStart w:id="80" w:name="_Toc76394650"/>
      <w:bookmarkStart w:id="81" w:name="_Toc116304451"/>
      <w:r>
        <w:rPr>
          <w:rFonts w:ascii="黑体" w:hAnsi="黑体"/>
          <w:sz w:val="32"/>
          <w:szCs w:val="32"/>
        </w:rPr>
        <w:t>4</w:t>
      </w:r>
      <w:r w:rsidRPr="00CE5E13">
        <w:rPr>
          <w:rFonts w:ascii="黑体" w:hAnsi="黑体" w:hint="eastAsia"/>
          <w:sz w:val="32"/>
          <w:szCs w:val="32"/>
        </w:rPr>
        <w:t>资料提交清单</w:t>
      </w:r>
      <w:bookmarkEnd w:id="80"/>
      <w:bookmarkEnd w:id="81"/>
    </w:p>
    <w:p w14:paraId="296C4C37" w14:textId="77777777" w:rsidR="005E3AA7" w:rsidRDefault="005E3AA7" w:rsidP="005E3AA7">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1000</w:t>
      </w:r>
      <w:r>
        <w:rPr>
          <w:rFonts w:hint="eastAsia"/>
          <w:bCs/>
          <w:sz w:val="28"/>
          <w:szCs w:val="28"/>
        </w:rPr>
        <w:t>、1:</w:t>
      </w:r>
      <w:r>
        <w:rPr>
          <w:bCs/>
          <w:sz w:val="28"/>
          <w:szCs w:val="28"/>
        </w:rPr>
        <w:t>2000</w:t>
      </w:r>
      <w:r>
        <w:rPr>
          <w:rFonts w:hint="eastAsia"/>
          <w:bCs/>
          <w:sz w:val="28"/>
          <w:szCs w:val="28"/>
        </w:rPr>
        <w:t>、1:</w:t>
      </w:r>
      <w:r>
        <w:rPr>
          <w:bCs/>
          <w:sz w:val="28"/>
          <w:szCs w:val="28"/>
        </w:rPr>
        <w:t>5000</w:t>
      </w:r>
      <w:r>
        <w:rPr>
          <w:rFonts w:hint="eastAsia"/>
          <w:bCs/>
          <w:sz w:val="28"/>
          <w:szCs w:val="28"/>
        </w:rPr>
        <w:t>比例尺地形图</w:t>
      </w:r>
    </w:p>
    <w:p w14:paraId="3AB49C4B" w14:textId="77777777" w:rsidR="005E3AA7" w:rsidRDefault="005E3AA7" w:rsidP="005E3AA7">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）1:</w:t>
      </w:r>
      <w:r>
        <w:rPr>
          <w:bCs/>
          <w:sz w:val="28"/>
          <w:szCs w:val="28"/>
        </w:rPr>
        <w:t>1000</w:t>
      </w:r>
      <w:r>
        <w:rPr>
          <w:rFonts w:hint="eastAsia"/>
          <w:bCs/>
          <w:sz w:val="28"/>
          <w:szCs w:val="28"/>
        </w:rPr>
        <w:t>、1:</w:t>
      </w:r>
      <w:r>
        <w:rPr>
          <w:bCs/>
          <w:sz w:val="28"/>
          <w:szCs w:val="28"/>
        </w:rPr>
        <w:t>2000</w:t>
      </w:r>
      <w:r>
        <w:rPr>
          <w:rFonts w:hint="eastAsia"/>
          <w:bCs/>
          <w:sz w:val="28"/>
          <w:szCs w:val="28"/>
        </w:rPr>
        <w:t>比例尺流速流向图</w:t>
      </w:r>
    </w:p>
    <w:p w14:paraId="3DDCB992" w14:textId="77777777" w:rsidR="005E3AA7" w:rsidRDefault="005E3AA7" w:rsidP="005E3AA7">
      <w:pPr>
        <w:ind w:firstLineChars="200" w:firstLine="560"/>
        <w:jc w:val="left"/>
        <w:rPr>
          <w:bCs/>
          <w:sz w:val="28"/>
          <w:szCs w:val="28"/>
        </w:rPr>
      </w:pPr>
      <w:r>
        <w:rPr>
          <w:rFonts w:hint="eastAsia"/>
          <w:bCs/>
          <w:sz w:val="28"/>
          <w:szCs w:val="28"/>
        </w:rPr>
        <w:t>（3）水尺观读成果</w:t>
      </w:r>
    </w:p>
    <w:p w14:paraId="57C7E516" w14:textId="77777777" w:rsidR="005E3AA7" w:rsidRPr="00A675B7" w:rsidRDefault="005E3AA7" w:rsidP="005E3AA7">
      <w:pPr>
        <w:ind w:firstLineChars="200" w:firstLine="560"/>
        <w:jc w:val="left"/>
        <w:rPr>
          <w:bCs/>
          <w:sz w:val="28"/>
          <w:szCs w:val="28"/>
        </w:rPr>
      </w:pPr>
      <w:r>
        <w:rPr>
          <w:rFonts w:hint="eastAsia"/>
          <w:bCs/>
          <w:sz w:val="28"/>
          <w:szCs w:val="28"/>
        </w:rPr>
        <w:t>（4）洪痕点调查成果</w:t>
      </w:r>
    </w:p>
    <w:bookmarkEnd w:id="14"/>
    <w:p w14:paraId="5999C76E" w14:textId="77777777" w:rsidR="00000B3C" w:rsidRPr="005E3AA7" w:rsidRDefault="00000B3C">
      <w:pPr>
        <w:ind w:firstLineChars="200" w:firstLine="480"/>
        <w:jc w:val="left"/>
        <w:rPr>
          <w:rFonts w:ascii="仿宋_GB2312" w:eastAsia="仿宋_GB2312"/>
          <w:bCs/>
          <w:color w:val="000000"/>
          <w:sz w:val="24"/>
          <w:szCs w:val="24"/>
        </w:rPr>
      </w:pPr>
    </w:p>
    <w:p w14:paraId="2E94968B" w14:textId="77777777" w:rsidR="00000B3C" w:rsidRDefault="00000B3C">
      <w:pPr>
        <w:ind w:firstLineChars="200" w:firstLine="480"/>
        <w:jc w:val="left"/>
        <w:rPr>
          <w:rFonts w:ascii="仿宋_GB2312" w:eastAsia="仿宋_GB2312"/>
          <w:bCs/>
          <w:color w:val="000000"/>
          <w:sz w:val="24"/>
          <w:szCs w:val="24"/>
        </w:rPr>
      </w:pPr>
    </w:p>
    <w:p w14:paraId="264F6861" w14:textId="77777777" w:rsidR="00000B3C" w:rsidRDefault="00000B3C">
      <w:pPr>
        <w:ind w:firstLineChars="200" w:firstLine="480"/>
        <w:jc w:val="left"/>
        <w:rPr>
          <w:rFonts w:ascii="仿宋_GB2312" w:eastAsia="仿宋_GB2312"/>
          <w:bCs/>
          <w:color w:val="000000"/>
          <w:sz w:val="24"/>
          <w:szCs w:val="24"/>
        </w:rPr>
      </w:pPr>
    </w:p>
    <w:p w14:paraId="503FF6A9" w14:textId="77777777" w:rsidR="00000B3C" w:rsidRDefault="00000B3C">
      <w:pPr>
        <w:ind w:firstLineChars="200" w:firstLine="480"/>
        <w:jc w:val="left"/>
        <w:rPr>
          <w:rFonts w:ascii="仿宋_GB2312" w:eastAsia="仿宋_GB2312"/>
          <w:bCs/>
          <w:color w:val="000000"/>
          <w:sz w:val="24"/>
          <w:szCs w:val="24"/>
        </w:rPr>
      </w:pPr>
    </w:p>
    <w:p w14:paraId="6AC56872" w14:textId="77777777" w:rsidR="00000B3C" w:rsidRDefault="00000B3C">
      <w:pPr>
        <w:ind w:firstLineChars="200" w:firstLine="480"/>
        <w:jc w:val="left"/>
        <w:rPr>
          <w:rFonts w:ascii="仿宋_GB2312" w:eastAsia="仿宋_GB2312"/>
          <w:bCs/>
          <w:color w:val="000000"/>
          <w:sz w:val="24"/>
          <w:szCs w:val="24"/>
        </w:rPr>
      </w:pPr>
    </w:p>
    <w:p w14:paraId="138CEF77" w14:textId="77777777" w:rsidR="00000B3C" w:rsidRDefault="00000B3C">
      <w:pPr>
        <w:ind w:firstLineChars="200" w:firstLine="480"/>
        <w:jc w:val="left"/>
        <w:rPr>
          <w:rFonts w:ascii="仿宋_GB2312" w:eastAsia="仿宋_GB2312"/>
          <w:bCs/>
          <w:color w:val="000000"/>
          <w:sz w:val="24"/>
          <w:szCs w:val="24"/>
        </w:rPr>
      </w:pPr>
    </w:p>
    <w:p w14:paraId="338A2BF0" w14:textId="77777777" w:rsidR="00000B3C" w:rsidRDefault="00000B3C">
      <w:pPr>
        <w:ind w:firstLineChars="200" w:firstLine="480"/>
        <w:jc w:val="left"/>
        <w:rPr>
          <w:rFonts w:ascii="仿宋_GB2312" w:eastAsia="仿宋_GB2312"/>
          <w:bCs/>
          <w:color w:val="000000"/>
          <w:sz w:val="24"/>
          <w:szCs w:val="24"/>
        </w:rPr>
      </w:pPr>
    </w:p>
    <w:p w14:paraId="46728C17" w14:textId="77777777" w:rsidR="00000B3C" w:rsidRDefault="00000B3C">
      <w:pPr>
        <w:ind w:firstLineChars="200" w:firstLine="480"/>
        <w:jc w:val="left"/>
        <w:rPr>
          <w:rFonts w:ascii="仿宋_GB2312" w:eastAsia="仿宋_GB2312"/>
          <w:bCs/>
          <w:color w:val="000000"/>
          <w:sz w:val="24"/>
          <w:szCs w:val="24"/>
        </w:rPr>
      </w:pPr>
    </w:p>
    <w:p w14:paraId="2F7184E6" w14:textId="77777777" w:rsidR="00000B3C" w:rsidRDefault="00000B3C">
      <w:pPr>
        <w:ind w:firstLineChars="200" w:firstLine="480"/>
        <w:jc w:val="left"/>
        <w:rPr>
          <w:rFonts w:ascii="仿宋_GB2312" w:eastAsia="仿宋_GB2312"/>
          <w:bCs/>
          <w:color w:val="000000"/>
          <w:sz w:val="24"/>
          <w:szCs w:val="24"/>
        </w:rPr>
      </w:pPr>
    </w:p>
    <w:p w14:paraId="0AF8701A" w14:textId="77777777" w:rsidR="00000B3C" w:rsidRDefault="00000B3C">
      <w:pPr>
        <w:ind w:firstLineChars="200" w:firstLine="480"/>
        <w:jc w:val="left"/>
        <w:rPr>
          <w:rFonts w:ascii="仿宋_GB2312" w:eastAsia="仿宋_GB2312"/>
          <w:bCs/>
          <w:color w:val="000000"/>
          <w:sz w:val="24"/>
          <w:szCs w:val="24"/>
        </w:rPr>
      </w:pPr>
    </w:p>
    <w:p w14:paraId="6107447A" w14:textId="77777777" w:rsidR="00D94350" w:rsidRDefault="00D94350">
      <w:pPr>
        <w:ind w:firstLineChars="200" w:firstLine="480"/>
        <w:jc w:val="left"/>
        <w:rPr>
          <w:rFonts w:ascii="仿宋_GB2312" w:eastAsia="仿宋_GB2312"/>
          <w:bCs/>
          <w:color w:val="000000"/>
          <w:sz w:val="24"/>
          <w:szCs w:val="24"/>
        </w:rPr>
      </w:pPr>
    </w:p>
    <w:p w14:paraId="5FC92CDD" w14:textId="77777777" w:rsidR="00D94350" w:rsidRDefault="00D94350">
      <w:pPr>
        <w:ind w:firstLineChars="200" w:firstLine="480"/>
        <w:jc w:val="left"/>
        <w:rPr>
          <w:rFonts w:ascii="仿宋_GB2312" w:eastAsia="仿宋_GB2312"/>
          <w:bCs/>
          <w:color w:val="000000"/>
          <w:sz w:val="24"/>
          <w:szCs w:val="24"/>
        </w:rPr>
      </w:pPr>
    </w:p>
    <w:p w14:paraId="5C158085" w14:textId="77777777" w:rsidR="00D94350" w:rsidRDefault="00D94350">
      <w:pPr>
        <w:ind w:firstLineChars="200" w:firstLine="480"/>
        <w:jc w:val="left"/>
        <w:rPr>
          <w:rFonts w:ascii="仿宋_GB2312" w:eastAsia="仿宋_GB2312"/>
          <w:bCs/>
          <w:color w:val="000000"/>
          <w:sz w:val="24"/>
          <w:szCs w:val="24"/>
        </w:rPr>
      </w:pPr>
    </w:p>
    <w:p w14:paraId="0206E172" w14:textId="77777777" w:rsidR="00D94350" w:rsidRDefault="00D94350">
      <w:pPr>
        <w:ind w:firstLineChars="200" w:firstLine="480"/>
        <w:jc w:val="left"/>
        <w:rPr>
          <w:rFonts w:ascii="仿宋_GB2312" w:eastAsia="仿宋_GB2312"/>
          <w:bCs/>
          <w:color w:val="000000"/>
          <w:sz w:val="24"/>
          <w:szCs w:val="24"/>
        </w:rPr>
      </w:pPr>
    </w:p>
    <w:p w14:paraId="6BAD0811" w14:textId="77777777" w:rsidR="00D94350" w:rsidRDefault="00D94350">
      <w:pPr>
        <w:ind w:firstLineChars="200" w:firstLine="480"/>
        <w:jc w:val="left"/>
        <w:rPr>
          <w:rFonts w:ascii="仿宋_GB2312" w:eastAsia="仿宋_GB2312"/>
          <w:bCs/>
          <w:color w:val="000000"/>
          <w:sz w:val="24"/>
          <w:szCs w:val="24"/>
        </w:rPr>
      </w:pPr>
    </w:p>
    <w:p w14:paraId="00BC9A05" w14:textId="77777777" w:rsidR="00D94350" w:rsidRDefault="00D94350">
      <w:pPr>
        <w:ind w:firstLineChars="200" w:firstLine="480"/>
        <w:jc w:val="left"/>
        <w:rPr>
          <w:rFonts w:ascii="仿宋_GB2312" w:eastAsia="仿宋_GB2312"/>
          <w:bCs/>
          <w:color w:val="000000"/>
          <w:sz w:val="24"/>
          <w:szCs w:val="24"/>
        </w:rPr>
      </w:pPr>
    </w:p>
    <w:p w14:paraId="26C25530" w14:textId="77777777" w:rsidR="00D94350" w:rsidRDefault="00D94350">
      <w:pPr>
        <w:ind w:firstLineChars="200" w:firstLine="480"/>
        <w:jc w:val="left"/>
        <w:rPr>
          <w:rFonts w:ascii="仿宋_GB2312" w:eastAsia="仿宋_GB2312"/>
          <w:bCs/>
          <w:color w:val="000000"/>
          <w:sz w:val="24"/>
          <w:szCs w:val="24"/>
        </w:rPr>
      </w:pPr>
    </w:p>
    <w:p w14:paraId="39B99B1C" w14:textId="77777777" w:rsidR="00D94350" w:rsidRDefault="00D94350">
      <w:pPr>
        <w:ind w:firstLineChars="200" w:firstLine="480"/>
        <w:jc w:val="left"/>
        <w:rPr>
          <w:rFonts w:ascii="仿宋_GB2312" w:eastAsia="仿宋_GB2312"/>
          <w:bCs/>
          <w:color w:val="000000"/>
          <w:sz w:val="24"/>
          <w:szCs w:val="24"/>
        </w:rPr>
      </w:pPr>
    </w:p>
    <w:p w14:paraId="74C36FB1" w14:textId="77777777" w:rsidR="00D94350" w:rsidRDefault="00D94350">
      <w:pPr>
        <w:ind w:firstLineChars="200" w:firstLine="480"/>
        <w:jc w:val="left"/>
        <w:rPr>
          <w:rFonts w:ascii="仿宋_GB2312" w:eastAsia="仿宋_GB2312"/>
          <w:bCs/>
          <w:color w:val="000000"/>
          <w:sz w:val="24"/>
          <w:szCs w:val="24"/>
        </w:rPr>
      </w:pPr>
    </w:p>
    <w:p w14:paraId="1EDEAEF0" w14:textId="77777777" w:rsidR="00D94350" w:rsidRDefault="00D94350">
      <w:pPr>
        <w:ind w:firstLineChars="200" w:firstLine="480"/>
        <w:jc w:val="left"/>
        <w:rPr>
          <w:rFonts w:ascii="仿宋_GB2312" w:eastAsia="仿宋_GB2312"/>
          <w:bCs/>
          <w:color w:val="000000"/>
          <w:sz w:val="24"/>
          <w:szCs w:val="24"/>
        </w:rPr>
      </w:pPr>
    </w:p>
    <w:p w14:paraId="2E0E60E2" w14:textId="77777777" w:rsidR="00D94350" w:rsidRDefault="00D94350">
      <w:pPr>
        <w:ind w:firstLineChars="200" w:firstLine="480"/>
        <w:jc w:val="left"/>
        <w:rPr>
          <w:rFonts w:ascii="仿宋_GB2312" w:eastAsia="仿宋_GB2312"/>
          <w:bCs/>
          <w:color w:val="000000"/>
          <w:sz w:val="24"/>
          <w:szCs w:val="24"/>
        </w:rPr>
      </w:pPr>
    </w:p>
    <w:p w14:paraId="4E7481A1" w14:textId="77777777" w:rsidR="00D94350" w:rsidRDefault="00D94350">
      <w:pPr>
        <w:ind w:firstLineChars="200" w:firstLine="480"/>
        <w:jc w:val="left"/>
        <w:rPr>
          <w:rFonts w:ascii="仿宋_GB2312" w:eastAsia="仿宋_GB2312"/>
          <w:bCs/>
          <w:color w:val="000000"/>
          <w:sz w:val="24"/>
          <w:szCs w:val="24"/>
        </w:rPr>
      </w:pPr>
    </w:p>
    <w:p w14:paraId="52D8A67A" w14:textId="77777777" w:rsidR="00D94350" w:rsidRDefault="00D94350">
      <w:pPr>
        <w:ind w:firstLineChars="200" w:firstLine="480"/>
        <w:jc w:val="left"/>
        <w:rPr>
          <w:rFonts w:ascii="仿宋_GB2312" w:eastAsia="仿宋_GB2312"/>
          <w:bCs/>
          <w:color w:val="000000"/>
          <w:sz w:val="24"/>
          <w:szCs w:val="24"/>
        </w:rPr>
      </w:pPr>
    </w:p>
    <w:p w14:paraId="7282848F" w14:textId="61D93473"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09D4EE50"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5E3AA7" w:rsidRPr="005E3AA7">
        <w:rPr>
          <w:rFonts w:ascii="仿宋_GB2312" w:eastAsia="仿宋_GB2312" w:hAnsi="宋体" w:cs="Times New Roman" w:hint="eastAsia"/>
          <w:sz w:val="24"/>
          <w:szCs w:val="24"/>
          <w:u w:val="single"/>
        </w:rPr>
        <w:t>沱江泸州段高等级航道提升工程项目</w:t>
      </w:r>
      <w:r w:rsidR="00D94350">
        <w:rPr>
          <w:rFonts w:ascii="仿宋_GB2312" w:eastAsia="仿宋_GB2312" w:hAnsi="宋体" w:cs="Times New Roman" w:hint="eastAsia"/>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38AF90CA"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5E3AA7" w:rsidRPr="005E3AA7">
        <w:rPr>
          <w:rFonts w:ascii="仿宋_GB2312" w:eastAsia="仿宋_GB2312" w:hAnsi="宋体" w:cs="Times New Roman" w:hint="eastAsia"/>
          <w:sz w:val="24"/>
          <w:szCs w:val="24"/>
          <w:u w:val="single"/>
        </w:rPr>
        <w:t>沱江泸州段高等级航道提升工程项目</w:t>
      </w:r>
      <w:r w:rsidR="00D94350">
        <w:rPr>
          <w:rFonts w:ascii="仿宋_GB2312" w:eastAsia="仿宋_GB2312" w:hAnsi="宋体" w:cs="Times New Roman" w:hint="eastAsia"/>
          <w:sz w:val="24"/>
          <w:szCs w:val="24"/>
          <w:u w:val="single"/>
        </w:rPr>
        <w:t>测量劳务</w:t>
      </w:r>
    </w:p>
    <w:p w14:paraId="62B2F76D" w14:textId="5D350EC6"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947D86">
        <w:rPr>
          <w:rFonts w:ascii="仿宋_GB2312" w:eastAsia="仿宋_GB2312" w:hAnsi="宋体" w:hint="eastAsia"/>
          <w:snapToGrid w:val="0"/>
          <w:color w:val="000000" w:themeColor="text1"/>
          <w:kern w:val="0"/>
          <w:sz w:val="24"/>
          <w:u w:val="single"/>
        </w:rPr>
        <w:t>泸州</w:t>
      </w:r>
      <w:r w:rsidR="00D94350">
        <w:rPr>
          <w:rFonts w:ascii="仿宋_GB2312" w:eastAsia="仿宋_GB2312" w:hAnsi="宋体" w:hint="eastAsia"/>
          <w:snapToGrid w:val="0"/>
          <w:color w:val="000000" w:themeColor="text1"/>
          <w:kern w:val="0"/>
          <w:sz w:val="24"/>
          <w:u w:val="single"/>
        </w:rPr>
        <w:t>市</w:t>
      </w:r>
    </w:p>
    <w:p w14:paraId="06CB087D" w14:textId="532CA5BB"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947D86">
        <w:rPr>
          <w:rFonts w:ascii="仿宋_GB2312" w:eastAsia="仿宋_GB2312" w:hAnsi="宋体" w:hint="eastAsia"/>
          <w:snapToGrid w:val="0"/>
          <w:color w:val="000000" w:themeColor="text1"/>
          <w:kern w:val="0"/>
          <w:sz w:val="24"/>
          <w:u w:val="single"/>
        </w:rPr>
        <w:t>项目建议书</w:t>
      </w:r>
    </w:p>
    <w:p w14:paraId="57077133" w14:textId="77777777" w:rsidR="00523F5D" w:rsidRDefault="007E79EE" w:rsidP="00F27DBB">
      <w:pPr>
        <w:spacing w:line="560" w:lineRule="exact"/>
        <w:ind w:leftChars="200" w:left="1140" w:hangingChars="300" w:hanging="720"/>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2.4  劳务工作内容：</w:t>
      </w:r>
      <w:r w:rsidRPr="00F27DBB">
        <w:rPr>
          <w:rFonts w:ascii="仿宋_GB2312" w:eastAsia="仿宋_GB2312" w:hAnsi="宋体" w:cs="Times New Roman" w:hint="eastAsia"/>
          <w:sz w:val="24"/>
          <w:szCs w:val="24"/>
          <w:u w:val="single"/>
        </w:rPr>
        <w:t>完成本项目</w:t>
      </w:r>
      <w:r w:rsidR="00F27DBB" w:rsidRPr="00240744">
        <w:rPr>
          <w:rFonts w:ascii="仿宋_GB2312" w:eastAsia="仿宋_GB2312" w:hAnsi="宋体" w:cs="Times New Roman" w:hint="eastAsia"/>
          <w:sz w:val="24"/>
          <w:szCs w:val="24"/>
          <w:u w:val="single"/>
        </w:rPr>
        <w:t>1：1000比例尺陆域地形图测量，预估工作量4.3</w:t>
      </w:r>
    </w:p>
    <w:p w14:paraId="5C0A43CD" w14:textId="538E8BAA" w:rsidR="00F27DBB" w:rsidRPr="00240744" w:rsidRDefault="00F27DBB" w:rsidP="00523F5D">
      <w:pPr>
        <w:spacing w:line="560" w:lineRule="exact"/>
        <w:rPr>
          <w:rFonts w:ascii="仿宋_GB2312" w:eastAsia="仿宋_GB2312" w:hAnsi="宋体" w:cs="Times New Roman"/>
          <w:sz w:val="24"/>
          <w:szCs w:val="24"/>
          <w:u w:val="single"/>
        </w:rPr>
      </w:pPr>
      <w:r w:rsidRPr="00240744">
        <w:rPr>
          <w:rFonts w:ascii="仿宋_GB2312" w:eastAsia="仿宋_GB2312" w:hAnsi="宋体" w:cs="Times New Roman" w:hint="eastAsia"/>
          <w:sz w:val="24"/>
          <w:szCs w:val="24"/>
          <w:u w:val="single"/>
        </w:rPr>
        <w:t>平方公里；1：1000比例尺水域地形图测量，预估工作量1.3平方公里；1：2000比例尺陆域地形图测量，预估工作量4.5平方公里；1：5000比例尺陆域地形图测量，预估工作量3.65平方公里；表面流速流向观测测量，预估工作量9.5公里；洪痕点调查测</w:t>
      </w:r>
      <w:r w:rsidRPr="00240744">
        <w:rPr>
          <w:rFonts w:ascii="仿宋_GB2312" w:eastAsia="仿宋_GB2312" w:hAnsi="宋体" w:cs="Times New Roman" w:hint="eastAsia"/>
          <w:sz w:val="24"/>
          <w:szCs w:val="24"/>
          <w:u w:val="single"/>
        </w:rPr>
        <w:lastRenderedPageBreak/>
        <w:t>量，预估工作量71点；水尺设置测量，预估工作量28点（站）；水位观测测量，预估工作量140站.日</w:t>
      </w:r>
      <w:r>
        <w:rPr>
          <w:rFonts w:ascii="仿宋_GB2312" w:eastAsia="仿宋_GB2312" w:hAnsi="宋体" w:cs="Times New Roman" w:hint="eastAsia"/>
          <w:sz w:val="24"/>
          <w:szCs w:val="24"/>
          <w:u w:val="single"/>
        </w:rPr>
        <w:t>。</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12DC59E6"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3.2.1 </w:t>
      </w:r>
      <w:r w:rsidR="00606A21" w:rsidRPr="00606A21">
        <w:rPr>
          <w:rFonts w:ascii="仿宋_GB2312" w:eastAsia="仿宋_GB2312" w:hAnsi="宋体" w:hint="eastAsia"/>
          <w:snapToGrid w:val="0"/>
          <w:kern w:val="0"/>
          <w:sz w:val="24"/>
          <w:u w:val="single"/>
        </w:rPr>
        <w:t>《水运工程测量规范》（JT</w:t>
      </w:r>
      <w:r w:rsidR="00606A21" w:rsidRPr="00606A21">
        <w:rPr>
          <w:rFonts w:ascii="仿宋_GB2312" w:eastAsia="仿宋_GB2312" w:hAnsi="宋体"/>
          <w:snapToGrid w:val="0"/>
          <w:kern w:val="0"/>
          <w:sz w:val="24"/>
          <w:u w:val="single"/>
        </w:rPr>
        <w:t>S</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131</w:t>
      </w:r>
      <w:r w:rsidR="00606A21" w:rsidRPr="00606A21">
        <w:rPr>
          <w:rFonts w:ascii="仿宋_GB2312" w:eastAsia="仿宋_GB2312" w:hAnsi="宋体"/>
          <w:snapToGrid w:val="0"/>
          <w:kern w:val="0"/>
          <w:sz w:val="24"/>
          <w:u w:val="single"/>
        </w:rPr>
        <w:t>—</w:t>
      </w:r>
      <w:r w:rsidR="00606A21" w:rsidRPr="00606A21">
        <w:rPr>
          <w:rFonts w:ascii="仿宋_GB2312" w:eastAsia="仿宋_GB2312" w:hAnsi="宋体" w:hint="eastAsia"/>
          <w:snapToGrid w:val="0"/>
          <w:kern w:val="0"/>
          <w:sz w:val="24"/>
          <w:u w:val="single"/>
        </w:rPr>
        <w:t>20</w:t>
      </w:r>
      <w:r w:rsidR="00606A21" w:rsidRPr="00606A21">
        <w:rPr>
          <w:rFonts w:ascii="仿宋_GB2312" w:eastAsia="仿宋_GB2312" w:hAnsi="宋体"/>
          <w:snapToGrid w:val="0"/>
          <w:kern w:val="0"/>
          <w:sz w:val="24"/>
          <w:u w:val="single"/>
        </w:rPr>
        <w:t>12</w:t>
      </w:r>
      <w:r w:rsidR="00606A21" w:rsidRPr="00606A21">
        <w:rPr>
          <w:rFonts w:ascii="仿宋_GB2312" w:eastAsia="仿宋_GB2312" w:hAnsi="宋体" w:hint="eastAsia"/>
          <w:snapToGrid w:val="0"/>
          <w:kern w:val="0"/>
          <w:sz w:val="24"/>
          <w:u w:val="single"/>
        </w:rPr>
        <w:t>）</w:t>
      </w:r>
    </w:p>
    <w:p w14:paraId="7C809800" w14:textId="255C2735"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3.2.2 </w:t>
      </w:r>
      <w:r w:rsidR="00606A21">
        <w:rPr>
          <w:rFonts w:ascii="仿宋_GB2312" w:eastAsia="仿宋_GB2312" w:hAnsi="宋体" w:hint="eastAsia"/>
          <w:snapToGrid w:val="0"/>
          <w:kern w:val="0"/>
          <w:sz w:val="24"/>
          <w:u w:val="single"/>
        </w:rPr>
        <w:t>《全球定位系统实时动态测量（RTK）技术规范（CH/T2009-2010）</w:t>
      </w:r>
    </w:p>
    <w:p w14:paraId="6C542E3C" w14:textId="7CF7FC51" w:rsidR="000C5F8C" w:rsidRPr="00523F5D"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3.2.3 </w:t>
      </w:r>
      <w:r w:rsidR="00606A21" w:rsidRPr="00606A21">
        <w:rPr>
          <w:rFonts w:ascii="仿宋_GB2312" w:eastAsia="仿宋_GB2312" w:hAnsi="宋体" w:hint="eastAsia"/>
          <w:snapToGrid w:val="0"/>
          <w:kern w:val="0"/>
          <w:sz w:val="24"/>
          <w:u w:val="single"/>
        </w:rPr>
        <w:t>《国家基本比例尺地图测绘基本技术规定》（G</w:t>
      </w:r>
      <w:r w:rsidR="00606A21" w:rsidRPr="00606A21">
        <w:rPr>
          <w:rFonts w:ascii="仿宋_GB2312" w:eastAsia="仿宋_GB2312" w:hAnsi="宋体"/>
          <w:snapToGrid w:val="0"/>
          <w:kern w:val="0"/>
          <w:sz w:val="24"/>
          <w:u w:val="single"/>
        </w:rPr>
        <w:t>B 35650--2017</w:t>
      </w:r>
      <w:r w:rsidR="00606A21" w:rsidRPr="00606A21">
        <w:rPr>
          <w:rFonts w:ascii="仿宋_GB2312" w:eastAsia="仿宋_GB2312" w:hAnsi="宋体" w:hint="eastAsia"/>
          <w:snapToGrid w:val="0"/>
          <w:kern w:val="0"/>
          <w:sz w:val="24"/>
          <w:u w:val="single"/>
        </w:rPr>
        <w:t>）</w:t>
      </w:r>
    </w:p>
    <w:p w14:paraId="77029DB0" w14:textId="77777777" w:rsidR="00523F5D" w:rsidRPr="00523F5D" w:rsidRDefault="007E79EE" w:rsidP="00523F5D">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rPr>
        <w:t>3.2.4</w:t>
      </w:r>
      <w:r w:rsidR="003F777F">
        <w:rPr>
          <w:rFonts w:ascii="仿宋_GB2312" w:eastAsia="仿宋_GB2312" w:hAnsi="宋体"/>
          <w:snapToGrid w:val="0"/>
          <w:kern w:val="0"/>
          <w:sz w:val="24"/>
        </w:rPr>
        <w:t xml:space="preserve"> </w:t>
      </w:r>
      <w:r w:rsidR="00523F5D" w:rsidRPr="00523F5D">
        <w:rPr>
          <w:rFonts w:ascii="仿宋_GB2312" w:eastAsia="仿宋_GB2312" w:hAnsi="宋体"/>
          <w:snapToGrid w:val="0"/>
          <w:kern w:val="0"/>
          <w:sz w:val="24"/>
          <w:u w:val="single"/>
        </w:rPr>
        <w:t>《国家基本比例尺地图图式第1部分：1：500</w:t>
      </w:r>
      <w:r w:rsidR="00523F5D" w:rsidRPr="00523F5D">
        <w:rPr>
          <w:rFonts w:ascii="仿宋_GB2312" w:eastAsia="仿宋_GB2312" w:hAnsi="宋体" w:hint="eastAsia"/>
          <w:snapToGrid w:val="0"/>
          <w:kern w:val="0"/>
          <w:sz w:val="24"/>
          <w:u w:val="single"/>
        </w:rPr>
        <w:t xml:space="preserve"> </w:t>
      </w:r>
      <w:r w:rsidR="00523F5D" w:rsidRPr="00523F5D">
        <w:rPr>
          <w:rFonts w:ascii="仿宋_GB2312" w:eastAsia="仿宋_GB2312" w:hAnsi="宋体"/>
          <w:snapToGrid w:val="0"/>
          <w:kern w:val="0"/>
          <w:sz w:val="24"/>
          <w:u w:val="single"/>
        </w:rPr>
        <w:t>1：1000</w:t>
      </w:r>
      <w:r w:rsidR="00523F5D" w:rsidRPr="00523F5D">
        <w:rPr>
          <w:rFonts w:ascii="仿宋_GB2312" w:eastAsia="仿宋_GB2312" w:hAnsi="宋体" w:hint="eastAsia"/>
          <w:snapToGrid w:val="0"/>
          <w:kern w:val="0"/>
          <w:sz w:val="24"/>
          <w:u w:val="single"/>
        </w:rPr>
        <w:t xml:space="preserve"> 1:2000</w:t>
      </w:r>
      <w:r w:rsidR="00523F5D" w:rsidRPr="00523F5D">
        <w:rPr>
          <w:rFonts w:ascii="仿宋_GB2312" w:eastAsia="仿宋_GB2312" w:hAnsi="宋体"/>
          <w:snapToGrid w:val="0"/>
          <w:kern w:val="0"/>
          <w:sz w:val="24"/>
          <w:u w:val="single"/>
        </w:rPr>
        <w:t>地形图图式》(GB</w:t>
      </w:r>
      <w:r w:rsidR="00523F5D" w:rsidRPr="00523F5D">
        <w:rPr>
          <w:rFonts w:ascii="仿宋_GB2312" w:eastAsia="仿宋_GB2312" w:hAnsi="宋体" w:hint="eastAsia"/>
          <w:snapToGrid w:val="0"/>
          <w:kern w:val="0"/>
          <w:sz w:val="24"/>
          <w:u w:val="single"/>
        </w:rPr>
        <w:t>/</w:t>
      </w:r>
      <w:r w:rsidR="00523F5D" w:rsidRPr="00523F5D">
        <w:rPr>
          <w:rFonts w:ascii="仿宋_GB2312" w:eastAsia="仿宋_GB2312" w:hAnsi="宋体"/>
          <w:snapToGrid w:val="0"/>
          <w:kern w:val="0"/>
          <w:sz w:val="24"/>
          <w:u w:val="single"/>
        </w:rPr>
        <w:t>T20257.</w:t>
      </w:r>
      <w:r w:rsidR="00523F5D" w:rsidRPr="00523F5D">
        <w:rPr>
          <w:rFonts w:ascii="仿宋_GB2312" w:eastAsia="仿宋_GB2312" w:hAnsi="宋体" w:hint="eastAsia"/>
          <w:snapToGrid w:val="0"/>
          <w:kern w:val="0"/>
          <w:sz w:val="24"/>
          <w:u w:val="single"/>
        </w:rPr>
        <w:t>1</w:t>
      </w:r>
      <w:r w:rsidR="00523F5D" w:rsidRPr="00523F5D">
        <w:rPr>
          <w:rFonts w:ascii="仿宋_GB2312" w:eastAsia="仿宋_GB2312" w:hAnsi="宋体"/>
          <w:snapToGrid w:val="0"/>
          <w:kern w:val="0"/>
          <w:sz w:val="24"/>
          <w:u w:val="single"/>
        </w:rPr>
        <w:t>-201</w:t>
      </w:r>
      <w:r w:rsidR="00523F5D" w:rsidRPr="00523F5D">
        <w:rPr>
          <w:rFonts w:ascii="仿宋_GB2312" w:eastAsia="仿宋_GB2312" w:hAnsi="宋体" w:hint="eastAsia"/>
          <w:snapToGrid w:val="0"/>
          <w:kern w:val="0"/>
          <w:sz w:val="24"/>
          <w:u w:val="single"/>
        </w:rPr>
        <w:t>7</w:t>
      </w:r>
      <w:r w:rsidR="00523F5D" w:rsidRPr="00523F5D">
        <w:rPr>
          <w:rFonts w:ascii="仿宋_GB2312" w:eastAsia="仿宋_GB2312" w:hAnsi="宋体"/>
          <w:snapToGrid w:val="0"/>
          <w:kern w:val="0"/>
          <w:sz w:val="24"/>
          <w:u w:val="single"/>
        </w:rPr>
        <w:t>)</w:t>
      </w:r>
    </w:p>
    <w:p w14:paraId="39AFCE10" w14:textId="3A686039" w:rsidR="000C5F8C" w:rsidRPr="00523F5D" w:rsidRDefault="007E79EE" w:rsidP="00523F5D">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3.2.5</w:t>
      </w:r>
      <w:r w:rsidR="00606A21">
        <w:rPr>
          <w:rFonts w:ascii="仿宋_GB2312" w:eastAsia="仿宋_GB2312" w:hAnsi="宋体"/>
          <w:snapToGrid w:val="0"/>
          <w:kern w:val="0"/>
          <w:sz w:val="24"/>
        </w:rPr>
        <w:t xml:space="preserve"> </w:t>
      </w:r>
      <w:r w:rsidR="00523F5D" w:rsidRPr="00523F5D">
        <w:rPr>
          <w:rFonts w:ascii="仿宋_GB2312" w:eastAsia="仿宋_GB2312" w:hAnsi="宋体" w:hint="eastAsia"/>
          <w:snapToGrid w:val="0"/>
          <w:kern w:val="0"/>
          <w:sz w:val="24"/>
          <w:u w:val="single"/>
        </w:rPr>
        <w:t>《国家基本比例尺地图图式第2部分：1：5000 1：100000地形图图式》(GB/T20257.2-2017)</w:t>
      </w:r>
    </w:p>
    <w:p w14:paraId="2880FD60" w14:textId="4847CD98" w:rsidR="000C5F8C" w:rsidRDefault="007E79EE">
      <w:pPr>
        <w:spacing w:line="520" w:lineRule="exact"/>
        <w:ind w:firstLineChars="200" w:firstLine="480"/>
        <w:rPr>
          <w:rFonts w:ascii="宋体" w:hAnsi="宋体"/>
          <w:sz w:val="28"/>
          <w:szCs w:val="28"/>
        </w:rPr>
      </w:pPr>
      <w:r>
        <w:rPr>
          <w:rFonts w:ascii="仿宋_GB2312" w:eastAsia="仿宋_GB2312" w:hAnsi="宋体" w:hint="eastAsia"/>
          <w:snapToGrid w:val="0"/>
          <w:kern w:val="0"/>
          <w:sz w:val="24"/>
        </w:rPr>
        <w:t>3.2.6</w:t>
      </w:r>
      <w:r w:rsidR="003F777F">
        <w:rPr>
          <w:rFonts w:ascii="仿宋_GB2312" w:eastAsia="仿宋_GB2312" w:hAnsi="宋体"/>
          <w:snapToGrid w:val="0"/>
          <w:kern w:val="0"/>
          <w:sz w:val="24"/>
        </w:rPr>
        <w:t xml:space="preserve"> </w:t>
      </w:r>
      <w:r w:rsidR="00606A21" w:rsidRPr="00606A21">
        <w:rPr>
          <w:rFonts w:ascii="仿宋_GB2312" w:eastAsia="仿宋_GB2312" w:hAnsi="宋体" w:hint="eastAsia"/>
          <w:snapToGrid w:val="0"/>
          <w:kern w:val="0"/>
          <w:sz w:val="24"/>
          <w:u w:val="single"/>
        </w:rPr>
        <w:t>《测绘技术设计规定》（CH/T 1004-2005</w:t>
      </w:r>
      <w:r w:rsidR="00606A21" w:rsidRPr="00606A21">
        <w:rPr>
          <w:rFonts w:ascii="仿宋_GB2312" w:eastAsia="仿宋_GB2312" w:hAnsi="宋体"/>
          <w:snapToGrid w:val="0"/>
          <w:kern w:val="0"/>
          <w:sz w:val="24"/>
          <w:u w:val="single"/>
        </w:rPr>
        <w:t>）</w:t>
      </w:r>
    </w:p>
    <w:p w14:paraId="05A7248D" w14:textId="6A3F7AD1" w:rsidR="00606A21" w:rsidRDefault="00606A21">
      <w:pPr>
        <w:spacing w:line="520" w:lineRule="exact"/>
        <w:ind w:firstLineChars="200" w:firstLine="480"/>
        <w:rPr>
          <w:rFonts w:ascii="宋体" w:hAnsi="宋体"/>
          <w:sz w:val="28"/>
          <w:szCs w:val="28"/>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7</w:t>
      </w:r>
      <w:r>
        <w:rPr>
          <w:rFonts w:ascii="仿宋_GB2312" w:eastAsia="仿宋_GB2312" w:hAnsi="宋体"/>
          <w:snapToGrid w:val="0"/>
          <w:kern w:val="0"/>
          <w:sz w:val="24"/>
        </w:rPr>
        <w:t xml:space="preserve"> </w:t>
      </w:r>
      <w:r w:rsidRPr="00606A21">
        <w:rPr>
          <w:rFonts w:ascii="仿宋_GB2312" w:eastAsia="仿宋_GB2312" w:hAnsi="宋体" w:hint="eastAsia"/>
          <w:snapToGrid w:val="0"/>
          <w:kern w:val="0"/>
          <w:sz w:val="24"/>
          <w:u w:val="single"/>
        </w:rPr>
        <w:t>《测绘技术总结编写规定》（CH/T 100</w:t>
      </w:r>
      <w:r w:rsidRPr="00606A21">
        <w:rPr>
          <w:rFonts w:ascii="仿宋_GB2312" w:eastAsia="仿宋_GB2312" w:hAnsi="宋体"/>
          <w:snapToGrid w:val="0"/>
          <w:kern w:val="0"/>
          <w:sz w:val="24"/>
          <w:u w:val="single"/>
        </w:rPr>
        <w:t>1</w:t>
      </w:r>
      <w:r w:rsidRPr="00606A21">
        <w:rPr>
          <w:rFonts w:ascii="仿宋_GB2312" w:eastAsia="仿宋_GB2312" w:hAnsi="宋体" w:hint="eastAsia"/>
          <w:snapToGrid w:val="0"/>
          <w:kern w:val="0"/>
          <w:sz w:val="24"/>
          <w:u w:val="single"/>
        </w:rPr>
        <w:t>-2005</w:t>
      </w:r>
      <w:r w:rsidRPr="00606A21">
        <w:rPr>
          <w:rFonts w:ascii="仿宋_GB2312" w:eastAsia="仿宋_GB2312" w:hAnsi="宋体"/>
          <w:snapToGrid w:val="0"/>
          <w:kern w:val="0"/>
          <w:sz w:val="24"/>
          <w:u w:val="single"/>
        </w:rPr>
        <w:t>）</w:t>
      </w:r>
    </w:p>
    <w:p w14:paraId="20579E10" w14:textId="7F680A4C" w:rsidR="00606A21" w:rsidRPr="00606A21" w:rsidRDefault="00606A21">
      <w:pPr>
        <w:spacing w:line="520" w:lineRule="exact"/>
        <w:ind w:firstLineChars="200" w:firstLine="480"/>
        <w:rPr>
          <w:rFonts w:ascii="仿宋_GB2312" w:eastAsia="仿宋_GB2312" w:hAnsi="宋体"/>
          <w:snapToGrid w:val="0"/>
          <w:kern w:val="0"/>
          <w:sz w:val="24"/>
          <w:u w:val="single"/>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8</w:t>
      </w:r>
      <w:r>
        <w:rPr>
          <w:rFonts w:ascii="宋体" w:hAnsi="宋体"/>
          <w:sz w:val="28"/>
          <w:szCs w:val="28"/>
        </w:rPr>
        <w:t xml:space="preserve"> </w:t>
      </w:r>
      <w:r w:rsidRPr="00606A21">
        <w:rPr>
          <w:rFonts w:ascii="仿宋_GB2312" w:eastAsia="仿宋_GB2312" w:hAnsi="宋体" w:hint="eastAsia"/>
          <w:snapToGrid w:val="0"/>
          <w:kern w:val="0"/>
          <w:sz w:val="24"/>
          <w:u w:val="single"/>
        </w:rPr>
        <w:t>《测绘作业人员安全规范》（CH 1016-2008</w:t>
      </w:r>
      <w:r w:rsidRPr="00606A21">
        <w:rPr>
          <w:rFonts w:ascii="仿宋_GB2312" w:eastAsia="仿宋_GB2312" w:hAnsi="宋体"/>
          <w:snapToGrid w:val="0"/>
          <w:kern w:val="0"/>
          <w:sz w:val="24"/>
          <w:u w:val="single"/>
        </w:rPr>
        <w:t>）</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9AC9E3D" w14:textId="43A980E0" w:rsidR="000C5F8C" w:rsidRDefault="00311716">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3.3.1 </w:t>
      </w:r>
      <w:r w:rsidR="00523F5D">
        <w:rPr>
          <w:rFonts w:ascii="仿宋_GB2312" w:eastAsia="仿宋_GB2312" w:hAnsi="宋体"/>
          <w:snapToGrid w:val="0"/>
          <w:kern w:val="0"/>
          <w:sz w:val="24"/>
          <w:u w:val="single"/>
        </w:rPr>
        <w:t>1</w:t>
      </w:r>
      <w:r w:rsidR="00523F5D">
        <w:rPr>
          <w:rFonts w:ascii="仿宋_GB2312" w:eastAsia="仿宋_GB2312" w:hAnsi="宋体" w:hint="eastAsia"/>
          <w:snapToGrid w:val="0"/>
          <w:kern w:val="0"/>
          <w:sz w:val="24"/>
          <w:u w:val="single"/>
        </w:rPr>
        <w:t>：1</w:t>
      </w:r>
      <w:r w:rsidR="00523F5D">
        <w:rPr>
          <w:rFonts w:ascii="仿宋_GB2312" w:eastAsia="仿宋_GB2312" w:hAnsi="宋体"/>
          <w:snapToGrid w:val="0"/>
          <w:kern w:val="0"/>
          <w:sz w:val="24"/>
          <w:u w:val="single"/>
        </w:rPr>
        <w:t>000</w:t>
      </w:r>
      <w:r w:rsidR="00523F5D">
        <w:rPr>
          <w:rFonts w:ascii="仿宋_GB2312" w:eastAsia="仿宋_GB2312" w:hAnsi="宋体" w:hint="eastAsia"/>
          <w:snapToGrid w:val="0"/>
          <w:kern w:val="0"/>
          <w:sz w:val="24"/>
          <w:u w:val="single"/>
        </w:rPr>
        <w:t>、</w:t>
      </w:r>
      <w:r>
        <w:rPr>
          <w:rFonts w:ascii="仿宋_GB2312" w:eastAsia="仿宋_GB2312" w:hAnsi="宋体" w:hint="eastAsia"/>
          <w:snapToGrid w:val="0"/>
          <w:kern w:val="0"/>
          <w:sz w:val="24"/>
          <w:u w:val="single"/>
        </w:rPr>
        <w:t>1：2</w:t>
      </w:r>
      <w:r>
        <w:rPr>
          <w:rFonts w:ascii="仿宋_GB2312" w:eastAsia="仿宋_GB2312" w:hAnsi="宋体"/>
          <w:snapToGrid w:val="0"/>
          <w:kern w:val="0"/>
          <w:sz w:val="24"/>
          <w:u w:val="single"/>
        </w:rPr>
        <w:t>000</w:t>
      </w:r>
      <w:r w:rsidR="00523F5D">
        <w:rPr>
          <w:rFonts w:ascii="仿宋_GB2312" w:eastAsia="仿宋_GB2312" w:hAnsi="宋体" w:hint="eastAsia"/>
          <w:snapToGrid w:val="0"/>
          <w:kern w:val="0"/>
          <w:sz w:val="24"/>
          <w:u w:val="single"/>
        </w:rPr>
        <w:t>、1：5</w:t>
      </w:r>
      <w:r w:rsidR="00523F5D">
        <w:rPr>
          <w:rFonts w:ascii="仿宋_GB2312" w:eastAsia="仿宋_GB2312" w:hAnsi="宋体"/>
          <w:snapToGrid w:val="0"/>
          <w:kern w:val="0"/>
          <w:sz w:val="24"/>
          <w:u w:val="single"/>
        </w:rPr>
        <w:t>000</w:t>
      </w:r>
      <w:r>
        <w:rPr>
          <w:rFonts w:ascii="仿宋_GB2312" w:eastAsia="仿宋_GB2312" w:hAnsi="宋体" w:hint="eastAsia"/>
          <w:snapToGrid w:val="0"/>
          <w:kern w:val="0"/>
          <w:sz w:val="24"/>
          <w:u w:val="single"/>
        </w:rPr>
        <w:t>比例尺陆上地形图测量、</w:t>
      </w:r>
      <w:r w:rsidR="00523F5D">
        <w:rPr>
          <w:rFonts w:ascii="仿宋_GB2312" w:eastAsia="仿宋_GB2312" w:hAnsi="宋体" w:hint="eastAsia"/>
          <w:snapToGrid w:val="0"/>
          <w:kern w:val="0"/>
          <w:sz w:val="24"/>
          <w:u w:val="single"/>
        </w:rPr>
        <w:t>1：1</w:t>
      </w:r>
      <w:r w:rsidR="00523F5D">
        <w:rPr>
          <w:rFonts w:ascii="仿宋_GB2312" w:eastAsia="仿宋_GB2312" w:hAnsi="宋体"/>
          <w:snapToGrid w:val="0"/>
          <w:kern w:val="0"/>
          <w:sz w:val="24"/>
          <w:u w:val="single"/>
        </w:rPr>
        <w:t>000</w:t>
      </w:r>
      <w:r w:rsidR="00523F5D">
        <w:rPr>
          <w:rFonts w:ascii="仿宋_GB2312" w:eastAsia="仿宋_GB2312" w:hAnsi="宋体" w:hint="eastAsia"/>
          <w:snapToGrid w:val="0"/>
          <w:kern w:val="0"/>
          <w:sz w:val="24"/>
          <w:u w:val="single"/>
        </w:rPr>
        <w:t>、1：2</w:t>
      </w:r>
      <w:r w:rsidR="00523F5D">
        <w:rPr>
          <w:rFonts w:ascii="仿宋_GB2312" w:eastAsia="仿宋_GB2312" w:hAnsi="宋体"/>
          <w:snapToGrid w:val="0"/>
          <w:kern w:val="0"/>
          <w:sz w:val="24"/>
          <w:u w:val="single"/>
        </w:rPr>
        <w:t>000</w:t>
      </w:r>
      <w:r>
        <w:rPr>
          <w:rFonts w:ascii="仿宋_GB2312" w:eastAsia="仿宋_GB2312" w:hAnsi="宋体" w:hint="eastAsia"/>
          <w:snapToGrid w:val="0"/>
          <w:kern w:val="0"/>
          <w:sz w:val="24"/>
          <w:u w:val="single"/>
        </w:rPr>
        <w:t>表面流速流向观测测量成果</w:t>
      </w:r>
      <w:r w:rsidR="007E79EE">
        <w:rPr>
          <w:rFonts w:ascii="仿宋_GB2312" w:eastAsia="仿宋_GB2312" w:hAnsi="宋体" w:hint="eastAsia"/>
          <w:snapToGrid w:val="0"/>
          <w:kern w:val="0"/>
          <w:sz w:val="24"/>
          <w:u w:val="single"/>
        </w:rPr>
        <w:t>以电子地形图形式提交，要与原有地形图进行接边</w:t>
      </w:r>
      <w:r w:rsidR="00523F5D">
        <w:rPr>
          <w:rFonts w:ascii="仿宋_GB2312" w:eastAsia="仿宋_GB2312" w:hAnsi="宋体" w:hint="eastAsia"/>
          <w:snapToGrid w:val="0"/>
          <w:kern w:val="0"/>
          <w:sz w:val="24"/>
          <w:u w:val="single"/>
        </w:rPr>
        <w:t>，水尺观读成果</w:t>
      </w:r>
      <w:r w:rsidR="004B4B01">
        <w:rPr>
          <w:rFonts w:ascii="仿宋_GB2312" w:eastAsia="仿宋_GB2312" w:hAnsi="宋体" w:hint="eastAsia"/>
          <w:snapToGrid w:val="0"/>
          <w:kern w:val="0"/>
          <w:sz w:val="24"/>
          <w:u w:val="single"/>
        </w:rPr>
        <w:t>以电子表格数据形式提交，</w:t>
      </w:r>
      <w:r w:rsidR="004B4B01" w:rsidRPr="004B4B01">
        <w:rPr>
          <w:rFonts w:ascii="仿宋_GB2312" w:eastAsia="仿宋_GB2312" w:hAnsi="宋体" w:hint="eastAsia"/>
          <w:snapToGrid w:val="0"/>
          <w:kern w:val="0"/>
          <w:sz w:val="24"/>
          <w:u w:val="single"/>
        </w:rPr>
        <w:t>洪痕点调查以电子数据的形式提交。</w:t>
      </w:r>
    </w:p>
    <w:p w14:paraId="09236998" w14:textId="77777777" w:rsidR="00BC5A58" w:rsidRDefault="00BC5A58">
      <w:pPr>
        <w:spacing w:line="520" w:lineRule="exact"/>
        <w:rPr>
          <w:rFonts w:ascii="仿宋_GB2312" w:eastAsia="仿宋_GB2312" w:hAnsi="宋体"/>
          <w:b/>
          <w:snapToGrid w:val="0"/>
          <w:color w:val="000000" w:themeColor="text1"/>
          <w:sz w:val="24"/>
        </w:rPr>
      </w:pPr>
    </w:p>
    <w:p w14:paraId="6E3F795A" w14:textId="1919AD8B"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18849961"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0F6DFE" w:rsidRPr="000F6DFE">
        <w:rPr>
          <w:rFonts w:ascii="仿宋_GB2312" w:eastAsia="仿宋_GB2312" w:hAnsi="宋体" w:hint="eastAsia"/>
          <w:snapToGrid w:val="0"/>
          <w:color w:val="000000" w:themeColor="text1"/>
          <w:kern w:val="0"/>
          <w:sz w:val="24"/>
        </w:rPr>
        <w:t>1:2000陆上地形图测量成果以电子地形图形体提交、河道断面测量成果以电子数据文件提交、跨河桥梁剖面测量成果以电子图形式提交</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3F3F1BB6" w:rsidR="000C5F8C" w:rsidRDefault="00F0090F" w:rsidP="00F0090F">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r w:rsidR="007E79EE">
        <w:rPr>
          <w:rFonts w:ascii="仿宋_GB2312" w:eastAsia="仿宋_GB2312" w:hAnsi="宋体" w:hint="eastAsia"/>
          <w:snapToGrid w:val="0"/>
          <w:color w:val="000000" w:themeColor="text1"/>
          <w:kern w:val="0"/>
          <w:sz w:val="24"/>
        </w:rPr>
        <w:t>正式成果文件（可编辑电子版）于</w:t>
      </w:r>
      <w:r w:rsidR="007E79EE">
        <w:rPr>
          <w:rFonts w:ascii="仿宋_GB2312" w:eastAsia="仿宋_GB2312" w:hAnsi="宋体" w:hint="eastAsia"/>
          <w:snapToGrid w:val="0"/>
          <w:color w:val="000000" w:themeColor="text1"/>
          <w:kern w:val="0"/>
          <w:sz w:val="24"/>
          <w:u w:val="single"/>
        </w:rPr>
        <w:t>工作通知单发出</w:t>
      </w:r>
      <w:r w:rsidR="007261C1">
        <w:rPr>
          <w:rFonts w:ascii="仿宋_GB2312" w:eastAsia="仿宋_GB2312" w:hAnsi="宋体" w:hint="eastAsia"/>
          <w:snapToGrid w:val="0"/>
          <w:color w:val="000000" w:themeColor="text1"/>
          <w:kern w:val="0"/>
          <w:sz w:val="24"/>
          <w:u w:val="single"/>
        </w:rPr>
        <w:t>次日起</w:t>
      </w:r>
      <w:r w:rsidR="000F6DFE">
        <w:rPr>
          <w:rFonts w:ascii="仿宋_GB2312" w:eastAsia="仿宋_GB2312" w:hAnsi="宋体"/>
          <w:snapToGrid w:val="0"/>
          <w:color w:val="000000" w:themeColor="text1"/>
          <w:kern w:val="0"/>
          <w:sz w:val="24"/>
          <w:u w:val="single"/>
        </w:rPr>
        <w:t>10</w:t>
      </w:r>
      <w:r w:rsidR="007261C1">
        <w:rPr>
          <w:rFonts w:ascii="仿宋_GB2312" w:eastAsia="仿宋_GB2312" w:hAnsi="宋体" w:hint="eastAsia"/>
          <w:snapToGrid w:val="0"/>
          <w:color w:val="000000" w:themeColor="text1"/>
          <w:kern w:val="0"/>
          <w:sz w:val="24"/>
          <w:u w:val="single"/>
        </w:rPr>
        <w:t>个</w:t>
      </w:r>
      <w:r w:rsidR="007E79EE">
        <w:rPr>
          <w:rFonts w:ascii="仿宋_GB2312" w:eastAsia="仿宋_GB2312" w:hAnsi="宋体" w:hint="eastAsia"/>
          <w:snapToGrid w:val="0"/>
          <w:color w:val="000000" w:themeColor="text1"/>
          <w:kern w:val="0"/>
          <w:sz w:val="24"/>
          <w:u w:val="single"/>
        </w:rPr>
        <w:t>日历天内提交</w:t>
      </w:r>
      <w:r w:rsidR="007E79EE">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619C16CD" w14:textId="77777777" w:rsidR="00BC5A58" w:rsidRDefault="00BC5A58">
      <w:pPr>
        <w:spacing w:line="520" w:lineRule="exact"/>
        <w:rPr>
          <w:rFonts w:ascii="仿宋_GB2312" w:eastAsia="仿宋_GB2312" w:hAnsi="宋体"/>
          <w:b/>
          <w:snapToGrid w:val="0"/>
          <w:color w:val="000000" w:themeColor="text1"/>
          <w:sz w:val="24"/>
        </w:rPr>
      </w:pPr>
    </w:p>
    <w:p w14:paraId="29C4555A" w14:textId="2E969342"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76E80A71" w14:textId="1A33B97A" w:rsidR="000F6DFE" w:rsidRPr="00BB3D94" w:rsidRDefault="000F6DFE" w:rsidP="000F6DF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sidR="00F27DBB">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万元，</w:t>
      </w:r>
      <w:r w:rsidRPr="001F2BEB">
        <w:rPr>
          <w:rFonts w:ascii="仿宋_GB2312" w:eastAsia="仿宋_GB2312" w:hAnsi="宋体" w:hint="eastAsia"/>
          <w:snapToGrid w:val="0"/>
          <w:kern w:val="0"/>
          <w:sz w:val="24"/>
        </w:rPr>
        <w:t>（大写：</w:t>
      </w:r>
      <w:r w:rsidR="00F27DBB">
        <w:rPr>
          <w:rFonts w:ascii="仿宋_GB2312" w:eastAsia="仿宋_GB2312" w:hAnsi="宋体" w:hint="eastAsia"/>
          <w:b/>
          <w:bCs/>
          <w:snapToGrid w:val="0"/>
          <w:kern w:val="0"/>
          <w:sz w:val="24"/>
          <w:u w:val="single"/>
        </w:rPr>
        <w:t xml:space="preserve"> </w:t>
      </w:r>
      <w:r w:rsidR="00F27DBB">
        <w:rPr>
          <w:rFonts w:ascii="仿宋_GB2312" w:eastAsia="仿宋_GB2312" w:hAnsi="宋体"/>
          <w:b/>
          <w:bCs/>
          <w:snapToGrid w:val="0"/>
          <w:kern w:val="0"/>
          <w:sz w:val="24"/>
          <w:u w:val="single"/>
        </w:rPr>
        <w:t xml:space="preserve">      </w:t>
      </w:r>
      <w:r w:rsidRPr="001F2BEB">
        <w:rPr>
          <w:rFonts w:ascii="仿宋_GB2312" w:eastAsia="仿宋_GB2312" w:hAnsi="宋体" w:hint="eastAsia"/>
          <w:snapToGrid w:val="0"/>
          <w:kern w:val="0"/>
          <w:sz w:val="24"/>
        </w:rPr>
        <w:t>）</w:t>
      </w:r>
      <w:r>
        <w:rPr>
          <w:rFonts w:ascii="仿宋_GB2312" w:eastAsia="仿宋_GB2312" w:hAnsi="宋体" w:hint="eastAsia"/>
          <w:snapToGrid w:val="0"/>
          <w:kern w:val="0"/>
          <w:sz w:val="24"/>
        </w:rPr>
        <w:t>。</w:t>
      </w:r>
    </w:p>
    <w:p w14:paraId="58D40BA6" w14:textId="77777777" w:rsidR="009F7C1B" w:rsidRPr="000F6DFE" w:rsidRDefault="009F7C1B">
      <w:pPr>
        <w:ind w:firstLineChars="200" w:firstLine="482"/>
        <w:jc w:val="center"/>
        <w:rPr>
          <w:rFonts w:ascii="仿宋_GB2312" w:eastAsia="仿宋_GB2312"/>
          <w:b/>
          <w:sz w:val="24"/>
        </w:rPr>
      </w:pPr>
    </w:p>
    <w:p w14:paraId="6A786409" w14:textId="77777777" w:rsidR="005D5272" w:rsidRDefault="005D5272">
      <w:pPr>
        <w:ind w:firstLineChars="200" w:firstLine="482"/>
        <w:jc w:val="center"/>
        <w:rPr>
          <w:rFonts w:ascii="仿宋_GB2312" w:eastAsia="仿宋_GB2312"/>
          <w:b/>
          <w:sz w:val="24"/>
        </w:rPr>
      </w:pPr>
    </w:p>
    <w:p w14:paraId="501D662C" w14:textId="77777777" w:rsidR="000F6DFE" w:rsidRDefault="000F6DFE" w:rsidP="000F6DFE">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0F6DFE" w14:paraId="1EF279B5"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2E57ABB"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08A21C1F"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4E1D8FFA"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5F2944EE"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4D4659DE" w14:textId="77777777" w:rsidR="000F6DFE" w:rsidRDefault="000F6DFE" w:rsidP="000C32D2">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0F6DFE" w14:paraId="214A761C"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733E959" w14:textId="77777777"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7D8BD7F1" w14:textId="15125FF2" w:rsidR="000F6DFE"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1：1000比例尺陆域地形图测量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78E825DE" w14:textId="377600A1" w:rsidR="000F6DFE" w:rsidRPr="002B1898" w:rsidRDefault="004B4B01" w:rsidP="000C32D2">
            <w:pPr>
              <w:widowControl/>
              <w:jc w:val="center"/>
              <w:rPr>
                <w:rFonts w:ascii="仿宋_GB2312" w:eastAsia="仿宋_GB2312" w:cs="宋体"/>
                <w:kern w:val="0"/>
                <w:szCs w:val="21"/>
                <w:u w:val="single"/>
              </w:rPr>
            </w:pPr>
            <w:r>
              <w:rPr>
                <w:rFonts w:ascii="仿宋_GB2312" w:eastAsia="仿宋_GB2312" w:cs="宋体"/>
                <w:b/>
                <w:kern w:val="0"/>
                <w:szCs w:val="21"/>
                <w:u w:val="single"/>
              </w:rPr>
              <w:t>4</w:t>
            </w:r>
            <w:r>
              <w:rPr>
                <w:rFonts w:ascii="仿宋_GB2312" w:eastAsia="仿宋_GB2312" w:cs="宋体" w:hint="eastAsia"/>
                <w:b/>
                <w:kern w:val="0"/>
                <w:szCs w:val="21"/>
                <w:u w:val="single"/>
              </w:rPr>
              <w:t>.</w:t>
            </w:r>
            <w:r>
              <w:rPr>
                <w:rFonts w:ascii="仿宋_GB2312" w:eastAsia="仿宋_GB2312" w:cs="宋体"/>
                <w:b/>
                <w:kern w:val="0"/>
                <w:szCs w:val="21"/>
                <w:u w:val="single"/>
              </w:rPr>
              <w:t>3</w:t>
            </w:r>
            <w:r w:rsidR="000F6DFE" w:rsidRPr="004B4B01">
              <w:rPr>
                <w:rFonts w:ascii="仿宋_GB2312" w:eastAsia="仿宋_GB2312" w:cs="宋体" w:hint="eastAsia"/>
                <w:bCs/>
                <w:kern w:val="0"/>
                <w:szCs w:val="21"/>
              </w:rPr>
              <w:t>平方</w:t>
            </w:r>
            <w:r w:rsidR="000F6DFE"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7D01B672" w14:textId="302D2F69" w:rsidR="000F6DFE" w:rsidRPr="002B1898" w:rsidRDefault="000F6DFE"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Pr="002B1898">
              <w:rPr>
                <w:rFonts w:ascii="仿宋_GB2312" w:eastAsia="仿宋_GB2312" w:cs="宋体" w:hint="eastAsia"/>
                <w:kern w:val="0"/>
                <w:szCs w:val="21"/>
              </w:rPr>
              <w:t>元/</w:t>
            </w:r>
            <w:r>
              <w:rPr>
                <w:rFonts w:ascii="仿宋_GB2312" w:eastAsia="仿宋_GB2312" w:cs="宋体" w:hint="eastAsia"/>
                <w:kern w:val="0"/>
                <w:szCs w:val="21"/>
              </w:rPr>
              <w:t>平方</w:t>
            </w:r>
            <w:r w:rsidRPr="002B1898">
              <w:rPr>
                <w:rFonts w:ascii="仿宋_GB2312" w:eastAsia="仿宋_GB2312" w:cs="宋体" w:hint="eastAsia"/>
                <w:kern w:val="0"/>
                <w:szCs w:val="21"/>
              </w:rPr>
              <w:t>公里</w:t>
            </w:r>
          </w:p>
        </w:tc>
        <w:tc>
          <w:tcPr>
            <w:tcW w:w="1985" w:type="dxa"/>
            <w:tcBorders>
              <w:top w:val="single" w:sz="4" w:space="0" w:color="auto"/>
              <w:left w:val="single" w:sz="4" w:space="0" w:color="auto"/>
              <w:bottom w:val="single" w:sz="4" w:space="0" w:color="auto"/>
              <w:right w:val="single" w:sz="4" w:space="0" w:color="auto"/>
            </w:tcBorders>
            <w:vAlign w:val="center"/>
          </w:tcPr>
          <w:p w14:paraId="45C13CE8" w14:textId="0C8C9B09" w:rsidR="000F6DFE" w:rsidRDefault="000F6DFE"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0F6DFE" w14:paraId="2563ADFD"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0A1E43E" w14:textId="77777777" w:rsidR="000F6DFE" w:rsidRDefault="000F6DFE" w:rsidP="000C32D2">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DBDF0B9" w14:textId="3AFEBBC1" w:rsidR="000F6DFE"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1：1000比例尺水域地形图测量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1AC8A6A7" w14:textId="3511820B" w:rsidR="000F6DFE" w:rsidRPr="002B1898" w:rsidRDefault="004B4B01" w:rsidP="000C32D2">
            <w:pPr>
              <w:widowControl/>
              <w:jc w:val="center"/>
              <w:rPr>
                <w:rFonts w:ascii="仿宋_GB2312" w:eastAsia="仿宋_GB2312" w:cs="宋体"/>
                <w:kern w:val="0"/>
                <w:szCs w:val="21"/>
                <w:u w:val="single"/>
              </w:rPr>
            </w:pPr>
            <w:r>
              <w:rPr>
                <w:rFonts w:ascii="仿宋_GB2312" w:eastAsia="仿宋_GB2312" w:cs="宋体"/>
                <w:b/>
                <w:kern w:val="0"/>
                <w:szCs w:val="21"/>
                <w:u w:val="single"/>
              </w:rPr>
              <w:t>1.3</w:t>
            </w:r>
            <w:r w:rsidRPr="004B4B01">
              <w:rPr>
                <w:rFonts w:ascii="仿宋_GB2312" w:eastAsia="仿宋_GB2312" w:cs="宋体" w:hint="eastAsia"/>
                <w:bCs/>
                <w:kern w:val="0"/>
                <w:szCs w:val="21"/>
              </w:rPr>
              <w:t>平方</w:t>
            </w:r>
            <w:r w:rsidR="000F6DFE"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1EAE060C" w14:textId="17358512" w:rsidR="000F6DFE" w:rsidRPr="002B1898" w:rsidRDefault="000F6DFE" w:rsidP="000C32D2">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sidR="004B4B01">
              <w:rPr>
                <w:rFonts w:ascii="仿宋_GB2312" w:eastAsia="仿宋_GB2312" w:cs="宋体" w:hint="eastAsia"/>
                <w:kern w:val="0"/>
                <w:szCs w:val="21"/>
              </w:rPr>
              <w:t>平方</w:t>
            </w:r>
            <w:r w:rsidRPr="002B1898">
              <w:rPr>
                <w:rFonts w:ascii="仿宋_GB2312" w:eastAsia="仿宋_GB2312" w:cs="宋体" w:hint="eastAsia"/>
                <w:kern w:val="0"/>
                <w:szCs w:val="21"/>
              </w:rPr>
              <w:t>公里</w:t>
            </w:r>
          </w:p>
        </w:tc>
        <w:tc>
          <w:tcPr>
            <w:tcW w:w="1985" w:type="dxa"/>
            <w:tcBorders>
              <w:top w:val="single" w:sz="4" w:space="0" w:color="auto"/>
              <w:left w:val="single" w:sz="4" w:space="0" w:color="auto"/>
              <w:bottom w:val="single" w:sz="4" w:space="0" w:color="auto"/>
              <w:right w:val="single" w:sz="4" w:space="0" w:color="auto"/>
            </w:tcBorders>
            <w:vAlign w:val="center"/>
          </w:tcPr>
          <w:p w14:paraId="152AC8BD" w14:textId="77809257" w:rsidR="000F6DFE" w:rsidRPr="00B9697C" w:rsidRDefault="000F6DFE"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F38A9">
              <w:rPr>
                <w:rFonts w:ascii="仿宋_GB2312" w:eastAsia="仿宋_GB2312" w:cs="宋体" w:hint="eastAsia"/>
                <w:bCs/>
                <w:kern w:val="0"/>
                <w:szCs w:val="21"/>
              </w:rPr>
              <w:t>元</w:t>
            </w:r>
          </w:p>
        </w:tc>
      </w:tr>
      <w:tr w:rsidR="000F6DFE" w14:paraId="2F3ABCEF"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852BD0" w14:textId="7B6EF83C" w:rsidR="000F6DFE" w:rsidRDefault="000F6DFE" w:rsidP="000C32D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75EE7A37" w14:textId="4728255C" w:rsidR="000F6DFE"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1：2000比例尺陆域地形图测量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58D37DE6" w14:textId="5B9BB199" w:rsidR="000F6DFE" w:rsidRDefault="004B4B01"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4.5</w:t>
            </w:r>
            <w:r w:rsidRPr="004B4B01">
              <w:rPr>
                <w:rFonts w:ascii="仿宋_GB2312" w:eastAsia="仿宋_GB2312" w:cs="宋体" w:hint="eastAsia"/>
                <w:bCs/>
                <w:kern w:val="0"/>
                <w:szCs w:val="21"/>
              </w:rPr>
              <w:t>平方</w:t>
            </w:r>
            <w:r w:rsidR="000F6DFE"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4491CC60" w14:textId="7F9C52BF" w:rsidR="000F6DFE" w:rsidRDefault="000F6DFE"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sidR="004B4B01">
              <w:rPr>
                <w:rFonts w:ascii="仿宋_GB2312" w:eastAsia="仿宋_GB2312" w:cs="宋体" w:hint="eastAsia"/>
                <w:kern w:val="0"/>
                <w:szCs w:val="21"/>
              </w:rPr>
              <w:t>平方</w:t>
            </w:r>
            <w:r w:rsidRPr="002B1898">
              <w:rPr>
                <w:rFonts w:ascii="仿宋_GB2312" w:eastAsia="仿宋_GB2312" w:cs="宋体" w:hint="eastAsia"/>
                <w:kern w:val="0"/>
                <w:szCs w:val="21"/>
              </w:rPr>
              <w:t>公里</w:t>
            </w:r>
          </w:p>
        </w:tc>
        <w:tc>
          <w:tcPr>
            <w:tcW w:w="1985" w:type="dxa"/>
            <w:tcBorders>
              <w:top w:val="single" w:sz="4" w:space="0" w:color="auto"/>
              <w:left w:val="single" w:sz="4" w:space="0" w:color="auto"/>
              <w:bottom w:val="single" w:sz="4" w:space="0" w:color="auto"/>
              <w:right w:val="single" w:sz="4" w:space="0" w:color="auto"/>
            </w:tcBorders>
            <w:vAlign w:val="center"/>
          </w:tcPr>
          <w:p w14:paraId="285A6754" w14:textId="32611CB7" w:rsidR="000F6DFE"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4B4B01" w14:paraId="5577DDA0"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305491C7" w14:textId="23BC4E39" w:rsidR="004B4B01" w:rsidRDefault="004B4B01" w:rsidP="000C32D2">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268" w:type="dxa"/>
            <w:tcBorders>
              <w:top w:val="single" w:sz="4" w:space="0" w:color="auto"/>
              <w:left w:val="single" w:sz="4" w:space="0" w:color="auto"/>
              <w:bottom w:val="single" w:sz="4" w:space="0" w:color="auto"/>
              <w:right w:val="single" w:sz="4" w:space="0" w:color="auto"/>
            </w:tcBorders>
            <w:noWrap/>
            <w:vAlign w:val="center"/>
          </w:tcPr>
          <w:p w14:paraId="376953E3" w14:textId="68BB86A0"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1：5000比例尺陆域地形图测量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5EC40813" w14:textId="160BB608" w:rsidR="004B4B01" w:rsidRDefault="004B4B01" w:rsidP="000C32D2">
            <w:pPr>
              <w:widowControl/>
              <w:jc w:val="center"/>
              <w:rPr>
                <w:rFonts w:ascii="仿宋_GB2312" w:eastAsia="仿宋_GB2312" w:cs="宋体"/>
                <w:b/>
                <w:kern w:val="0"/>
                <w:szCs w:val="21"/>
                <w:u w:val="single"/>
              </w:rPr>
            </w:pPr>
            <w:r>
              <w:rPr>
                <w:rFonts w:ascii="仿宋_GB2312" w:eastAsia="仿宋_GB2312" w:cs="宋体"/>
                <w:b/>
                <w:kern w:val="0"/>
                <w:szCs w:val="21"/>
                <w:u w:val="single"/>
              </w:rPr>
              <w:t>3</w:t>
            </w:r>
            <w:r>
              <w:rPr>
                <w:rFonts w:ascii="仿宋_GB2312" w:eastAsia="仿宋_GB2312" w:cs="宋体" w:hint="eastAsia"/>
                <w:b/>
                <w:kern w:val="0"/>
                <w:szCs w:val="21"/>
                <w:u w:val="single"/>
              </w:rPr>
              <w:t>.</w:t>
            </w:r>
            <w:r>
              <w:rPr>
                <w:rFonts w:ascii="仿宋_GB2312" w:eastAsia="仿宋_GB2312" w:cs="宋体"/>
                <w:b/>
                <w:kern w:val="0"/>
                <w:szCs w:val="21"/>
                <w:u w:val="single"/>
              </w:rPr>
              <w:t>65</w:t>
            </w:r>
            <w:r w:rsidRPr="004B4B01">
              <w:rPr>
                <w:rFonts w:ascii="仿宋_GB2312" w:eastAsia="仿宋_GB2312" w:cs="宋体" w:hint="eastAsia"/>
                <w:bCs/>
                <w:kern w:val="0"/>
                <w:szCs w:val="21"/>
              </w:rPr>
              <w:t>平方</w:t>
            </w:r>
            <w:r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2176AE3A" w14:textId="497652ED" w:rsidR="004B4B01" w:rsidRDefault="004B4B01"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Pr>
                <w:rFonts w:ascii="仿宋_GB2312" w:eastAsia="仿宋_GB2312" w:cs="宋体" w:hint="eastAsia"/>
                <w:kern w:val="0"/>
                <w:szCs w:val="21"/>
              </w:rPr>
              <w:t>平方</w:t>
            </w:r>
            <w:r w:rsidRPr="002B1898">
              <w:rPr>
                <w:rFonts w:ascii="仿宋_GB2312" w:eastAsia="仿宋_GB2312" w:cs="宋体" w:hint="eastAsia"/>
                <w:kern w:val="0"/>
                <w:szCs w:val="21"/>
              </w:rPr>
              <w:t>公里</w:t>
            </w:r>
          </w:p>
        </w:tc>
        <w:tc>
          <w:tcPr>
            <w:tcW w:w="1985" w:type="dxa"/>
            <w:tcBorders>
              <w:top w:val="single" w:sz="4" w:space="0" w:color="auto"/>
              <w:left w:val="single" w:sz="4" w:space="0" w:color="auto"/>
              <w:bottom w:val="single" w:sz="4" w:space="0" w:color="auto"/>
              <w:right w:val="single" w:sz="4" w:space="0" w:color="auto"/>
            </w:tcBorders>
            <w:vAlign w:val="center"/>
          </w:tcPr>
          <w:p w14:paraId="61069B12" w14:textId="132746B7" w:rsidR="004B4B01"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4B4B01" w14:paraId="01B2C1FE"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E455977" w14:textId="0A1194F0" w:rsidR="004B4B01" w:rsidRDefault="004B4B01" w:rsidP="000C32D2">
            <w:pPr>
              <w:spacing w:line="360" w:lineRule="auto"/>
              <w:jc w:val="center"/>
              <w:rPr>
                <w:rFonts w:ascii="仿宋_GB2312" w:eastAsia="仿宋_GB2312" w:hAnsi="宋体"/>
                <w:szCs w:val="21"/>
              </w:rPr>
            </w:pPr>
            <w:r>
              <w:rPr>
                <w:rFonts w:ascii="仿宋_GB2312" w:eastAsia="仿宋_GB2312" w:hAnsi="宋体" w:hint="eastAsia"/>
                <w:szCs w:val="21"/>
              </w:rPr>
              <w:t>5</w:t>
            </w:r>
          </w:p>
        </w:tc>
        <w:tc>
          <w:tcPr>
            <w:tcW w:w="2268" w:type="dxa"/>
            <w:tcBorders>
              <w:top w:val="single" w:sz="4" w:space="0" w:color="auto"/>
              <w:left w:val="single" w:sz="4" w:space="0" w:color="auto"/>
              <w:bottom w:val="single" w:sz="4" w:space="0" w:color="auto"/>
              <w:right w:val="single" w:sz="4" w:space="0" w:color="auto"/>
            </w:tcBorders>
            <w:noWrap/>
            <w:vAlign w:val="center"/>
          </w:tcPr>
          <w:p w14:paraId="1585F1B7" w14:textId="4164F91A"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表面流速流向观测测量</w:t>
            </w:r>
          </w:p>
        </w:tc>
        <w:tc>
          <w:tcPr>
            <w:tcW w:w="1843" w:type="dxa"/>
            <w:tcBorders>
              <w:top w:val="single" w:sz="4" w:space="0" w:color="auto"/>
              <w:left w:val="single" w:sz="4" w:space="0" w:color="auto"/>
              <w:bottom w:val="single" w:sz="4" w:space="0" w:color="auto"/>
              <w:right w:val="single" w:sz="4" w:space="0" w:color="auto"/>
            </w:tcBorders>
            <w:vAlign w:val="center"/>
          </w:tcPr>
          <w:p w14:paraId="4E96B7E5" w14:textId="15F93491"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
                <w:kern w:val="0"/>
                <w:szCs w:val="21"/>
                <w:u w:val="single"/>
              </w:rPr>
              <w:t>9.5</w:t>
            </w:r>
            <w:r w:rsidRPr="004B4B01">
              <w:rPr>
                <w:rFonts w:ascii="仿宋_GB2312" w:eastAsia="仿宋_GB2312" w:cs="宋体" w:hint="eastAsia"/>
                <w:bCs/>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0719B1CC" w14:textId="3913606B" w:rsidR="004B4B01" w:rsidRDefault="004B4B01"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009322ED" w:rsidRPr="009322ED">
              <w:rPr>
                <w:rFonts w:ascii="仿宋_GB2312" w:eastAsia="仿宋_GB2312" w:cs="宋体" w:hint="eastAsia"/>
                <w:bCs/>
                <w:kern w:val="0"/>
                <w:szCs w:val="21"/>
              </w:rPr>
              <w:t>元/</w:t>
            </w:r>
            <w:r w:rsidRPr="004B4B01">
              <w:rPr>
                <w:rFonts w:ascii="仿宋_GB2312" w:eastAsia="仿宋_GB2312" w:cs="宋体" w:hint="eastAsia"/>
                <w:bCs/>
                <w:kern w:val="0"/>
                <w:szCs w:val="21"/>
              </w:rPr>
              <w:t>公里</w:t>
            </w:r>
          </w:p>
        </w:tc>
        <w:tc>
          <w:tcPr>
            <w:tcW w:w="1985" w:type="dxa"/>
            <w:tcBorders>
              <w:top w:val="single" w:sz="4" w:space="0" w:color="auto"/>
              <w:left w:val="single" w:sz="4" w:space="0" w:color="auto"/>
              <w:bottom w:val="single" w:sz="4" w:space="0" w:color="auto"/>
              <w:right w:val="single" w:sz="4" w:space="0" w:color="auto"/>
            </w:tcBorders>
            <w:vAlign w:val="center"/>
          </w:tcPr>
          <w:p w14:paraId="7FC69E45" w14:textId="0705098D" w:rsidR="004B4B01"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4B4B01" w14:paraId="19AE7657"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7D0A23D" w14:textId="5F8B5F74" w:rsidR="004B4B01" w:rsidRDefault="004B4B01" w:rsidP="000C32D2">
            <w:pPr>
              <w:spacing w:line="360" w:lineRule="auto"/>
              <w:jc w:val="center"/>
              <w:rPr>
                <w:rFonts w:ascii="仿宋_GB2312" w:eastAsia="仿宋_GB2312" w:hAnsi="宋体"/>
                <w:szCs w:val="21"/>
              </w:rPr>
            </w:pPr>
            <w:r>
              <w:rPr>
                <w:rFonts w:ascii="仿宋_GB2312" w:eastAsia="仿宋_GB2312" w:hAnsi="宋体" w:hint="eastAsia"/>
                <w:szCs w:val="21"/>
              </w:rPr>
              <w:t>6</w:t>
            </w:r>
          </w:p>
        </w:tc>
        <w:tc>
          <w:tcPr>
            <w:tcW w:w="2268" w:type="dxa"/>
            <w:tcBorders>
              <w:top w:val="single" w:sz="4" w:space="0" w:color="auto"/>
              <w:left w:val="single" w:sz="4" w:space="0" w:color="auto"/>
              <w:bottom w:val="single" w:sz="4" w:space="0" w:color="auto"/>
              <w:right w:val="single" w:sz="4" w:space="0" w:color="auto"/>
            </w:tcBorders>
            <w:noWrap/>
            <w:vAlign w:val="center"/>
          </w:tcPr>
          <w:p w14:paraId="79ECDFA3" w14:textId="51489C91"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洪痕点调查测量</w:t>
            </w:r>
          </w:p>
        </w:tc>
        <w:tc>
          <w:tcPr>
            <w:tcW w:w="1843" w:type="dxa"/>
            <w:tcBorders>
              <w:top w:val="single" w:sz="4" w:space="0" w:color="auto"/>
              <w:left w:val="single" w:sz="4" w:space="0" w:color="auto"/>
              <w:bottom w:val="single" w:sz="4" w:space="0" w:color="auto"/>
              <w:right w:val="single" w:sz="4" w:space="0" w:color="auto"/>
            </w:tcBorders>
            <w:vAlign w:val="center"/>
          </w:tcPr>
          <w:p w14:paraId="0F4C7C7C" w14:textId="0E6920C2"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
                <w:kern w:val="0"/>
                <w:szCs w:val="21"/>
                <w:u w:val="single"/>
              </w:rPr>
              <w:t>71</w:t>
            </w:r>
            <w:r w:rsidRPr="004B4B01">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045055BA" w14:textId="23BE0FF6" w:rsidR="004B4B01" w:rsidRDefault="004B4B01"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Pr>
                <w:rFonts w:ascii="仿宋_GB2312" w:eastAsia="仿宋_GB2312" w:cs="宋体" w:hint="eastAsia"/>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18F56849" w14:textId="35362BDC" w:rsidR="004B4B01"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4B4B01" w14:paraId="44080B0A"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9319687" w14:textId="00D9BBB0" w:rsidR="004B4B01" w:rsidRDefault="004B4B01" w:rsidP="000C32D2">
            <w:pPr>
              <w:spacing w:line="360" w:lineRule="auto"/>
              <w:jc w:val="center"/>
              <w:rPr>
                <w:rFonts w:ascii="仿宋_GB2312" w:eastAsia="仿宋_GB2312" w:hAnsi="宋体"/>
                <w:szCs w:val="21"/>
              </w:rPr>
            </w:pPr>
            <w:r>
              <w:rPr>
                <w:rFonts w:ascii="仿宋_GB2312" w:eastAsia="仿宋_GB2312" w:hAnsi="宋体" w:hint="eastAsia"/>
                <w:szCs w:val="21"/>
              </w:rPr>
              <w:t>7</w:t>
            </w:r>
          </w:p>
        </w:tc>
        <w:tc>
          <w:tcPr>
            <w:tcW w:w="2268" w:type="dxa"/>
            <w:tcBorders>
              <w:top w:val="single" w:sz="4" w:space="0" w:color="auto"/>
              <w:left w:val="single" w:sz="4" w:space="0" w:color="auto"/>
              <w:bottom w:val="single" w:sz="4" w:space="0" w:color="auto"/>
              <w:right w:val="single" w:sz="4" w:space="0" w:color="auto"/>
            </w:tcBorders>
            <w:noWrap/>
            <w:vAlign w:val="center"/>
          </w:tcPr>
          <w:p w14:paraId="0E689821" w14:textId="50E01434"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水尺设置</w:t>
            </w:r>
          </w:p>
        </w:tc>
        <w:tc>
          <w:tcPr>
            <w:tcW w:w="1843" w:type="dxa"/>
            <w:tcBorders>
              <w:top w:val="single" w:sz="4" w:space="0" w:color="auto"/>
              <w:left w:val="single" w:sz="4" w:space="0" w:color="auto"/>
              <w:bottom w:val="single" w:sz="4" w:space="0" w:color="auto"/>
              <w:right w:val="single" w:sz="4" w:space="0" w:color="auto"/>
            </w:tcBorders>
            <w:vAlign w:val="center"/>
          </w:tcPr>
          <w:p w14:paraId="5DA0F0B8" w14:textId="5D33F729"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
                <w:kern w:val="0"/>
                <w:szCs w:val="21"/>
                <w:u w:val="single"/>
              </w:rPr>
              <w:t>28</w:t>
            </w:r>
            <w:r w:rsidRPr="004B4B01">
              <w:rPr>
                <w:rFonts w:ascii="仿宋_GB2312" w:eastAsia="仿宋_GB2312" w:cs="宋体" w:hint="eastAsia"/>
                <w:bCs/>
                <w:kern w:val="0"/>
                <w:szCs w:val="21"/>
              </w:rPr>
              <w:t>点（站）</w:t>
            </w:r>
          </w:p>
        </w:tc>
        <w:tc>
          <w:tcPr>
            <w:tcW w:w="2126" w:type="dxa"/>
            <w:tcBorders>
              <w:top w:val="single" w:sz="4" w:space="0" w:color="auto"/>
              <w:left w:val="single" w:sz="4" w:space="0" w:color="auto"/>
              <w:bottom w:val="single" w:sz="4" w:space="0" w:color="auto"/>
              <w:right w:val="single" w:sz="4" w:space="0" w:color="auto"/>
            </w:tcBorders>
            <w:noWrap/>
            <w:vAlign w:val="center"/>
          </w:tcPr>
          <w:p w14:paraId="023FAEAB" w14:textId="580EAA71" w:rsidR="004B4B01" w:rsidRDefault="004B4B01"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sidR="009322ED" w:rsidRPr="004B4B01">
              <w:rPr>
                <w:rFonts w:ascii="仿宋_GB2312" w:eastAsia="仿宋_GB2312" w:cs="宋体" w:hint="eastAsia"/>
                <w:bCs/>
                <w:kern w:val="0"/>
                <w:szCs w:val="21"/>
              </w:rPr>
              <w:t>点（站）</w:t>
            </w:r>
          </w:p>
        </w:tc>
        <w:tc>
          <w:tcPr>
            <w:tcW w:w="1985" w:type="dxa"/>
            <w:tcBorders>
              <w:top w:val="single" w:sz="4" w:space="0" w:color="auto"/>
              <w:left w:val="single" w:sz="4" w:space="0" w:color="auto"/>
              <w:bottom w:val="single" w:sz="4" w:space="0" w:color="auto"/>
              <w:right w:val="single" w:sz="4" w:space="0" w:color="auto"/>
            </w:tcBorders>
            <w:vAlign w:val="center"/>
          </w:tcPr>
          <w:p w14:paraId="601C9835" w14:textId="4C280602" w:rsidR="004B4B01"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4B4B01" w14:paraId="2A98D879"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48DE038" w14:textId="3C01FA8C" w:rsidR="004B4B01" w:rsidRDefault="004B4B01" w:rsidP="000C32D2">
            <w:pPr>
              <w:spacing w:line="360" w:lineRule="auto"/>
              <w:jc w:val="center"/>
              <w:rPr>
                <w:rFonts w:ascii="仿宋_GB2312" w:eastAsia="仿宋_GB2312" w:hAnsi="宋体"/>
                <w:szCs w:val="21"/>
              </w:rPr>
            </w:pPr>
            <w:r>
              <w:rPr>
                <w:rFonts w:ascii="仿宋_GB2312" w:eastAsia="仿宋_GB2312" w:hAnsi="宋体" w:hint="eastAsia"/>
                <w:szCs w:val="21"/>
              </w:rPr>
              <w:t>8</w:t>
            </w:r>
          </w:p>
        </w:tc>
        <w:tc>
          <w:tcPr>
            <w:tcW w:w="2268" w:type="dxa"/>
            <w:tcBorders>
              <w:top w:val="single" w:sz="4" w:space="0" w:color="auto"/>
              <w:left w:val="single" w:sz="4" w:space="0" w:color="auto"/>
              <w:bottom w:val="single" w:sz="4" w:space="0" w:color="auto"/>
              <w:right w:val="single" w:sz="4" w:space="0" w:color="auto"/>
            </w:tcBorders>
            <w:noWrap/>
            <w:vAlign w:val="center"/>
          </w:tcPr>
          <w:p w14:paraId="21DF8037" w14:textId="0E1E4FA2"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Cs/>
                <w:kern w:val="0"/>
                <w:szCs w:val="21"/>
              </w:rPr>
              <w:t>水位观测单价</w:t>
            </w:r>
          </w:p>
        </w:tc>
        <w:tc>
          <w:tcPr>
            <w:tcW w:w="1843" w:type="dxa"/>
            <w:tcBorders>
              <w:top w:val="single" w:sz="4" w:space="0" w:color="auto"/>
              <w:left w:val="single" w:sz="4" w:space="0" w:color="auto"/>
              <w:bottom w:val="single" w:sz="4" w:space="0" w:color="auto"/>
              <w:right w:val="single" w:sz="4" w:space="0" w:color="auto"/>
            </w:tcBorders>
            <w:vAlign w:val="center"/>
          </w:tcPr>
          <w:p w14:paraId="1646767B" w14:textId="7215C098" w:rsidR="004B4B01" w:rsidRPr="004B4B01" w:rsidRDefault="004B4B01" w:rsidP="000C32D2">
            <w:pPr>
              <w:widowControl/>
              <w:jc w:val="center"/>
              <w:rPr>
                <w:rFonts w:ascii="仿宋_GB2312" w:eastAsia="仿宋_GB2312" w:cs="宋体"/>
                <w:bCs/>
                <w:kern w:val="0"/>
                <w:szCs w:val="21"/>
              </w:rPr>
            </w:pPr>
            <w:r w:rsidRPr="004B4B01">
              <w:rPr>
                <w:rFonts w:ascii="仿宋_GB2312" w:eastAsia="仿宋_GB2312" w:cs="宋体" w:hint="eastAsia"/>
                <w:b/>
                <w:kern w:val="0"/>
                <w:szCs w:val="21"/>
                <w:u w:val="single"/>
              </w:rPr>
              <w:t>140</w:t>
            </w:r>
            <w:r w:rsidRPr="004B4B01">
              <w:rPr>
                <w:rFonts w:ascii="仿宋_GB2312" w:eastAsia="仿宋_GB2312" w:cs="宋体" w:hint="eastAsia"/>
                <w:bCs/>
                <w:kern w:val="0"/>
                <w:szCs w:val="21"/>
              </w:rPr>
              <w:t>站.日</w:t>
            </w:r>
          </w:p>
        </w:tc>
        <w:tc>
          <w:tcPr>
            <w:tcW w:w="2126" w:type="dxa"/>
            <w:tcBorders>
              <w:top w:val="single" w:sz="4" w:space="0" w:color="auto"/>
              <w:left w:val="single" w:sz="4" w:space="0" w:color="auto"/>
              <w:bottom w:val="single" w:sz="4" w:space="0" w:color="auto"/>
              <w:right w:val="single" w:sz="4" w:space="0" w:color="auto"/>
            </w:tcBorders>
            <w:noWrap/>
            <w:vAlign w:val="center"/>
          </w:tcPr>
          <w:p w14:paraId="283BFE83" w14:textId="74D2550E" w:rsidR="004B4B01" w:rsidRDefault="004B4B01" w:rsidP="000C32D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w:t>
            </w:r>
            <w:r w:rsidR="009322ED" w:rsidRPr="004B4B01">
              <w:rPr>
                <w:rFonts w:ascii="仿宋_GB2312" w:eastAsia="仿宋_GB2312" w:cs="宋体" w:hint="eastAsia"/>
                <w:bCs/>
                <w:kern w:val="0"/>
                <w:szCs w:val="21"/>
              </w:rPr>
              <w:t>站.日</w:t>
            </w:r>
          </w:p>
        </w:tc>
        <w:tc>
          <w:tcPr>
            <w:tcW w:w="1985" w:type="dxa"/>
            <w:tcBorders>
              <w:top w:val="single" w:sz="4" w:space="0" w:color="auto"/>
              <w:left w:val="single" w:sz="4" w:space="0" w:color="auto"/>
              <w:bottom w:val="single" w:sz="4" w:space="0" w:color="auto"/>
              <w:right w:val="single" w:sz="4" w:space="0" w:color="auto"/>
            </w:tcBorders>
            <w:vAlign w:val="center"/>
          </w:tcPr>
          <w:p w14:paraId="209FB96A" w14:textId="4C3687D6" w:rsidR="004B4B01" w:rsidRDefault="009322ED" w:rsidP="000C32D2">
            <w:pPr>
              <w:widowControl/>
              <w:jc w:val="center"/>
              <w:rPr>
                <w:rFonts w:ascii="仿宋_GB2312" w:eastAsia="仿宋_GB2312" w:cs="宋体"/>
                <w:b/>
                <w:bCs/>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0F6DFE" w14:paraId="156B59F5" w14:textId="77777777" w:rsidTr="000C32D2">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7C1686A4" w14:textId="30E2FE98" w:rsidR="000F6DFE" w:rsidRDefault="000F6DFE" w:rsidP="000C32D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7384994" w14:textId="7E9B5758" w:rsidR="000F6DFE" w:rsidRPr="00B62421" w:rsidRDefault="000F6DFE" w:rsidP="000C32D2">
            <w:pPr>
              <w:widowControl/>
              <w:jc w:val="center"/>
              <w:rPr>
                <w:rFonts w:ascii="仿宋_GB2312" w:eastAsia="仿宋_GB2312" w:cs="宋体"/>
                <w:kern w:val="0"/>
                <w:szCs w:val="21"/>
              </w:rPr>
            </w:pPr>
            <w:r w:rsidRPr="00B62421">
              <w:rPr>
                <w:rFonts w:ascii="仿宋_GB2312" w:eastAsia="仿宋_GB2312" w:cs="宋体" w:hint="eastAsia"/>
                <w:kern w:val="0"/>
                <w:szCs w:val="21"/>
              </w:rPr>
              <w:t>根据预估工作量</w:t>
            </w:r>
            <w:r>
              <w:rPr>
                <w:rFonts w:ascii="仿宋_GB2312" w:eastAsia="仿宋_GB2312" w:cs="宋体" w:hint="eastAsia"/>
                <w:kern w:val="0"/>
                <w:szCs w:val="21"/>
              </w:rPr>
              <w:t>暂计</w:t>
            </w:r>
            <w:r w:rsidRPr="00B62421">
              <w:rPr>
                <w:rFonts w:ascii="仿宋_GB2312" w:eastAsia="仿宋_GB2312" w:cs="宋体" w:hint="eastAsia"/>
                <w:kern w:val="0"/>
                <w:szCs w:val="21"/>
              </w:rPr>
              <w:t>总价为：</w:t>
            </w:r>
            <w:r w:rsidR="0058211C">
              <w:rPr>
                <w:rFonts w:ascii="仿宋_GB2312" w:eastAsia="仿宋_GB2312" w:cs="宋体"/>
                <w:b/>
                <w:bCs/>
                <w:kern w:val="0"/>
                <w:szCs w:val="21"/>
                <w:u w:val="single"/>
              </w:rPr>
              <w:t xml:space="preserve">     </w:t>
            </w:r>
            <w:r>
              <w:rPr>
                <w:rFonts w:ascii="仿宋_GB2312" w:eastAsia="仿宋_GB2312" w:cs="宋体" w:hint="eastAsia"/>
                <w:kern w:val="0"/>
                <w:szCs w:val="21"/>
              </w:rPr>
              <w:t>万元</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w:t>
      </w:r>
      <w:r>
        <w:rPr>
          <w:rFonts w:ascii="仿宋_GB2312" w:eastAsia="仿宋_GB2312" w:hAnsi="宋体" w:hint="eastAsia"/>
          <w:snapToGrid w:val="0"/>
          <w:color w:val="000000" w:themeColor="text1"/>
          <w:sz w:val="24"/>
        </w:rPr>
        <w:lastRenderedPageBreak/>
        <w:t>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2474B66F"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401B686B" w14:textId="77777777" w:rsidR="00BC5A58" w:rsidRDefault="00BC5A58">
      <w:pPr>
        <w:spacing w:line="520" w:lineRule="exact"/>
        <w:rPr>
          <w:rFonts w:ascii="仿宋_GB2312" w:eastAsia="仿宋_GB2312" w:hAnsi="宋体"/>
          <w:b/>
          <w:snapToGrid w:val="0"/>
          <w:color w:val="000000" w:themeColor="text1"/>
          <w:kern w:val="0"/>
          <w:sz w:val="24"/>
        </w:rPr>
      </w:pPr>
    </w:p>
    <w:p w14:paraId="6280E0E4" w14:textId="3C23AFC8"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lastRenderedPageBreak/>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w:t>
      </w:r>
      <w:r>
        <w:rPr>
          <w:rFonts w:ascii="仿宋_GB2312" w:eastAsia="仿宋_GB2312" w:hAnsi="Times New Roman" w:cs="仿宋_GB2312" w:hint="eastAsia"/>
          <w:kern w:val="0"/>
          <w:sz w:val="24"/>
        </w:rPr>
        <w:lastRenderedPageBreak/>
        <w:t>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E291696" w14:textId="7BE7DE6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w:t>
      </w:r>
      <w:r>
        <w:rPr>
          <w:rFonts w:ascii="仿宋_GB2312" w:eastAsia="仿宋_GB2312" w:hAnsi="宋体" w:hint="eastAsia"/>
          <w:snapToGrid w:val="0"/>
          <w:color w:val="000000" w:themeColor="text1"/>
          <w:sz w:val="24"/>
        </w:rPr>
        <w:lastRenderedPageBreak/>
        <w:t>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66C12253" w14:textId="77777777" w:rsidR="00BC5A58" w:rsidRDefault="00BC5A58">
      <w:pPr>
        <w:spacing w:line="520" w:lineRule="exact"/>
        <w:rPr>
          <w:rFonts w:ascii="仿宋_GB2312" w:eastAsia="仿宋_GB2312" w:hAnsi="宋体"/>
          <w:b/>
          <w:snapToGrid w:val="0"/>
          <w:color w:val="000000" w:themeColor="text1"/>
          <w:sz w:val="24"/>
        </w:rPr>
      </w:pPr>
    </w:p>
    <w:p w14:paraId="2015466F" w14:textId="7681A5C3"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4900FC54" w14:textId="77777777" w:rsidR="006760C2"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sidR="006760C2">
        <w:rPr>
          <w:rFonts w:ascii="仿宋_GB2312" w:eastAsia="仿宋_GB2312" w:hAnsi="宋体"/>
          <w:snapToGrid w:val="0"/>
          <w:color w:val="000000" w:themeColor="text1"/>
          <w:sz w:val="24"/>
        </w:rPr>
        <w:t>5</w:t>
      </w:r>
    </w:p>
    <w:p w14:paraId="3542EB5A" w14:textId="18E29F2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w:t>
      </w:r>
      <w:r>
        <w:rPr>
          <w:rFonts w:ascii="仿宋_GB2312" w:eastAsia="仿宋_GB2312" w:hAnsi="宋体" w:hint="eastAsia"/>
          <w:snapToGrid w:val="0"/>
          <w:color w:val="000000" w:themeColor="text1"/>
          <w:sz w:val="24"/>
        </w:rPr>
        <w:lastRenderedPageBreak/>
        <w:t>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749FE93" w14:textId="48CFEBF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w:t>
      </w:r>
      <w:r>
        <w:rPr>
          <w:rFonts w:ascii="仿宋_GB2312" w:eastAsia="仿宋_GB2312" w:hAnsi="宋体" w:hint="eastAsia"/>
          <w:snapToGrid w:val="0"/>
          <w:color w:val="000000" w:themeColor="text1"/>
          <w:sz w:val="24"/>
        </w:rPr>
        <w:lastRenderedPageBreak/>
        <w:t>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82" w:name="OLE_LINK24"/>
      <w:bookmarkStart w:id="83" w:name="OLE_LINK25"/>
      <w:r>
        <w:rPr>
          <w:rFonts w:ascii="仿宋_GB2312" w:eastAsia="仿宋_GB2312" w:hAnsi="宋体" w:hint="eastAsia"/>
          <w:snapToGrid w:val="0"/>
          <w:color w:val="000000" w:themeColor="text1"/>
          <w:sz w:val="24"/>
        </w:rPr>
        <w:t>（5）业主解除、终止与甲方的合作内容</w:t>
      </w:r>
      <w:bookmarkEnd w:id="82"/>
      <w:bookmarkEnd w:id="83"/>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w:t>
      </w:r>
      <w:r>
        <w:rPr>
          <w:rFonts w:ascii="仿宋_GB2312" w:eastAsia="仿宋_GB2312" w:hAnsi="宋体" w:hint="eastAsia"/>
          <w:snapToGrid w:val="0"/>
          <w:color w:val="000000" w:themeColor="text1"/>
          <w:sz w:val="24"/>
        </w:rPr>
        <w:lastRenderedPageBreak/>
        <w:t>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5AC9DD9C" w14:textId="28930C18"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r w:rsidR="0058211C">
              <w:rPr>
                <w:rFonts w:ascii="仿宋_GB2312" w:eastAsia="仿宋_GB2312" w:hAnsi="宋体" w:hint="eastAsia"/>
                <w:color w:val="000000" w:themeColor="text1"/>
                <w:sz w:val="24"/>
              </w:rPr>
              <w:t>（盖章）</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4D9797AC" w:rsidR="000C5F8C" w:rsidRDefault="0058211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4900450A" w14:textId="70046949" w:rsidR="000C5F8C" w:rsidRDefault="007E79EE">
      <w:pPr>
        <w:spacing w:line="360" w:lineRule="auto"/>
        <w:jc w:val="center"/>
        <w:rPr>
          <w:rFonts w:hAnsi="宋体"/>
          <w:b/>
          <w:bCs/>
          <w:color w:val="000000" w:themeColor="text1"/>
          <w:kern w:val="0"/>
          <w:sz w:val="32"/>
          <w:szCs w:val="32"/>
        </w:rPr>
      </w:pPr>
      <w:bookmarkStart w:id="84" w:name="_Toc508130884"/>
      <w:r>
        <w:rPr>
          <w:rFonts w:hAnsi="宋体" w:hint="eastAsia"/>
          <w:b/>
          <w:bCs/>
          <w:color w:val="000000" w:themeColor="text1"/>
          <w:kern w:val="0"/>
          <w:sz w:val="32"/>
          <w:szCs w:val="32"/>
        </w:rPr>
        <w:lastRenderedPageBreak/>
        <w:t>安全生产合同</w:t>
      </w:r>
      <w:bookmarkEnd w:id="84"/>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4732645F"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9322ED" w:rsidRPr="009322ED">
        <w:rPr>
          <w:rFonts w:ascii="仿宋_GB2312" w:eastAsia="仿宋_GB2312" w:hAnsi="宋体" w:cs="Times New Roman" w:hint="eastAsia"/>
          <w:sz w:val="24"/>
          <w:szCs w:val="24"/>
          <w:u w:val="single"/>
        </w:rPr>
        <w:t>沱江泸州段高等级航道提升工程项目</w:t>
      </w:r>
      <w:r w:rsidR="0058211C">
        <w:rPr>
          <w:rFonts w:ascii="仿宋_GB2312" w:eastAsia="仿宋_GB2312" w:hAnsi="宋体" w:cs="Times New Roman" w:hint="eastAsia"/>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15E8B123"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9322ED" w:rsidRPr="009322ED">
        <w:rPr>
          <w:rFonts w:ascii="仿宋_GB2312" w:eastAsia="仿宋_GB2312" w:hAnsi="宋体" w:cs="Times New Roman" w:hint="eastAsia"/>
          <w:sz w:val="24"/>
          <w:szCs w:val="24"/>
          <w:u w:val="single"/>
        </w:rPr>
        <w:t>沱江泸州段高等级航道提升工程项目</w:t>
      </w:r>
      <w:r w:rsidR="009322ED">
        <w:rPr>
          <w:rFonts w:ascii="仿宋_GB2312" w:eastAsia="仿宋_GB2312" w:hAnsi="宋体" w:cs="Times New Roman" w:hint="eastAsia"/>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 xml:space="preserve">甲方：四川省交通勘察设计研究院         乙方： </w:t>
      </w:r>
    </w:p>
    <w:p w14:paraId="2655DAB5" w14:textId="6704257D"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E6B5520" w14:textId="77777777" w:rsidR="000C5F8C" w:rsidRDefault="000C5F8C">
      <w:pPr>
        <w:spacing w:line="360" w:lineRule="auto"/>
        <w:rPr>
          <w:rFonts w:hAnsi="宋体"/>
          <w:color w:val="000000" w:themeColor="text1"/>
          <w:sz w:val="28"/>
          <w:szCs w:val="28"/>
        </w:rPr>
      </w:pPr>
    </w:p>
    <w:p w14:paraId="46AD6A24" w14:textId="77777777" w:rsidR="000C5F8C" w:rsidRDefault="000C5F8C">
      <w:pPr>
        <w:spacing w:line="360" w:lineRule="auto"/>
        <w:rPr>
          <w:rFonts w:hAnsi="宋体"/>
          <w:color w:val="000000" w:themeColor="text1"/>
          <w:sz w:val="28"/>
          <w:szCs w:val="28"/>
        </w:rPr>
      </w:pPr>
    </w:p>
    <w:p w14:paraId="05CDC5CB" w14:textId="77777777" w:rsidR="000C5F8C" w:rsidRDefault="000C5F8C">
      <w:pPr>
        <w:spacing w:line="360" w:lineRule="auto"/>
        <w:rPr>
          <w:rFonts w:hAnsi="宋体"/>
          <w:color w:val="000000" w:themeColor="text1"/>
          <w:sz w:val="28"/>
          <w:szCs w:val="28"/>
        </w:rPr>
      </w:pPr>
    </w:p>
    <w:p w14:paraId="4229A0A3" w14:textId="77777777" w:rsidR="000C5F8C" w:rsidRDefault="000C5F8C">
      <w:pPr>
        <w:spacing w:line="360" w:lineRule="auto"/>
        <w:rPr>
          <w:rFonts w:hAnsi="宋体"/>
          <w:color w:val="000000" w:themeColor="text1"/>
          <w:sz w:val="28"/>
          <w:szCs w:val="28"/>
        </w:rPr>
      </w:pPr>
    </w:p>
    <w:p w14:paraId="566913C5" w14:textId="77777777" w:rsidR="00BC5A58" w:rsidRDefault="00BC5A58" w:rsidP="00F76FAA">
      <w:pPr>
        <w:spacing w:line="360" w:lineRule="auto"/>
        <w:jc w:val="center"/>
        <w:rPr>
          <w:rFonts w:hAnsi="宋体"/>
          <w:b/>
          <w:bCs/>
          <w:color w:val="000000" w:themeColor="text1"/>
          <w:kern w:val="0"/>
          <w:sz w:val="32"/>
          <w:szCs w:val="32"/>
        </w:rPr>
      </w:pPr>
    </w:p>
    <w:p w14:paraId="601B67AC" w14:textId="77777777" w:rsidR="00BC5A58" w:rsidRDefault="00BC5A58" w:rsidP="00F76FAA">
      <w:pPr>
        <w:spacing w:line="360" w:lineRule="auto"/>
        <w:jc w:val="center"/>
        <w:rPr>
          <w:rFonts w:hAnsi="宋体"/>
          <w:b/>
          <w:bCs/>
          <w:color w:val="000000" w:themeColor="text1"/>
          <w:kern w:val="0"/>
          <w:sz w:val="32"/>
          <w:szCs w:val="32"/>
        </w:rPr>
      </w:pPr>
    </w:p>
    <w:p w14:paraId="3D36C369" w14:textId="77777777" w:rsidR="00BC5A58" w:rsidRDefault="00BC5A58" w:rsidP="00F76FAA">
      <w:pPr>
        <w:spacing w:line="360" w:lineRule="auto"/>
        <w:jc w:val="center"/>
        <w:rPr>
          <w:rFonts w:hAnsi="宋体"/>
          <w:b/>
          <w:bCs/>
          <w:color w:val="000000" w:themeColor="text1"/>
          <w:kern w:val="0"/>
          <w:sz w:val="32"/>
          <w:szCs w:val="32"/>
        </w:rPr>
      </w:pPr>
    </w:p>
    <w:p w14:paraId="2E72082B" w14:textId="77777777" w:rsidR="00BC5A58" w:rsidRDefault="00BC5A58" w:rsidP="00F76FAA">
      <w:pPr>
        <w:spacing w:line="360" w:lineRule="auto"/>
        <w:jc w:val="center"/>
        <w:rPr>
          <w:rFonts w:hAnsi="宋体"/>
          <w:b/>
          <w:bCs/>
          <w:color w:val="000000" w:themeColor="text1"/>
          <w:kern w:val="0"/>
          <w:sz w:val="32"/>
          <w:szCs w:val="32"/>
        </w:rPr>
      </w:pPr>
    </w:p>
    <w:p w14:paraId="6AA52AB7" w14:textId="77777777" w:rsidR="00BC5A58" w:rsidRDefault="00BC5A58" w:rsidP="00F76FAA">
      <w:pPr>
        <w:spacing w:line="360" w:lineRule="auto"/>
        <w:jc w:val="center"/>
        <w:rPr>
          <w:rFonts w:hAnsi="宋体"/>
          <w:b/>
          <w:bCs/>
          <w:color w:val="000000" w:themeColor="text1"/>
          <w:kern w:val="0"/>
          <w:sz w:val="32"/>
          <w:szCs w:val="32"/>
        </w:rPr>
      </w:pPr>
    </w:p>
    <w:p w14:paraId="75FF35C0" w14:textId="77777777" w:rsidR="00BC5A58" w:rsidRDefault="00BC5A58" w:rsidP="00F76FAA">
      <w:pPr>
        <w:spacing w:line="360" w:lineRule="auto"/>
        <w:jc w:val="center"/>
        <w:rPr>
          <w:rFonts w:hAnsi="宋体"/>
          <w:b/>
          <w:bCs/>
          <w:color w:val="000000" w:themeColor="text1"/>
          <w:kern w:val="0"/>
          <w:sz w:val="32"/>
          <w:szCs w:val="32"/>
        </w:rPr>
      </w:pPr>
    </w:p>
    <w:p w14:paraId="44D32AC5" w14:textId="77777777" w:rsidR="00BC5A58" w:rsidRDefault="00BC5A58" w:rsidP="00F76FAA">
      <w:pPr>
        <w:spacing w:line="360" w:lineRule="auto"/>
        <w:jc w:val="center"/>
        <w:rPr>
          <w:rFonts w:hAnsi="宋体"/>
          <w:b/>
          <w:bCs/>
          <w:color w:val="000000" w:themeColor="text1"/>
          <w:kern w:val="0"/>
          <w:sz w:val="32"/>
          <w:szCs w:val="32"/>
        </w:rPr>
      </w:pPr>
    </w:p>
    <w:p w14:paraId="09E47EE5" w14:textId="77777777" w:rsidR="00BC5A58" w:rsidRDefault="00BC5A58" w:rsidP="00F76FAA">
      <w:pPr>
        <w:spacing w:line="360" w:lineRule="auto"/>
        <w:jc w:val="center"/>
        <w:rPr>
          <w:rFonts w:hAnsi="宋体"/>
          <w:b/>
          <w:bCs/>
          <w:color w:val="000000" w:themeColor="text1"/>
          <w:kern w:val="0"/>
          <w:sz w:val="32"/>
          <w:szCs w:val="32"/>
        </w:rPr>
      </w:pPr>
    </w:p>
    <w:p w14:paraId="1D07C2D3" w14:textId="741CA4A0"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2201DE55"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9322ED" w:rsidRPr="009322ED">
        <w:rPr>
          <w:rFonts w:ascii="仿宋_GB2312" w:eastAsia="仿宋_GB2312" w:hAnsi="宋体" w:cs="Times New Roman" w:hint="eastAsia"/>
          <w:sz w:val="24"/>
          <w:szCs w:val="24"/>
          <w:u w:val="single"/>
        </w:rPr>
        <w:t>沱江泸州段高等级航道提升工程项目</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工程测量劳务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1F7E2DEB" w14:textId="1426FCCB"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9322ED" w:rsidRPr="009322ED">
        <w:rPr>
          <w:rFonts w:ascii="仿宋_GB2312" w:eastAsia="仿宋_GB2312" w:hAnsi="宋体" w:cs="Times New Roman" w:hint="eastAsia"/>
          <w:sz w:val="24"/>
          <w:szCs w:val="24"/>
          <w:u w:val="single"/>
        </w:rPr>
        <w:t>沱江泸州段高等级航道提升工程项目</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0E7EB6C" w14:textId="7F4F17E2"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第七条    本合同作为</w:t>
      </w:r>
      <w:r w:rsidR="009322ED" w:rsidRPr="009322ED">
        <w:rPr>
          <w:rFonts w:ascii="仿宋_GB2312" w:eastAsia="仿宋_GB2312" w:hAnsi="宋体" w:cs="Times New Roman" w:hint="eastAsia"/>
          <w:sz w:val="24"/>
          <w:szCs w:val="24"/>
          <w:u w:val="single"/>
        </w:rPr>
        <w:t>沱江泸州段高等级航道提升工程项目</w:t>
      </w:r>
      <w:r w:rsidR="009322ED">
        <w:rPr>
          <w:rFonts w:ascii="仿宋_GB2312" w:eastAsia="仿宋_GB2312" w:hAnsi="宋体" w:cs="Times New Roman" w:hint="eastAsia"/>
          <w:sz w:val="24"/>
          <w:szCs w:val="24"/>
          <w:u w:val="single"/>
        </w:rPr>
        <w:t>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362CA239" w14:textId="77777777" w:rsidR="000C5F8C" w:rsidRDefault="007E79EE">
      <w:pPr>
        <w:tabs>
          <w:tab w:val="left" w:pos="5220"/>
          <w:tab w:val="left" w:pos="5400"/>
          <w:tab w:val="left" w:pos="5580"/>
        </w:tabs>
        <w:autoSpaceDE w:val="0"/>
        <w:autoSpaceDN w:val="0"/>
        <w:adjustRightInd w:val="0"/>
        <w:spacing w:line="360" w:lineRule="auto"/>
        <w:ind w:firstLine="482"/>
        <w:jc w:val="left"/>
        <w:rPr>
          <w:rFonts w:ascii="仿宋_GB2312" w:eastAsia="仿宋_GB2312" w:hAnsi="Calibri"/>
          <w:color w:val="000000" w:themeColor="text1"/>
          <w:kern w:val="0"/>
          <w:sz w:val="28"/>
          <w:szCs w:val="28"/>
        </w:rPr>
      </w:pPr>
      <w:r>
        <w:rPr>
          <w:rFonts w:ascii="仿宋_GB2312" w:eastAsia="仿宋_GB2312" w:hint="eastAsia"/>
          <w:color w:val="000000" w:themeColor="text1"/>
          <w:kern w:val="0"/>
          <w:sz w:val="28"/>
          <w:szCs w:val="28"/>
        </w:rPr>
        <w:t xml:space="preserve"> </w:t>
      </w:r>
    </w:p>
    <w:p w14:paraId="69583E05" w14:textId="67F9E8E9" w:rsidR="000C5F8C" w:rsidRDefault="00F7648B">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Cs w:val="24"/>
        </w:rPr>
        <w:t xml:space="preserve"> </w:t>
      </w: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sidRPr="000E54B5">
        <w:rPr>
          <w:rFonts w:ascii="仿宋_GB2312" w:eastAsia="仿宋_GB2312" w:hAnsi="宋体" w:hint="eastAsia"/>
          <w:color w:val="000000" w:themeColor="text1"/>
          <w:kern w:val="0"/>
          <w:sz w:val="24"/>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sidRPr="000E54B5">
        <w:rPr>
          <w:rFonts w:ascii="仿宋_GB2312" w:eastAsia="仿宋_GB2312" w:hAnsi="宋体" w:cs="宋体" w:hint="eastAsia"/>
          <w:color w:val="000000" w:themeColor="text1"/>
          <w:kern w:val="0"/>
          <w:sz w:val="24"/>
        </w:rPr>
        <w:t xml:space="preserve">            </w:t>
      </w:r>
      <w:r w:rsidRPr="000E54B5">
        <w:rPr>
          <w:rFonts w:ascii="仿宋_GB2312" w:eastAsia="仿宋_GB2312" w:hAnsi="宋体" w:cs="宋体"/>
          <w:color w:val="000000" w:themeColor="text1"/>
          <w:kern w:val="0"/>
          <w:sz w:val="24"/>
        </w:rPr>
        <w:t xml:space="preserve">               </w:t>
      </w:r>
    </w:p>
    <w:p w14:paraId="14D21F90" w14:textId="77777777" w:rsidR="000C5F8C" w:rsidRPr="000E54B5"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sidRPr="000E54B5">
        <w:rPr>
          <w:rFonts w:ascii="仿宋_GB2312" w:eastAsia="仿宋_GB2312" w:hAnsi="宋体" w:hint="eastAsia"/>
          <w:color w:val="000000" w:themeColor="text1"/>
          <w:kern w:val="0"/>
          <w:sz w:val="24"/>
        </w:rPr>
        <w:t xml:space="preserve">有限公司                                        </w:t>
      </w:r>
    </w:p>
    <w:p w14:paraId="5C11A310" w14:textId="2B3114BA" w:rsidR="000C5F8C" w:rsidRDefault="007E79EE" w:rsidP="00601E21">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sidRPr="000E54B5">
        <w:rPr>
          <w:rFonts w:ascii="仿宋_GB2312" w:eastAsia="仿宋_GB2312" w:hAnsi="宋体" w:hint="eastAsia"/>
          <w:color w:val="000000" w:themeColor="text1"/>
          <w:kern w:val="0"/>
          <w:sz w:val="24"/>
        </w:rPr>
        <w:t xml:space="preserve"> </w:t>
      </w:r>
      <w:r>
        <w:rPr>
          <w:rFonts w:ascii="仿宋_GB2312" w:eastAsia="仿宋_GB2312" w:hAnsi="宋体" w:hint="eastAsia"/>
          <w:color w:val="000000" w:themeColor="text1"/>
          <w:kern w:val="0"/>
          <w:sz w:val="24"/>
        </w:rPr>
        <w:t xml:space="preserve">                          </w:t>
      </w:r>
      <w:r w:rsidR="00601E21">
        <w:rPr>
          <w:rFonts w:ascii="仿宋_GB2312" w:eastAsia="仿宋_GB2312" w:hAnsi="宋体"/>
          <w:color w:val="000000" w:themeColor="text1"/>
          <w:kern w:val="0"/>
          <w:sz w:val="24"/>
        </w:rPr>
        <w:t xml:space="preserve"> </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4A916" w14:textId="77777777" w:rsidR="003C1889" w:rsidRDefault="003C1889">
      <w:r>
        <w:separator/>
      </w:r>
    </w:p>
  </w:endnote>
  <w:endnote w:type="continuationSeparator" w:id="0">
    <w:p w14:paraId="3533F8E3" w14:textId="77777777" w:rsidR="003C1889" w:rsidRDefault="003C1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行楷">
    <w:altName w:val="微软雅黑"/>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BD82" w14:textId="77777777" w:rsidR="000C32D2" w:rsidRDefault="000C32D2">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E948" w14:textId="77777777" w:rsidR="000C32D2" w:rsidRDefault="000C32D2">
    <w:pPr>
      <w:pStyle w:val="a5"/>
      <w:wordWrap w:val="0"/>
      <w:ind w:right="560"/>
      <w:jc w:val="right"/>
      <w:rPr>
        <w:rFonts w:hAnsi="宋体"/>
        <w:sz w:val="28"/>
        <w:szCs w:val="28"/>
      </w:rPr>
    </w:pPr>
    <w:bookmarkStart w:id="85"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8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98305" w14:textId="77777777" w:rsidR="003C1889" w:rsidRDefault="003C1889">
      <w:r>
        <w:separator/>
      </w:r>
    </w:p>
  </w:footnote>
  <w:footnote w:type="continuationSeparator" w:id="0">
    <w:p w14:paraId="222F4316" w14:textId="77777777" w:rsidR="003C1889" w:rsidRDefault="003C18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20193"/>
    <w:rsid w:val="00040199"/>
    <w:rsid w:val="00087767"/>
    <w:rsid w:val="000A6176"/>
    <w:rsid w:val="000B4641"/>
    <w:rsid w:val="000C32D2"/>
    <w:rsid w:val="000C5F8C"/>
    <w:rsid w:val="000D630B"/>
    <w:rsid w:val="000E54B5"/>
    <w:rsid w:val="000F6DFE"/>
    <w:rsid w:val="00117DC4"/>
    <w:rsid w:val="00122F06"/>
    <w:rsid w:val="00125B1D"/>
    <w:rsid w:val="00136E76"/>
    <w:rsid w:val="00146B49"/>
    <w:rsid w:val="00160CB2"/>
    <w:rsid w:val="00167499"/>
    <w:rsid w:val="001703AB"/>
    <w:rsid w:val="00177522"/>
    <w:rsid w:val="001A4A84"/>
    <w:rsid w:val="001B2349"/>
    <w:rsid w:val="001E584A"/>
    <w:rsid w:val="002209F1"/>
    <w:rsid w:val="0022454F"/>
    <w:rsid w:val="00234F87"/>
    <w:rsid w:val="00240744"/>
    <w:rsid w:val="00267113"/>
    <w:rsid w:val="00267A8D"/>
    <w:rsid w:val="00272521"/>
    <w:rsid w:val="00276DB1"/>
    <w:rsid w:val="00281D2D"/>
    <w:rsid w:val="002A27A0"/>
    <w:rsid w:val="002B1898"/>
    <w:rsid w:val="002B4A87"/>
    <w:rsid w:val="002C7851"/>
    <w:rsid w:val="002D63E8"/>
    <w:rsid w:val="002E2852"/>
    <w:rsid w:val="002F4F77"/>
    <w:rsid w:val="00306F5A"/>
    <w:rsid w:val="00311716"/>
    <w:rsid w:val="00324CFC"/>
    <w:rsid w:val="00327A20"/>
    <w:rsid w:val="00345A0F"/>
    <w:rsid w:val="00357746"/>
    <w:rsid w:val="003A374C"/>
    <w:rsid w:val="003B031E"/>
    <w:rsid w:val="003B0B8A"/>
    <w:rsid w:val="003C1889"/>
    <w:rsid w:val="003C3296"/>
    <w:rsid w:val="003E4CCE"/>
    <w:rsid w:val="003F1721"/>
    <w:rsid w:val="003F777F"/>
    <w:rsid w:val="004127B2"/>
    <w:rsid w:val="00434377"/>
    <w:rsid w:val="00446CD8"/>
    <w:rsid w:val="00451F45"/>
    <w:rsid w:val="00454491"/>
    <w:rsid w:val="00455A0A"/>
    <w:rsid w:val="004641B8"/>
    <w:rsid w:val="004707D7"/>
    <w:rsid w:val="0049698C"/>
    <w:rsid w:val="004A0033"/>
    <w:rsid w:val="004B2ACE"/>
    <w:rsid w:val="004B4B01"/>
    <w:rsid w:val="004B553C"/>
    <w:rsid w:val="004F611A"/>
    <w:rsid w:val="005134A3"/>
    <w:rsid w:val="00516B4F"/>
    <w:rsid w:val="00523F5D"/>
    <w:rsid w:val="00532AAB"/>
    <w:rsid w:val="00540180"/>
    <w:rsid w:val="00540996"/>
    <w:rsid w:val="0054560B"/>
    <w:rsid w:val="005614DC"/>
    <w:rsid w:val="00574D97"/>
    <w:rsid w:val="0058211C"/>
    <w:rsid w:val="00592733"/>
    <w:rsid w:val="005C143C"/>
    <w:rsid w:val="005C43EB"/>
    <w:rsid w:val="005D5272"/>
    <w:rsid w:val="005D5508"/>
    <w:rsid w:val="005E3AA7"/>
    <w:rsid w:val="005E5745"/>
    <w:rsid w:val="00601E21"/>
    <w:rsid w:val="00606A21"/>
    <w:rsid w:val="00613FD5"/>
    <w:rsid w:val="00620448"/>
    <w:rsid w:val="00625752"/>
    <w:rsid w:val="00626916"/>
    <w:rsid w:val="006352AB"/>
    <w:rsid w:val="0064288E"/>
    <w:rsid w:val="00660062"/>
    <w:rsid w:val="00665FAC"/>
    <w:rsid w:val="006760C2"/>
    <w:rsid w:val="006C4D61"/>
    <w:rsid w:val="006E1969"/>
    <w:rsid w:val="006E5E5F"/>
    <w:rsid w:val="00715B9F"/>
    <w:rsid w:val="007261C1"/>
    <w:rsid w:val="007518F3"/>
    <w:rsid w:val="00755587"/>
    <w:rsid w:val="00755623"/>
    <w:rsid w:val="007569C0"/>
    <w:rsid w:val="0076698F"/>
    <w:rsid w:val="007844FD"/>
    <w:rsid w:val="007870BA"/>
    <w:rsid w:val="00790CF1"/>
    <w:rsid w:val="00795F06"/>
    <w:rsid w:val="007E56E3"/>
    <w:rsid w:val="007E79EE"/>
    <w:rsid w:val="007F3F52"/>
    <w:rsid w:val="0084206F"/>
    <w:rsid w:val="00844322"/>
    <w:rsid w:val="0085166A"/>
    <w:rsid w:val="008D11A0"/>
    <w:rsid w:val="008E4C80"/>
    <w:rsid w:val="008F165D"/>
    <w:rsid w:val="009062E2"/>
    <w:rsid w:val="00910546"/>
    <w:rsid w:val="009270DB"/>
    <w:rsid w:val="009322ED"/>
    <w:rsid w:val="00936ECF"/>
    <w:rsid w:val="009445D2"/>
    <w:rsid w:val="00947D86"/>
    <w:rsid w:val="00971DE2"/>
    <w:rsid w:val="009836B2"/>
    <w:rsid w:val="00990AE4"/>
    <w:rsid w:val="009A1569"/>
    <w:rsid w:val="009B0845"/>
    <w:rsid w:val="009B149F"/>
    <w:rsid w:val="009C6F70"/>
    <w:rsid w:val="009E5758"/>
    <w:rsid w:val="009F7C1B"/>
    <w:rsid w:val="00A13FED"/>
    <w:rsid w:val="00A2191B"/>
    <w:rsid w:val="00A24569"/>
    <w:rsid w:val="00A3176C"/>
    <w:rsid w:val="00A74715"/>
    <w:rsid w:val="00A81D22"/>
    <w:rsid w:val="00AB1A74"/>
    <w:rsid w:val="00AB5CFE"/>
    <w:rsid w:val="00AD66B3"/>
    <w:rsid w:val="00AF665C"/>
    <w:rsid w:val="00B17F43"/>
    <w:rsid w:val="00B22338"/>
    <w:rsid w:val="00B35409"/>
    <w:rsid w:val="00B517B8"/>
    <w:rsid w:val="00B538FB"/>
    <w:rsid w:val="00B6024C"/>
    <w:rsid w:val="00B62421"/>
    <w:rsid w:val="00B64667"/>
    <w:rsid w:val="00B65A89"/>
    <w:rsid w:val="00B665BB"/>
    <w:rsid w:val="00B66864"/>
    <w:rsid w:val="00B775DC"/>
    <w:rsid w:val="00B901A9"/>
    <w:rsid w:val="00BA6728"/>
    <w:rsid w:val="00BB7FAE"/>
    <w:rsid w:val="00BC5A58"/>
    <w:rsid w:val="00BD2DD2"/>
    <w:rsid w:val="00BD493A"/>
    <w:rsid w:val="00BD731B"/>
    <w:rsid w:val="00BF0B6F"/>
    <w:rsid w:val="00BF623C"/>
    <w:rsid w:val="00C3476C"/>
    <w:rsid w:val="00C556B8"/>
    <w:rsid w:val="00C65B70"/>
    <w:rsid w:val="00CD50DE"/>
    <w:rsid w:val="00CF5586"/>
    <w:rsid w:val="00D0028F"/>
    <w:rsid w:val="00D02E47"/>
    <w:rsid w:val="00D045AF"/>
    <w:rsid w:val="00D20D65"/>
    <w:rsid w:val="00D31FDC"/>
    <w:rsid w:val="00D41BA4"/>
    <w:rsid w:val="00D55E77"/>
    <w:rsid w:val="00D8298E"/>
    <w:rsid w:val="00D94350"/>
    <w:rsid w:val="00DA33ED"/>
    <w:rsid w:val="00DC34E3"/>
    <w:rsid w:val="00DD127C"/>
    <w:rsid w:val="00DD4280"/>
    <w:rsid w:val="00DD6198"/>
    <w:rsid w:val="00E0185C"/>
    <w:rsid w:val="00E034E5"/>
    <w:rsid w:val="00E17C8F"/>
    <w:rsid w:val="00E427D4"/>
    <w:rsid w:val="00E657DB"/>
    <w:rsid w:val="00E908F3"/>
    <w:rsid w:val="00E94047"/>
    <w:rsid w:val="00E95189"/>
    <w:rsid w:val="00EA1CCA"/>
    <w:rsid w:val="00EA287D"/>
    <w:rsid w:val="00EB385A"/>
    <w:rsid w:val="00EC46C1"/>
    <w:rsid w:val="00ED1C0E"/>
    <w:rsid w:val="00ED3E0F"/>
    <w:rsid w:val="00EE1FB6"/>
    <w:rsid w:val="00EE2E72"/>
    <w:rsid w:val="00EF3187"/>
    <w:rsid w:val="00F0090F"/>
    <w:rsid w:val="00F00B91"/>
    <w:rsid w:val="00F2523A"/>
    <w:rsid w:val="00F25CAF"/>
    <w:rsid w:val="00F27DBB"/>
    <w:rsid w:val="00F51BC2"/>
    <w:rsid w:val="00F734F3"/>
    <w:rsid w:val="00F7648B"/>
    <w:rsid w:val="00F76FAA"/>
    <w:rsid w:val="00F920B8"/>
    <w:rsid w:val="00F97693"/>
    <w:rsid w:val="00FC43FC"/>
    <w:rsid w:val="00FD3CEF"/>
    <w:rsid w:val="00FD5FA7"/>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7DBB"/>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 w:type="paragraph" w:styleId="24">
    <w:name w:val="Body Text Indent 2"/>
    <w:basedOn w:val="a"/>
    <w:link w:val="25"/>
    <w:uiPriority w:val="99"/>
    <w:semiHidden/>
    <w:unhideWhenUsed/>
    <w:rsid w:val="00A74715"/>
    <w:pPr>
      <w:spacing w:after="120" w:line="480" w:lineRule="auto"/>
      <w:ind w:leftChars="200" w:left="420"/>
    </w:pPr>
  </w:style>
  <w:style w:type="character" w:customStyle="1" w:styleId="25">
    <w:name w:val="正文文本缩进 2 字符"/>
    <w:basedOn w:val="a0"/>
    <w:link w:val="24"/>
    <w:uiPriority w:val="99"/>
    <w:semiHidden/>
    <w:rsid w:val="00A74715"/>
    <w:rPr>
      <w:kern w:val="2"/>
      <w:sz w:val="21"/>
      <w:szCs w:val="22"/>
    </w:rPr>
  </w:style>
  <w:style w:type="paragraph" w:styleId="ac">
    <w:name w:val="List"/>
    <w:basedOn w:val="a"/>
    <w:rsid w:val="00A74715"/>
    <w:pPr>
      <w:widowControl/>
      <w:ind w:left="200" w:hangingChars="200" w:hanging="200"/>
      <w:jc w:val="left"/>
    </w:pPr>
    <w:rPr>
      <w:rFonts w:ascii="Times New Roman" w:eastAsia="宋体" w:hAnsi="Times New Roman" w:cs="Times New Roman"/>
      <w:kern w:val="0"/>
      <w:sz w:val="24"/>
      <w:szCs w:val="24"/>
    </w:rPr>
  </w:style>
  <w:style w:type="character" w:styleId="ad">
    <w:name w:val="annotation reference"/>
    <w:basedOn w:val="a0"/>
    <w:uiPriority w:val="99"/>
    <w:semiHidden/>
    <w:unhideWhenUsed/>
    <w:rsid w:val="00E034E5"/>
    <w:rPr>
      <w:sz w:val="21"/>
      <w:szCs w:val="21"/>
    </w:rPr>
  </w:style>
  <w:style w:type="paragraph" w:styleId="ae">
    <w:name w:val="annotation subject"/>
    <w:basedOn w:val="a3"/>
    <w:next w:val="a3"/>
    <w:link w:val="af"/>
    <w:uiPriority w:val="99"/>
    <w:semiHidden/>
    <w:unhideWhenUsed/>
    <w:rsid w:val="00E034E5"/>
    <w:rPr>
      <w:b/>
      <w:bCs/>
      <w:szCs w:val="22"/>
    </w:rPr>
  </w:style>
  <w:style w:type="character" w:customStyle="1" w:styleId="af">
    <w:name w:val="批注主题 字符"/>
    <w:basedOn w:val="a4"/>
    <w:link w:val="ae"/>
    <w:uiPriority w:val="99"/>
    <w:semiHidden/>
    <w:rsid w:val="00E034E5"/>
    <w:rPr>
      <w:b/>
      <w:bCs/>
      <w:kern w:val="2"/>
      <w:sz w:val="21"/>
      <w:szCs w:val="22"/>
    </w:rPr>
  </w:style>
  <w:style w:type="paragraph" w:styleId="af0">
    <w:name w:val="Balloon Text"/>
    <w:basedOn w:val="a"/>
    <w:link w:val="af1"/>
    <w:uiPriority w:val="99"/>
    <w:semiHidden/>
    <w:unhideWhenUsed/>
    <w:rsid w:val="00E034E5"/>
    <w:rPr>
      <w:sz w:val="18"/>
      <w:szCs w:val="18"/>
    </w:rPr>
  </w:style>
  <w:style w:type="character" w:customStyle="1" w:styleId="af1">
    <w:name w:val="批注框文本 字符"/>
    <w:basedOn w:val="a0"/>
    <w:link w:val="af0"/>
    <w:uiPriority w:val="99"/>
    <w:semiHidden/>
    <w:rsid w:val="00E034E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FACE5-F66E-4CF4-9F74-F09D537FE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47</Pages>
  <Words>3847</Words>
  <Characters>21931</Characters>
  <Application>Microsoft Office Word</Application>
  <DocSecurity>0</DocSecurity>
  <Lines>182</Lines>
  <Paragraphs>51</Paragraphs>
  <ScaleCrop>false</ScaleCrop>
  <Company/>
  <LinksUpToDate>false</LinksUpToDate>
  <CharactersWithSpaces>25727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Jason_L1ang</cp:lastModifiedBy>
  <cp:revision>38</cp:revision>
  <cp:lastPrinted>2022-06-23T07:34:00Z</cp:lastPrinted>
  <dcterms:created xsi:type="dcterms:W3CDTF">2022-10-18T07:50:00Z</dcterms:created>
  <dcterms:modified xsi:type="dcterms:W3CDTF">2022-11-03T02:52:00Z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