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6BF160" w14:textId="3EC5F154" w:rsidR="004D0E99" w:rsidRPr="005B60BE" w:rsidRDefault="00A27F3D">
      <w:pPr>
        <w:snapToGrid w:val="0"/>
        <w:spacing w:beforeLines="100" w:before="312" w:afterLines="100" w:after="312" w:line="580" w:lineRule="exact"/>
        <w:jc w:val="center"/>
        <w:rPr>
          <w:rFonts w:ascii="宋体"/>
          <w:b/>
          <w:snapToGrid w:val="0"/>
          <w:kern w:val="0"/>
          <w:sz w:val="32"/>
          <w:szCs w:val="32"/>
        </w:rPr>
      </w:pPr>
      <w:r w:rsidRPr="005B60BE">
        <w:rPr>
          <w:rFonts w:ascii="宋体" w:hAnsi="宋体" w:hint="eastAsia"/>
          <w:b/>
          <w:snapToGrid w:val="0"/>
          <w:kern w:val="0"/>
          <w:sz w:val="32"/>
          <w:szCs w:val="32"/>
        </w:rPr>
        <w:t>外部供应采购询价函</w:t>
      </w:r>
      <w:r w:rsidR="00A05F07" w:rsidRPr="005B60BE">
        <w:rPr>
          <w:rFonts w:ascii="宋体" w:hAnsi="宋体" w:hint="eastAsia"/>
          <w:b/>
          <w:snapToGrid w:val="0"/>
          <w:kern w:val="0"/>
          <w:sz w:val="32"/>
          <w:szCs w:val="32"/>
          <w:vertAlign w:val="subscript"/>
        </w:rPr>
        <w:t>（第二次）</w:t>
      </w:r>
    </w:p>
    <w:p w14:paraId="0517CF56" w14:textId="77777777" w:rsidR="004D0E99" w:rsidRPr="005B60BE" w:rsidRDefault="00A27F3D">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sidRPr="005B60BE">
        <w:rPr>
          <w:rFonts w:ascii="仿宋_GB2312" w:eastAsia="仿宋_GB2312" w:cs="Times New Roman" w:hint="eastAsia"/>
          <w:snapToGrid w:val="0"/>
        </w:rPr>
        <w:t>各供应商：</w:t>
      </w:r>
    </w:p>
    <w:p w14:paraId="7D79D973" w14:textId="77777777" w:rsidR="004D0E99" w:rsidRPr="005B60BE" w:rsidRDefault="00A27F3D">
      <w:pPr>
        <w:adjustRightInd w:val="0"/>
        <w:spacing w:line="360" w:lineRule="exact"/>
        <w:ind w:firstLine="480"/>
        <w:rPr>
          <w:rFonts w:ascii="仿宋_GB2312" w:eastAsia="仿宋_GB2312" w:hAnsi="宋体"/>
          <w:sz w:val="24"/>
          <w:szCs w:val="24"/>
        </w:rPr>
      </w:pPr>
      <w:r w:rsidRPr="005B60BE">
        <w:rPr>
          <w:rFonts w:ascii="仿宋_GB2312" w:eastAsia="仿宋_GB2312" w:hAnsi="宋体" w:hint="eastAsia"/>
          <w:sz w:val="24"/>
          <w:szCs w:val="24"/>
        </w:rPr>
        <w:t>根据相关法律法规及四川省交通勘察设计研究院有限公司《生产经营项目外部供应采购管理办法》规定</w:t>
      </w:r>
      <w:r w:rsidRPr="005B60BE">
        <w:rPr>
          <w:rFonts w:ascii="仿宋_GB2312" w:eastAsia="仿宋_GB2312" w:hAnsi="宋体"/>
          <w:sz w:val="24"/>
          <w:szCs w:val="24"/>
        </w:rPr>
        <w:t>,</w:t>
      </w:r>
      <w:r w:rsidRPr="005B60BE">
        <w:rPr>
          <w:rFonts w:ascii="仿宋_GB2312" w:eastAsia="仿宋_GB2312" w:hAnsi="宋体" w:hint="eastAsia"/>
          <w:sz w:val="24"/>
          <w:szCs w:val="24"/>
        </w:rPr>
        <w:t>现</w:t>
      </w:r>
      <w:r w:rsidRPr="005B60BE">
        <w:rPr>
          <w:rFonts w:ascii="仿宋_GB2312" w:eastAsia="仿宋_GB2312" w:hint="eastAsia"/>
          <w:snapToGrid w:val="0"/>
          <w:sz w:val="24"/>
          <w:szCs w:val="24"/>
          <w:u w:val="single"/>
        </w:rPr>
        <w:t>天府新区经眉山至乐山高速勘察设计天乐A标段</w:t>
      </w:r>
      <w:r w:rsidRPr="005B60BE">
        <w:rPr>
          <w:rFonts w:ascii="仿宋_GB2312" w:eastAsia="仿宋_GB2312"/>
          <w:snapToGrid w:val="0"/>
          <w:sz w:val="24"/>
          <w:szCs w:val="24"/>
          <w:u w:val="single"/>
        </w:rPr>
        <w:t xml:space="preserve"> </w:t>
      </w:r>
      <w:r w:rsidRPr="005B60BE">
        <w:rPr>
          <w:rFonts w:ascii="仿宋_GB2312" w:eastAsia="仿宋_GB2312" w:hint="eastAsia"/>
          <w:snapToGrid w:val="0"/>
          <w:sz w:val="24"/>
          <w:szCs w:val="24"/>
        </w:rPr>
        <w:t>需进行</w:t>
      </w:r>
      <w:r w:rsidRPr="005B60BE">
        <w:rPr>
          <w:rFonts w:ascii="仿宋_GB2312" w:eastAsia="仿宋_GB2312" w:hint="eastAsia"/>
          <w:snapToGrid w:val="0"/>
          <w:sz w:val="24"/>
          <w:szCs w:val="24"/>
          <w:u w:val="single"/>
        </w:rPr>
        <w:t>虎渡溪岷江特大桥及青神汉阳岷江特大桥景观方案设计</w:t>
      </w:r>
      <w:r w:rsidRPr="005B60BE">
        <w:rPr>
          <w:rFonts w:ascii="仿宋_GB2312" w:eastAsia="仿宋_GB2312"/>
          <w:snapToGrid w:val="0"/>
          <w:sz w:val="24"/>
          <w:szCs w:val="24"/>
          <w:u w:val="single"/>
        </w:rPr>
        <w:t xml:space="preserve"> </w:t>
      </w:r>
      <w:r w:rsidRPr="005B60BE">
        <w:rPr>
          <w:rFonts w:ascii="仿宋_GB2312" w:eastAsia="仿宋_GB2312" w:hAnsi="宋体" w:hint="eastAsia"/>
          <w:sz w:val="24"/>
          <w:szCs w:val="24"/>
        </w:rPr>
        <w:t>询价采购，现将有关事项说明如下：</w:t>
      </w:r>
    </w:p>
    <w:p w14:paraId="46980E5B" w14:textId="77777777" w:rsidR="004D0E99" w:rsidRPr="005B60BE" w:rsidRDefault="00A27F3D">
      <w:pPr>
        <w:adjustRightInd w:val="0"/>
        <w:spacing w:line="360" w:lineRule="exact"/>
        <w:ind w:firstLine="480"/>
        <w:rPr>
          <w:rFonts w:ascii="仿宋_GB2312" w:eastAsia="仿宋_GB2312" w:hAnsi="宋体"/>
          <w:b/>
          <w:sz w:val="24"/>
          <w:szCs w:val="24"/>
        </w:rPr>
      </w:pPr>
      <w:r w:rsidRPr="005B60BE">
        <w:rPr>
          <w:rFonts w:ascii="仿宋_GB2312" w:eastAsia="仿宋_GB2312" w:hAnsi="宋体" w:hint="eastAsia"/>
          <w:b/>
          <w:sz w:val="24"/>
          <w:szCs w:val="24"/>
        </w:rPr>
        <w:t>一、项目概况</w:t>
      </w:r>
    </w:p>
    <w:p w14:paraId="526BA362" w14:textId="77777777" w:rsidR="004D0E99" w:rsidRPr="005B60BE" w:rsidRDefault="00A27F3D">
      <w:pPr>
        <w:adjustRightInd w:val="0"/>
        <w:spacing w:line="360" w:lineRule="exact"/>
        <w:ind w:firstLine="480"/>
        <w:rPr>
          <w:rFonts w:ascii="仿宋_GB2312" w:eastAsia="仿宋_GB2312" w:hAnsi="宋体"/>
          <w:sz w:val="24"/>
          <w:szCs w:val="24"/>
        </w:rPr>
      </w:pPr>
      <w:r w:rsidRPr="005B60BE">
        <w:rPr>
          <w:rFonts w:ascii="仿宋_GB2312" w:eastAsia="仿宋_GB2312" w:hAnsi="宋体" w:hint="eastAsia"/>
          <w:sz w:val="24"/>
          <w:szCs w:val="24"/>
        </w:rPr>
        <w:t>（一）项目名称：</w:t>
      </w:r>
      <w:r w:rsidRPr="005B60BE">
        <w:rPr>
          <w:rFonts w:ascii="仿宋_GB2312" w:eastAsia="仿宋_GB2312" w:hint="eastAsia"/>
          <w:snapToGrid w:val="0"/>
          <w:sz w:val="24"/>
          <w:szCs w:val="24"/>
          <w:u w:val="single"/>
        </w:rPr>
        <w:t>天眉乐虎渡溪岷江特大桥及青神汉阳岷江特大桥景观方案设计</w:t>
      </w:r>
      <w:r w:rsidRPr="005B60BE">
        <w:rPr>
          <w:rFonts w:ascii="仿宋_GB2312" w:eastAsia="仿宋_GB2312" w:hAnsi="宋体" w:hint="eastAsia"/>
          <w:sz w:val="24"/>
          <w:szCs w:val="24"/>
        </w:rPr>
        <w:t>；</w:t>
      </w:r>
    </w:p>
    <w:p w14:paraId="0667B6C7" w14:textId="77777777" w:rsidR="004D0E99" w:rsidRPr="005B60BE" w:rsidRDefault="00A27F3D">
      <w:pPr>
        <w:adjustRightInd w:val="0"/>
        <w:spacing w:line="360" w:lineRule="exact"/>
        <w:ind w:firstLine="480"/>
        <w:rPr>
          <w:rFonts w:ascii="仿宋_GB2312" w:eastAsia="仿宋_GB2312" w:hAnsi="宋体"/>
          <w:sz w:val="24"/>
          <w:szCs w:val="24"/>
        </w:rPr>
      </w:pPr>
      <w:r w:rsidRPr="005B60BE">
        <w:rPr>
          <w:rFonts w:ascii="仿宋_GB2312" w:eastAsia="仿宋_GB2312" w:hAnsi="宋体" w:hint="eastAsia"/>
          <w:sz w:val="24"/>
          <w:szCs w:val="24"/>
        </w:rPr>
        <w:t>（二）项目地点：</w:t>
      </w:r>
      <w:r w:rsidRPr="005B60BE">
        <w:rPr>
          <w:rFonts w:ascii="仿宋_GB2312" w:eastAsia="仿宋_GB2312" w:hint="eastAsia"/>
          <w:snapToGrid w:val="0"/>
          <w:sz w:val="24"/>
          <w:szCs w:val="24"/>
          <w:u w:val="single"/>
        </w:rPr>
        <w:t>四川省成都市、眉山市、乐山市</w:t>
      </w:r>
      <w:r w:rsidRPr="005B60BE">
        <w:rPr>
          <w:rFonts w:ascii="仿宋_GB2312" w:eastAsia="仿宋_GB2312" w:hAnsi="宋体" w:hint="eastAsia"/>
          <w:sz w:val="24"/>
          <w:szCs w:val="24"/>
        </w:rPr>
        <w:t>；</w:t>
      </w:r>
    </w:p>
    <w:p w14:paraId="53DBB168" w14:textId="77777777" w:rsidR="004D0E99" w:rsidRPr="005B60BE" w:rsidRDefault="00A27F3D">
      <w:pPr>
        <w:adjustRightInd w:val="0"/>
        <w:spacing w:line="360" w:lineRule="exact"/>
        <w:ind w:firstLine="480"/>
        <w:rPr>
          <w:rFonts w:ascii="仿宋_GB2312" w:eastAsia="仿宋_GB2312"/>
          <w:snapToGrid w:val="0"/>
          <w:sz w:val="24"/>
          <w:szCs w:val="24"/>
          <w:u w:val="single"/>
        </w:rPr>
      </w:pPr>
      <w:r w:rsidRPr="005B60BE">
        <w:rPr>
          <w:rFonts w:ascii="仿宋_GB2312" w:eastAsia="仿宋_GB2312" w:hAnsi="宋体" w:hint="eastAsia"/>
          <w:sz w:val="24"/>
          <w:szCs w:val="24"/>
        </w:rPr>
        <w:t>（三）项目规模：</w:t>
      </w:r>
      <w:r w:rsidRPr="005B60BE">
        <w:rPr>
          <w:rFonts w:ascii="仿宋_GB2312" w:eastAsia="仿宋_GB2312" w:hint="eastAsia"/>
          <w:snapToGrid w:val="0"/>
          <w:sz w:val="24"/>
          <w:szCs w:val="24"/>
          <w:u w:val="single"/>
        </w:rPr>
        <w:t>天府新区经眉山至乐山高速勘察设计天乐A标段推荐路线起于天府新区正兴镇，经双流区，经眉山市彭山区、仁寿县至东坡区，从东坡区岷东新区规划区与黑龙滩风景名胜区之间通过，之后经过东坡区崇礼镇、复兴镇，进入青神县境内，经过高台镇、南城社区、汉阳镇；路线继续向南进入乐山市中区，止于牟子镇，接乐山绕城高速，路线全长约94.784km。</w:t>
      </w:r>
    </w:p>
    <w:p w14:paraId="2E31B6B4" w14:textId="77777777" w:rsidR="004D0E99" w:rsidRPr="005B60BE" w:rsidRDefault="00A27F3D">
      <w:pPr>
        <w:adjustRightInd w:val="0"/>
        <w:spacing w:line="360" w:lineRule="exact"/>
        <w:ind w:firstLine="480"/>
        <w:rPr>
          <w:rFonts w:ascii="仿宋_GB2312" w:eastAsia="仿宋_GB2312"/>
          <w:snapToGrid w:val="0"/>
          <w:sz w:val="24"/>
          <w:szCs w:val="24"/>
          <w:u w:val="single"/>
        </w:rPr>
      </w:pPr>
      <w:r w:rsidRPr="005B60BE">
        <w:rPr>
          <w:rFonts w:ascii="仿宋_GB2312" w:eastAsia="仿宋_GB2312" w:hint="eastAsia"/>
          <w:snapToGrid w:val="0"/>
          <w:sz w:val="24"/>
          <w:szCs w:val="24"/>
          <w:u w:val="single"/>
        </w:rPr>
        <w:t>本次采购的需要进行景观设计的虎渡溪、青神汉阳两座岷江特大桥位于眉山段青神县境内，该路段主线按双向六车道高速公路技术标准，设计速度120km/h，桥梁标准宽度34.5m，沥青混凝土路面的标准建设。虎渡溪、青神汉阳两座岷江特大桥引桥均采用简支T梁，主桥分别采用（225+490+225）m双塔斜拉桥及（280+280）m独塔斜拉桥。</w:t>
      </w:r>
    </w:p>
    <w:p w14:paraId="443ADBA6" w14:textId="1712463A" w:rsidR="004D0E99" w:rsidRPr="005B60BE" w:rsidRDefault="00A27F3D">
      <w:pPr>
        <w:adjustRightInd w:val="0"/>
        <w:spacing w:line="360" w:lineRule="exact"/>
        <w:ind w:firstLine="480"/>
        <w:rPr>
          <w:rFonts w:ascii="仿宋_GB2312" w:eastAsia="仿宋_GB2312" w:hAnsi="宋体"/>
          <w:sz w:val="24"/>
          <w:szCs w:val="24"/>
        </w:rPr>
      </w:pPr>
      <w:r w:rsidRPr="005B60BE">
        <w:rPr>
          <w:rFonts w:ascii="仿宋_GB2312" w:eastAsia="仿宋_GB2312" w:hAnsi="宋体" w:hint="eastAsia"/>
          <w:sz w:val="24"/>
          <w:szCs w:val="24"/>
        </w:rPr>
        <w:t>（四）工作内容</w:t>
      </w:r>
      <w:r w:rsidR="007816C9" w:rsidRPr="005B60BE">
        <w:rPr>
          <w:rFonts w:ascii="仿宋_GB2312" w:eastAsia="仿宋_GB2312" w:hAnsi="宋体" w:hint="eastAsia"/>
          <w:sz w:val="24"/>
          <w:szCs w:val="24"/>
        </w:rPr>
        <w:t>及验收方式</w:t>
      </w:r>
      <w:r w:rsidRPr="005B60BE">
        <w:rPr>
          <w:rFonts w:ascii="仿宋_GB2312" w:eastAsia="仿宋_GB2312" w:hAnsi="宋体" w:hint="eastAsia"/>
          <w:sz w:val="24"/>
          <w:szCs w:val="24"/>
        </w:rPr>
        <w:t>：</w:t>
      </w:r>
      <w:r w:rsidRPr="005B60BE">
        <w:rPr>
          <w:rFonts w:ascii="仿宋_GB2312" w:eastAsia="仿宋_GB2312" w:hAnsi="宋体" w:hint="eastAsia"/>
          <w:sz w:val="24"/>
          <w:szCs w:val="24"/>
          <w:u w:val="single"/>
        </w:rPr>
        <w:t>本项目上述两座特大桥的前期概念方案设计。实施过程中，询价人有可能根据实施情况调整工程量</w:t>
      </w:r>
      <w:r w:rsidR="00D04CAE" w:rsidRPr="005B60BE">
        <w:rPr>
          <w:rFonts w:ascii="仿宋_GB2312" w:eastAsia="仿宋_GB2312" w:hAnsi="宋体" w:hint="eastAsia"/>
          <w:snapToGrid w:val="0"/>
          <w:kern w:val="0"/>
          <w:sz w:val="24"/>
          <w:szCs w:val="24"/>
        </w:rPr>
        <w:t>。</w:t>
      </w:r>
      <w:r w:rsidR="0092394E" w:rsidRPr="005B60BE">
        <w:rPr>
          <w:rFonts w:ascii="仿宋_GB2312" w:eastAsia="仿宋_GB2312" w:hAnsi="宋体" w:hint="eastAsia"/>
          <w:snapToGrid w:val="0"/>
          <w:kern w:val="0"/>
          <w:sz w:val="24"/>
          <w:szCs w:val="24"/>
        </w:rPr>
        <w:t>经桥梁设计人员验证，满足相关景观需求，并获业主认可。</w:t>
      </w:r>
      <w:r w:rsidRPr="005B60BE">
        <w:rPr>
          <w:rFonts w:ascii="仿宋_GB2312" w:eastAsia="仿宋_GB2312" w:hAnsi="宋体" w:hint="eastAsia"/>
          <w:sz w:val="24"/>
          <w:szCs w:val="24"/>
        </w:rPr>
        <w:t>本项目工作量组成如下表</w:t>
      </w:r>
      <w:r w:rsidRPr="005B60BE">
        <w:rPr>
          <w:rFonts w:ascii="仿宋_GB2312" w:eastAsia="仿宋_GB2312" w:hAnsi="宋体"/>
          <w:sz w:val="24"/>
          <w:szCs w:val="24"/>
        </w:rPr>
        <w:t>1</w:t>
      </w:r>
      <w:r w:rsidRPr="005B60BE">
        <w:rPr>
          <w:rFonts w:ascii="仿宋_GB2312" w:eastAsia="仿宋_GB2312" w:hAnsi="宋体" w:hint="eastAsia"/>
          <w:sz w:val="24"/>
          <w:szCs w:val="24"/>
        </w:rPr>
        <w:t>。</w:t>
      </w:r>
    </w:p>
    <w:p w14:paraId="21095B5A" w14:textId="77777777" w:rsidR="004D0E99" w:rsidRPr="005B60BE" w:rsidRDefault="00A27F3D">
      <w:pPr>
        <w:adjustRightInd w:val="0"/>
        <w:spacing w:beforeLines="20" w:before="62" w:afterLines="20" w:after="62" w:line="360" w:lineRule="exact"/>
        <w:ind w:firstLine="482"/>
        <w:jc w:val="center"/>
        <w:rPr>
          <w:rFonts w:ascii="仿宋_GB2312" w:eastAsia="仿宋_GB2312" w:hAnsi="宋体"/>
          <w:sz w:val="24"/>
          <w:szCs w:val="24"/>
        </w:rPr>
      </w:pPr>
      <w:r w:rsidRPr="005B60BE">
        <w:rPr>
          <w:rFonts w:ascii="仿宋_GB2312" w:eastAsia="仿宋_GB2312" w:hAnsi="宋体" w:hint="eastAsia"/>
          <w:sz w:val="24"/>
          <w:szCs w:val="24"/>
        </w:rPr>
        <w:t>表</w:t>
      </w:r>
      <w:r w:rsidRPr="005B60BE">
        <w:rPr>
          <w:rFonts w:ascii="仿宋_GB2312" w:eastAsia="仿宋_GB2312" w:hAnsi="宋体"/>
          <w:sz w:val="24"/>
          <w:szCs w:val="24"/>
        </w:rPr>
        <w:t xml:space="preserve">1 </w:t>
      </w:r>
      <w:r w:rsidRPr="005B60BE">
        <w:rPr>
          <w:rFonts w:ascii="仿宋_GB2312" w:eastAsia="仿宋_GB2312" w:hAnsi="宋体" w:hint="eastAsia"/>
          <w:sz w:val="24"/>
          <w:szCs w:val="24"/>
        </w:rPr>
        <w:t>设计工作量组成表</w:t>
      </w:r>
    </w:p>
    <w:tbl>
      <w:tblPr>
        <w:tblW w:w="8241" w:type="dxa"/>
        <w:jc w:val="center"/>
        <w:tblLook w:val="04A0" w:firstRow="1" w:lastRow="0" w:firstColumn="1" w:lastColumn="0" w:noHBand="0" w:noVBand="1"/>
      </w:tblPr>
      <w:tblGrid>
        <w:gridCol w:w="800"/>
        <w:gridCol w:w="2314"/>
        <w:gridCol w:w="1417"/>
        <w:gridCol w:w="3710"/>
      </w:tblGrid>
      <w:tr w:rsidR="00F456BE" w:rsidRPr="005B60BE" w14:paraId="19E35A87" w14:textId="77777777">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14:paraId="7F0262AF"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hAnsi="宋体" w:cs="宋体" w:hint="eastAsia"/>
                <w:kern w:val="0"/>
                <w:szCs w:val="21"/>
              </w:rPr>
              <w:t>序号</w:t>
            </w:r>
          </w:p>
        </w:tc>
        <w:tc>
          <w:tcPr>
            <w:tcW w:w="2314" w:type="dxa"/>
            <w:tcBorders>
              <w:top w:val="single" w:sz="4" w:space="0" w:color="auto"/>
              <w:left w:val="single" w:sz="4" w:space="0" w:color="auto"/>
              <w:bottom w:val="single" w:sz="4" w:space="0" w:color="auto"/>
              <w:right w:val="single" w:sz="4" w:space="0" w:color="auto"/>
            </w:tcBorders>
            <w:vAlign w:val="center"/>
          </w:tcPr>
          <w:p w14:paraId="1990CF5C"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hAnsi="宋体" w:cs="宋体" w:hint="eastAsia"/>
                <w:kern w:val="0"/>
                <w:szCs w:val="21"/>
              </w:rPr>
              <w:t>项目</w:t>
            </w:r>
          </w:p>
        </w:tc>
        <w:tc>
          <w:tcPr>
            <w:tcW w:w="1417" w:type="dxa"/>
            <w:tcBorders>
              <w:top w:val="single" w:sz="4" w:space="0" w:color="auto"/>
              <w:left w:val="nil"/>
              <w:bottom w:val="single" w:sz="4" w:space="0" w:color="auto"/>
              <w:right w:val="single" w:sz="4" w:space="0" w:color="auto"/>
            </w:tcBorders>
            <w:vAlign w:val="center"/>
          </w:tcPr>
          <w:p w14:paraId="636FB298" w14:textId="77777777" w:rsidR="004D0E99" w:rsidRPr="005B60BE" w:rsidRDefault="00A27F3D">
            <w:pPr>
              <w:jc w:val="center"/>
              <w:rPr>
                <w:rFonts w:ascii="仿宋_GB2312" w:eastAsia="仿宋_GB2312" w:cs="宋体"/>
                <w:kern w:val="0"/>
                <w:szCs w:val="21"/>
              </w:rPr>
            </w:pPr>
            <w:r w:rsidRPr="005B60BE">
              <w:rPr>
                <w:rFonts w:ascii="仿宋_GB2312" w:eastAsia="仿宋_GB2312" w:hAnsi="宋体" w:cs="宋体" w:hint="eastAsia"/>
                <w:kern w:val="0"/>
                <w:szCs w:val="21"/>
              </w:rPr>
              <w:t>预估工作量</w:t>
            </w:r>
          </w:p>
        </w:tc>
        <w:tc>
          <w:tcPr>
            <w:tcW w:w="3710" w:type="dxa"/>
            <w:tcBorders>
              <w:top w:val="single" w:sz="4" w:space="0" w:color="auto"/>
              <w:left w:val="single" w:sz="4" w:space="0" w:color="auto"/>
              <w:bottom w:val="single" w:sz="4" w:space="0" w:color="auto"/>
              <w:right w:val="single" w:sz="4" w:space="0" w:color="auto"/>
            </w:tcBorders>
            <w:noWrap/>
            <w:vAlign w:val="center"/>
          </w:tcPr>
          <w:p w14:paraId="4F235792" w14:textId="77777777" w:rsidR="004D0E99" w:rsidRPr="005B60BE" w:rsidRDefault="00A27F3D">
            <w:pPr>
              <w:jc w:val="center"/>
              <w:rPr>
                <w:rFonts w:ascii="仿宋_GB2312" w:eastAsia="仿宋_GB2312" w:cs="宋体"/>
                <w:kern w:val="0"/>
                <w:szCs w:val="21"/>
              </w:rPr>
            </w:pPr>
            <w:r w:rsidRPr="005B60BE">
              <w:rPr>
                <w:rFonts w:ascii="仿宋_GB2312" w:eastAsia="仿宋_GB2312" w:cs="宋体" w:hint="eastAsia"/>
                <w:kern w:val="0"/>
                <w:szCs w:val="21"/>
              </w:rPr>
              <w:t>备注</w:t>
            </w:r>
          </w:p>
        </w:tc>
      </w:tr>
      <w:tr w:rsidR="00F456BE" w:rsidRPr="005B60BE" w14:paraId="5095E681" w14:textId="77777777">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4214A264"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hAnsi="宋体" w:cs="宋体"/>
                <w:kern w:val="0"/>
                <w:szCs w:val="21"/>
              </w:rPr>
              <w:t>1</w:t>
            </w:r>
          </w:p>
        </w:tc>
        <w:tc>
          <w:tcPr>
            <w:tcW w:w="2314" w:type="dxa"/>
            <w:tcBorders>
              <w:top w:val="nil"/>
              <w:left w:val="nil"/>
              <w:bottom w:val="single" w:sz="4" w:space="0" w:color="auto"/>
              <w:right w:val="single" w:sz="4" w:space="0" w:color="auto"/>
            </w:tcBorders>
            <w:vAlign w:val="center"/>
          </w:tcPr>
          <w:p w14:paraId="2CA6BCC2"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方案创意</w:t>
            </w:r>
          </w:p>
        </w:tc>
        <w:tc>
          <w:tcPr>
            <w:tcW w:w="1417" w:type="dxa"/>
            <w:tcBorders>
              <w:top w:val="single" w:sz="4" w:space="0" w:color="auto"/>
              <w:left w:val="nil"/>
              <w:bottom w:val="single" w:sz="4" w:space="0" w:color="auto"/>
              <w:right w:val="single" w:sz="4" w:space="0" w:color="auto"/>
            </w:tcBorders>
            <w:vAlign w:val="center"/>
          </w:tcPr>
          <w:p w14:paraId="13A41D92"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6</w:t>
            </w:r>
            <w:r w:rsidRPr="005B60BE">
              <w:rPr>
                <w:rFonts w:ascii="仿宋_GB2312" w:eastAsia="仿宋_GB2312" w:cs="宋体" w:hint="eastAsia"/>
                <w:kern w:val="0"/>
                <w:szCs w:val="21"/>
              </w:rPr>
              <w:t>个</w:t>
            </w:r>
          </w:p>
        </w:tc>
        <w:tc>
          <w:tcPr>
            <w:tcW w:w="3710" w:type="dxa"/>
            <w:vMerge w:val="restart"/>
            <w:tcBorders>
              <w:top w:val="single" w:sz="4" w:space="0" w:color="auto"/>
              <w:left w:val="single" w:sz="4" w:space="0" w:color="auto"/>
              <w:right w:val="single" w:sz="4" w:space="0" w:color="auto"/>
            </w:tcBorders>
            <w:noWrap/>
            <w:vAlign w:val="center"/>
          </w:tcPr>
          <w:p w14:paraId="1A0F1B45"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每座桥考虑3个方案，共计6个</w:t>
            </w:r>
          </w:p>
        </w:tc>
      </w:tr>
      <w:tr w:rsidR="00F456BE" w:rsidRPr="005B60BE" w14:paraId="186DA581" w14:textId="77777777">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21B8C4CC"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2</w:t>
            </w:r>
          </w:p>
        </w:tc>
        <w:tc>
          <w:tcPr>
            <w:tcW w:w="2314" w:type="dxa"/>
            <w:tcBorders>
              <w:top w:val="nil"/>
              <w:left w:val="nil"/>
              <w:bottom w:val="single" w:sz="4" w:space="0" w:color="auto"/>
              <w:right w:val="single" w:sz="4" w:space="0" w:color="auto"/>
            </w:tcBorders>
            <w:vAlign w:val="center"/>
          </w:tcPr>
          <w:p w14:paraId="48628918"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场地及方案模型建立</w:t>
            </w:r>
          </w:p>
        </w:tc>
        <w:tc>
          <w:tcPr>
            <w:tcW w:w="1417" w:type="dxa"/>
            <w:tcBorders>
              <w:top w:val="single" w:sz="4" w:space="0" w:color="auto"/>
              <w:left w:val="nil"/>
              <w:bottom w:val="single" w:sz="4" w:space="0" w:color="auto"/>
              <w:right w:val="single" w:sz="4" w:space="0" w:color="auto"/>
            </w:tcBorders>
            <w:vAlign w:val="center"/>
          </w:tcPr>
          <w:p w14:paraId="07324666"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6</w:t>
            </w:r>
            <w:r w:rsidRPr="005B60BE">
              <w:rPr>
                <w:rFonts w:ascii="仿宋_GB2312" w:eastAsia="仿宋_GB2312" w:cs="宋体" w:hint="eastAsia"/>
                <w:kern w:val="0"/>
                <w:szCs w:val="21"/>
              </w:rPr>
              <w:t>个</w:t>
            </w:r>
          </w:p>
        </w:tc>
        <w:tc>
          <w:tcPr>
            <w:tcW w:w="3710" w:type="dxa"/>
            <w:vMerge/>
            <w:tcBorders>
              <w:left w:val="single" w:sz="4" w:space="0" w:color="auto"/>
              <w:bottom w:val="single" w:sz="4" w:space="0" w:color="auto"/>
              <w:right w:val="single" w:sz="4" w:space="0" w:color="auto"/>
            </w:tcBorders>
            <w:noWrap/>
            <w:vAlign w:val="center"/>
          </w:tcPr>
          <w:p w14:paraId="2EC36104" w14:textId="77777777" w:rsidR="004D0E99" w:rsidRPr="005B60BE" w:rsidRDefault="004D0E99">
            <w:pPr>
              <w:widowControl/>
              <w:jc w:val="center"/>
              <w:rPr>
                <w:rFonts w:ascii="仿宋_GB2312" w:eastAsia="仿宋_GB2312" w:cs="宋体"/>
                <w:kern w:val="0"/>
                <w:szCs w:val="21"/>
              </w:rPr>
            </w:pPr>
          </w:p>
        </w:tc>
      </w:tr>
      <w:tr w:rsidR="00F456BE" w:rsidRPr="005B60BE" w14:paraId="2CD39BFD" w14:textId="77777777">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4173118B"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3</w:t>
            </w:r>
          </w:p>
        </w:tc>
        <w:tc>
          <w:tcPr>
            <w:tcW w:w="2314" w:type="dxa"/>
            <w:tcBorders>
              <w:top w:val="nil"/>
              <w:left w:val="nil"/>
              <w:bottom w:val="single" w:sz="4" w:space="0" w:color="auto"/>
              <w:right w:val="single" w:sz="4" w:space="0" w:color="auto"/>
            </w:tcBorders>
            <w:vAlign w:val="center"/>
          </w:tcPr>
          <w:p w14:paraId="7674C681"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效果图</w:t>
            </w:r>
          </w:p>
        </w:tc>
        <w:tc>
          <w:tcPr>
            <w:tcW w:w="1417" w:type="dxa"/>
            <w:tcBorders>
              <w:top w:val="single" w:sz="4" w:space="0" w:color="auto"/>
              <w:left w:val="nil"/>
              <w:bottom w:val="single" w:sz="4" w:space="0" w:color="auto"/>
              <w:right w:val="single" w:sz="4" w:space="0" w:color="auto"/>
            </w:tcBorders>
            <w:vAlign w:val="center"/>
          </w:tcPr>
          <w:p w14:paraId="78F027DD"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18</w:t>
            </w:r>
            <w:r w:rsidRPr="005B60BE">
              <w:rPr>
                <w:rFonts w:ascii="仿宋_GB2312" w:eastAsia="仿宋_GB2312" w:cs="宋体" w:hint="eastAsia"/>
                <w:kern w:val="0"/>
                <w:szCs w:val="21"/>
              </w:rPr>
              <w:t>张</w:t>
            </w:r>
          </w:p>
        </w:tc>
        <w:tc>
          <w:tcPr>
            <w:tcW w:w="3710" w:type="dxa"/>
            <w:tcBorders>
              <w:top w:val="single" w:sz="4" w:space="0" w:color="auto"/>
              <w:left w:val="single" w:sz="4" w:space="0" w:color="auto"/>
              <w:bottom w:val="single" w:sz="4" w:space="0" w:color="auto"/>
              <w:right w:val="single" w:sz="4" w:space="0" w:color="auto"/>
            </w:tcBorders>
            <w:noWrap/>
            <w:vAlign w:val="center"/>
          </w:tcPr>
          <w:p w14:paraId="303643CB"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每个方案考虑3张效果图，共计1</w:t>
            </w:r>
            <w:r w:rsidRPr="005B60BE">
              <w:rPr>
                <w:rFonts w:ascii="仿宋_GB2312" w:eastAsia="仿宋_GB2312" w:cs="宋体"/>
                <w:kern w:val="0"/>
                <w:szCs w:val="21"/>
              </w:rPr>
              <w:t>8</w:t>
            </w:r>
            <w:r w:rsidRPr="005B60BE">
              <w:rPr>
                <w:rFonts w:ascii="仿宋_GB2312" w:eastAsia="仿宋_GB2312" w:cs="宋体" w:hint="eastAsia"/>
                <w:kern w:val="0"/>
                <w:szCs w:val="21"/>
              </w:rPr>
              <w:t>张</w:t>
            </w:r>
          </w:p>
        </w:tc>
      </w:tr>
      <w:tr w:rsidR="00F456BE" w:rsidRPr="005B60BE" w14:paraId="0503FCA0" w14:textId="77777777">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4D13F933"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4</w:t>
            </w:r>
          </w:p>
        </w:tc>
        <w:tc>
          <w:tcPr>
            <w:tcW w:w="2314" w:type="dxa"/>
            <w:tcBorders>
              <w:top w:val="nil"/>
              <w:left w:val="nil"/>
              <w:bottom w:val="single" w:sz="4" w:space="0" w:color="auto"/>
              <w:right w:val="single" w:sz="4" w:space="0" w:color="auto"/>
            </w:tcBorders>
            <w:vAlign w:val="center"/>
          </w:tcPr>
          <w:p w14:paraId="124BED86"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动画</w:t>
            </w:r>
          </w:p>
        </w:tc>
        <w:tc>
          <w:tcPr>
            <w:tcW w:w="1417" w:type="dxa"/>
            <w:tcBorders>
              <w:top w:val="single" w:sz="4" w:space="0" w:color="auto"/>
              <w:left w:val="nil"/>
              <w:bottom w:val="single" w:sz="4" w:space="0" w:color="auto"/>
              <w:right w:val="single" w:sz="4" w:space="0" w:color="auto"/>
            </w:tcBorders>
            <w:vAlign w:val="center"/>
          </w:tcPr>
          <w:p w14:paraId="05E3F8E9"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1</w:t>
            </w:r>
            <w:r w:rsidRPr="005B60BE">
              <w:rPr>
                <w:rFonts w:ascii="仿宋_GB2312" w:eastAsia="仿宋_GB2312" w:cs="宋体"/>
                <w:kern w:val="0"/>
                <w:szCs w:val="21"/>
              </w:rPr>
              <w:t>20</w:t>
            </w:r>
            <w:r w:rsidRPr="005B60BE">
              <w:rPr>
                <w:rFonts w:ascii="仿宋_GB2312" w:eastAsia="仿宋_GB2312" w:cs="宋体" w:hint="eastAsia"/>
                <w:kern w:val="0"/>
                <w:szCs w:val="21"/>
              </w:rPr>
              <w:t>秒</w:t>
            </w:r>
          </w:p>
        </w:tc>
        <w:tc>
          <w:tcPr>
            <w:tcW w:w="3710" w:type="dxa"/>
            <w:tcBorders>
              <w:top w:val="single" w:sz="4" w:space="0" w:color="auto"/>
              <w:left w:val="single" w:sz="4" w:space="0" w:color="auto"/>
              <w:bottom w:val="single" w:sz="4" w:space="0" w:color="auto"/>
              <w:right w:val="single" w:sz="4" w:space="0" w:color="auto"/>
            </w:tcBorders>
            <w:noWrap/>
            <w:vAlign w:val="center"/>
          </w:tcPr>
          <w:p w14:paraId="15D0C436" w14:textId="77777777" w:rsidR="004D0E99" w:rsidRPr="005B60BE" w:rsidRDefault="004D0E99">
            <w:pPr>
              <w:widowControl/>
              <w:jc w:val="center"/>
              <w:rPr>
                <w:rFonts w:ascii="仿宋_GB2312" w:eastAsia="仿宋_GB2312" w:cs="宋体"/>
                <w:kern w:val="0"/>
                <w:szCs w:val="21"/>
              </w:rPr>
            </w:pPr>
          </w:p>
        </w:tc>
      </w:tr>
      <w:tr w:rsidR="00F456BE" w:rsidRPr="005B60BE" w14:paraId="16861E51" w14:textId="77777777">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04FF31AA"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5</w:t>
            </w:r>
          </w:p>
        </w:tc>
        <w:tc>
          <w:tcPr>
            <w:tcW w:w="2314" w:type="dxa"/>
            <w:tcBorders>
              <w:top w:val="nil"/>
              <w:left w:val="nil"/>
              <w:bottom w:val="single" w:sz="4" w:space="0" w:color="auto"/>
              <w:right w:val="single" w:sz="4" w:space="0" w:color="auto"/>
            </w:tcBorders>
            <w:vAlign w:val="center"/>
          </w:tcPr>
          <w:p w14:paraId="4D20E853"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多媒体汇报文件</w:t>
            </w:r>
          </w:p>
        </w:tc>
        <w:tc>
          <w:tcPr>
            <w:tcW w:w="1417" w:type="dxa"/>
            <w:tcBorders>
              <w:top w:val="single" w:sz="4" w:space="0" w:color="auto"/>
              <w:left w:val="nil"/>
              <w:bottom w:val="single" w:sz="4" w:space="0" w:color="auto"/>
              <w:right w:val="single" w:sz="4" w:space="0" w:color="auto"/>
            </w:tcBorders>
            <w:vAlign w:val="center"/>
          </w:tcPr>
          <w:p w14:paraId="027DA062"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1</w:t>
            </w:r>
            <w:r w:rsidRPr="005B60BE">
              <w:rPr>
                <w:rFonts w:ascii="仿宋_GB2312" w:eastAsia="仿宋_GB2312" w:cs="宋体"/>
                <w:kern w:val="0"/>
                <w:szCs w:val="21"/>
              </w:rPr>
              <w:t>0</w:t>
            </w:r>
            <w:r w:rsidRPr="005B60BE">
              <w:rPr>
                <w:rFonts w:ascii="仿宋_GB2312" w:eastAsia="仿宋_GB2312" w:cs="宋体" w:hint="eastAsia"/>
                <w:kern w:val="0"/>
                <w:szCs w:val="21"/>
              </w:rPr>
              <w:t>分钟</w:t>
            </w:r>
          </w:p>
        </w:tc>
        <w:tc>
          <w:tcPr>
            <w:tcW w:w="3710" w:type="dxa"/>
            <w:tcBorders>
              <w:top w:val="single" w:sz="4" w:space="0" w:color="auto"/>
              <w:left w:val="single" w:sz="4" w:space="0" w:color="auto"/>
              <w:bottom w:val="single" w:sz="4" w:space="0" w:color="auto"/>
              <w:right w:val="single" w:sz="4" w:space="0" w:color="auto"/>
            </w:tcBorders>
            <w:noWrap/>
            <w:vAlign w:val="center"/>
          </w:tcPr>
          <w:p w14:paraId="287E761E" w14:textId="77777777" w:rsidR="004D0E99" w:rsidRPr="005B60BE" w:rsidRDefault="004D0E99">
            <w:pPr>
              <w:widowControl/>
              <w:jc w:val="center"/>
              <w:rPr>
                <w:rFonts w:ascii="仿宋_GB2312" w:eastAsia="仿宋_GB2312" w:cs="宋体"/>
                <w:kern w:val="0"/>
                <w:szCs w:val="21"/>
              </w:rPr>
            </w:pPr>
          </w:p>
        </w:tc>
      </w:tr>
      <w:tr w:rsidR="00F456BE" w:rsidRPr="005B60BE" w14:paraId="39EE80C3" w14:textId="77777777">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3245C37F"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6</w:t>
            </w:r>
          </w:p>
        </w:tc>
        <w:tc>
          <w:tcPr>
            <w:tcW w:w="2314" w:type="dxa"/>
            <w:tcBorders>
              <w:top w:val="nil"/>
              <w:left w:val="nil"/>
              <w:bottom w:val="single" w:sz="4" w:space="0" w:color="auto"/>
              <w:right w:val="single" w:sz="4" w:space="0" w:color="auto"/>
            </w:tcBorders>
            <w:vAlign w:val="center"/>
          </w:tcPr>
          <w:p w14:paraId="3969B036"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设计图纸、设计说明、工程量估算的方案阶段成果</w:t>
            </w:r>
          </w:p>
        </w:tc>
        <w:tc>
          <w:tcPr>
            <w:tcW w:w="1417" w:type="dxa"/>
            <w:tcBorders>
              <w:top w:val="single" w:sz="4" w:space="0" w:color="auto"/>
              <w:left w:val="nil"/>
              <w:bottom w:val="single" w:sz="4" w:space="0" w:color="auto"/>
              <w:right w:val="single" w:sz="4" w:space="0" w:color="auto"/>
            </w:tcBorders>
            <w:vAlign w:val="center"/>
          </w:tcPr>
          <w:p w14:paraId="2699CFA0"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1项</w:t>
            </w:r>
          </w:p>
        </w:tc>
        <w:tc>
          <w:tcPr>
            <w:tcW w:w="3710" w:type="dxa"/>
            <w:tcBorders>
              <w:top w:val="single" w:sz="4" w:space="0" w:color="auto"/>
              <w:left w:val="single" w:sz="4" w:space="0" w:color="auto"/>
              <w:bottom w:val="single" w:sz="4" w:space="0" w:color="auto"/>
              <w:right w:val="single" w:sz="4" w:space="0" w:color="auto"/>
            </w:tcBorders>
            <w:noWrap/>
            <w:vAlign w:val="center"/>
          </w:tcPr>
          <w:p w14:paraId="75BEF5F4" w14:textId="77777777" w:rsidR="004D0E99" w:rsidRPr="005B60BE" w:rsidRDefault="004D0E99">
            <w:pPr>
              <w:widowControl/>
              <w:jc w:val="center"/>
              <w:rPr>
                <w:rFonts w:ascii="仿宋_GB2312" w:eastAsia="仿宋_GB2312" w:cs="宋体"/>
                <w:kern w:val="0"/>
                <w:szCs w:val="21"/>
              </w:rPr>
            </w:pPr>
          </w:p>
        </w:tc>
      </w:tr>
    </w:tbl>
    <w:p w14:paraId="0DCE7AB5" w14:textId="77777777" w:rsidR="004D0E99" w:rsidRPr="005B60BE" w:rsidRDefault="00A27F3D">
      <w:pPr>
        <w:adjustRightInd w:val="0"/>
        <w:spacing w:line="360" w:lineRule="exact"/>
        <w:ind w:firstLine="480"/>
        <w:rPr>
          <w:rFonts w:ascii="仿宋_GB2312" w:eastAsia="仿宋_GB2312" w:hAnsi="宋体"/>
          <w:b/>
          <w:sz w:val="24"/>
          <w:szCs w:val="24"/>
        </w:rPr>
      </w:pPr>
      <w:r w:rsidRPr="005B60BE">
        <w:rPr>
          <w:rFonts w:ascii="仿宋_GB2312" w:eastAsia="仿宋_GB2312" w:hAnsi="宋体" w:hint="eastAsia"/>
          <w:b/>
          <w:sz w:val="24"/>
          <w:szCs w:val="24"/>
        </w:rPr>
        <w:t>二、询价须知</w:t>
      </w:r>
    </w:p>
    <w:p w14:paraId="45461844" w14:textId="45CEF305" w:rsidR="004D0E99" w:rsidRPr="005B60BE" w:rsidRDefault="00A27F3D">
      <w:pPr>
        <w:adjustRightInd w:val="0"/>
        <w:spacing w:line="360" w:lineRule="exact"/>
        <w:ind w:firstLineChars="200" w:firstLine="480"/>
        <w:rPr>
          <w:rFonts w:ascii="仿宋_GB2312" w:eastAsia="仿宋_GB2312" w:hAnsi="宋体"/>
          <w:sz w:val="24"/>
          <w:szCs w:val="24"/>
        </w:rPr>
      </w:pPr>
      <w:r w:rsidRPr="005B60BE">
        <w:rPr>
          <w:rFonts w:ascii="仿宋_GB2312" w:eastAsia="仿宋_GB2312" w:hAnsi="宋体" w:hint="eastAsia"/>
          <w:sz w:val="24"/>
          <w:szCs w:val="24"/>
        </w:rPr>
        <w:lastRenderedPageBreak/>
        <w:t>（一）资质要求：</w:t>
      </w:r>
      <w:r w:rsidRPr="005B60BE">
        <w:rPr>
          <w:rFonts w:ascii="仿宋_GB2312" w:eastAsia="仿宋_GB2312" w:hAnsi="宋体" w:hint="eastAsia"/>
          <w:sz w:val="24"/>
          <w:szCs w:val="24"/>
          <w:u w:val="single"/>
        </w:rPr>
        <w:t>独立法人</w:t>
      </w:r>
      <w:r w:rsidR="00140AB2" w:rsidRPr="005B60BE">
        <w:rPr>
          <w:rFonts w:ascii="仿宋_GB2312" w:eastAsia="仿宋_GB2312" w:hAnsi="宋体" w:hint="eastAsia"/>
          <w:sz w:val="24"/>
          <w:szCs w:val="24"/>
          <w:u w:val="single"/>
        </w:rPr>
        <w:t>，风景园林工程设计专项资质</w:t>
      </w:r>
      <w:r w:rsidRPr="005B60BE">
        <w:rPr>
          <w:rFonts w:ascii="仿宋_GB2312" w:eastAsia="仿宋_GB2312" w:hAnsi="宋体" w:hint="eastAsia"/>
          <w:sz w:val="24"/>
          <w:szCs w:val="24"/>
          <w:u w:val="single"/>
        </w:rPr>
        <w:t>。</w:t>
      </w:r>
    </w:p>
    <w:p w14:paraId="2D1DD07B" w14:textId="634B6282" w:rsidR="004D0E99" w:rsidRPr="005B60BE" w:rsidRDefault="00A27F3D">
      <w:pPr>
        <w:adjustRightInd w:val="0"/>
        <w:spacing w:line="360" w:lineRule="exact"/>
        <w:ind w:firstLineChars="200" w:firstLine="480"/>
        <w:rPr>
          <w:rFonts w:ascii="仿宋_GB2312" w:eastAsia="仿宋_GB2312" w:hAnsi="宋体"/>
          <w:sz w:val="24"/>
          <w:szCs w:val="24"/>
        </w:rPr>
      </w:pPr>
      <w:r w:rsidRPr="005B60BE">
        <w:rPr>
          <w:rFonts w:ascii="仿宋_GB2312" w:eastAsia="仿宋_GB2312" w:hAnsi="宋体" w:hint="eastAsia"/>
          <w:sz w:val="24"/>
          <w:szCs w:val="24"/>
        </w:rPr>
        <w:t>（二）工期要求：</w:t>
      </w:r>
      <w:r w:rsidRPr="005B60BE">
        <w:rPr>
          <w:rFonts w:ascii="仿宋_GB2312" w:eastAsia="仿宋_GB2312" w:hAnsi="宋体" w:hint="eastAsia"/>
          <w:sz w:val="24"/>
          <w:szCs w:val="24"/>
          <w:u w:val="single"/>
        </w:rPr>
        <w:t>自发出工作通知单次日起</w:t>
      </w:r>
      <w:r w:rsidRPr="005B60BE">
        <w:rPr>
          <w:rFonts w:ascii="仿宋_GB2312" w:eastAsia="仿宋_GB2312" w:hAnsi="宋体"/>
          <w:sz w:val="24"/>
          <w:szCs w:val="24"/>
          <w:u w:val="single"/>
        </w:rPr>
        <w:t>30</w:t>
      </w:r>
      <w:r w:rsidRPr="005B60BE">
        <w:rPr>
          <w:rFonts w:ascii="仿宋_GB2312" w:eastAsia="仿宋_GB2312" w:hAnsi="宋体" w:hint="eastAsia"/>
          <w:sz w:val="24"/>
          <w:szCs w:val="24"/>
          <w:u w:val="single"/>
        </w:rPr>
        <w:t>日历天</w:t>
      </w:r>
      <w:r w:rsidRPr="005B60BE">
        <w:rPr>
          <w:rFonts w:ascii="仿宋_GB2312" w:eastAsia="仿宋_GB2312" w:hAnsi="宋体" w:hint="eastAsia"/>
          <w:sz w:val="24"/>
          <w:szCs w:val="24"/>
        </w:rPr>
        <w:t>。</w:t>
      </w:r>
    </w:p>
    <w:p w14:paraId="00DBCF7C" w14:textId="77777777" w:rsidR="00A05F07" w:rsidRPr="005B60BE" w:rsidRDefault="00A05F07" w:rsidP="00A05F07">
      <w:pPr>
        <w:adjustRightInd w:val="0"/>
        <w:spacing w:line="360" w:lineRule="exact"/>
        <w:ind w:firstLineChars="200" w:firstLine="480"/>
        <w:rPr>
          <w:rFonts w:ascii="仿宋_GB2312" w:eastAsia="仿宋_GB2312"/>
        </w:rPr>
      </w:pPr>
      <w:r w:rsidRPr="005B60BE">
        <w:rPr>
          <w:rFonts w:ascii="仿宋_GB2312" w:eastAsia="仿宋_GB2312" w:hAnsi="宋体" w:hint="eastAsia"/>
          <w:sz w:val="24"/>
          <w:szCs w:val="24"/>
        </w:rPr>
        <w:t>（三）业绩要求：</w:t>
      </w:r>
      <w:r w:rsidRPr="005B60BE">
        <w:rPr>
          <w:rFonts w:ascii="仿宋_GB2312" w:eastAsia="仿宋_GB2312" w:hAnsi="宋体" w:hint="eastAsia"/>
          <w:sz w:val="24"/>
          <w:szCs w:val="24"/>
          <w:u w:val="single"/>
        </w:rPr>
        <w:t>近三年类似项目业绩不少于1项。</w:t>
      </w:r>
    </w:p>
    <w:p w14:paraId="6BD3C81C" w14:textId="1BED6FE6" w:rsidR="004D0E99" w:rsidRPr="005B60BE" w:rsidRDefault="00A27F3D">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sidRPr="005B60BE">
        <w:rPr>
          <w:rFonts w:ascii="仿宋_GB2312" w:eastAsia="仿宋_GB2312" w:hint="eastAsia"/>
        </w:rPr>
        <w:t>（</w:t>
      </w:r>
      <w:r w:rsidR="00A05F07" w:rsidRPr="005B60BE">
        <w:rPr>
          <w:rFonts w:ascii="仿宋_GB2312" w:eastAsia="仿宋_GB2312" w:hint="eastAsia"/>
        </w:rPr>
        <w:t>四</w:t>
      </w:r>
      <w:r w:rsidRPr="005B60BE">
        <w:rPr>
          <w:rFonts w:ascii="仿宋_GB2312" w:eastAsia="仿宋_GB2312" w:hint="eastAsia"/>
        </w:rPr>
        <w:t>）最高限价：</w:t>
      </w:r>
    </w:p>
    <w:p w14:paraId="36B0DAAD" w14:textId="77777777" w:rsidR="004D0E99" w:rsidRPr="005B60BE" w:rsidRDefault="00A27F3D">
      <w:pPr>
        <w:adjustRightInd w:val="0"/>
        <w:spacing w:beforeLines="20" w:before="62" w:afterLines="20" w:after="62" w:line="360" w:lineRule="exact"/>
        <w:ind w:firstLine="482"/>
        <w:jc w:val="center"/>
        <w:rPr>
          <w:rFonts w:ascii="仿宋_GB2312" w:eastAsia="仿宋_GB2312" w:hAnsi="宋体"/>
          <w:sz w:val="24"/>
          <w:szCs w:val="24"/>
        </w:rPr>
      </w:pPr>
      <w:r w:rsidRPr="005B60BE">
        <w:rPr>
          <w:rFonts w:ascii="仿宋_GB2312" w:eastAsia="仿宋_GB2312" w:hAnsi="宋体" w:hint="eastAsia"/>
          <w:sz w:val="24"/>
          <w:szCs w:val="24"/>
        </w:rPr>
        <w:t>表</w:t>
      </w:r>
      <w:r w:rsidRPr="005B60BE">
        <w:rPr>
          <w:rFonts w:ascii="仿宋_GB2312" w:eastAsia="仿宋_GB2312" w:hAnsi="宋体"/>
          <w:sz w:val="24"/>
          <w:szCs w:val="24"/>
        </w:rPr>
        <w:t xml:space="preserve">2 </w:t>
      </w:r>
      <w:r w:rsidRPr="005B60BE">
        <w:rPr>
          <w:rFonts w:ascii="仿宋_GB2312" w:eastAsia="仿宋_GB2312" w:hAnsi="宋体" w:hint="eastAsia"/>
          <w:sz w:val="24"/>
          <w:szCs w:val="24"/>
        </w:rPr>
        <w:t>设计工作限价表</w:t>
      </w:r>
    </w:p>
    <w:tbl>
      <w:tblPr>
        <w:tblW w:w="5000" w:type="pct"/>
        <w:jc w:val="center"/>
        <w:tblLook w:val="04A0" w:firstRow="1" w:lastRow="0" w:firstColumn="1" w:lastColumn="0" w:noHBand="0" w:noVBand="1"/>
      </w:tblPr>
      <w:tblGrid>
        <w:gridCol w:w="1117"/>
        <w:gridCol w:w="3229"/>
        <w:gridCol w:w="1976"/>
        <w:gridCol w:w="1974"/>
      </w:tblGrid>
      <w:tr w:rsidR="00F456BE" w:rsidRPr="005B60BE" w14:paraId="54EE82E0" w14:textId="77777777">
        <w:trPr>
          <w:trHeight w:val="450"/>
          <w:jc w:val="center"/>
        </w:trPr>
        <w:tc>
          <w:tcPr>
            <w:tcW w:w="673" w:type="pct"/>
            <w:tcBorders>
              <w:top w:val="single" w:sz="4" w:space="0" w:color="auto"/>
              <w:left w:val="single" w:sz="4" w:space="0" w:color="auto"/>
              <w:bottom w:val="single" w:sz="4" w:space="0" w:color="auto"/>
              <w:right w:val="single" w:sz="4" w:space="0" w:color="auto"/>
            </w:tcBorders>
            <w:noWrap/>
            <w:vAlign w:val="center"/>
          </w:tcPr>
          <w:p w14:paraId="39C1E61B"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hAnsi="宋体" w:cs="宋体" w:hint="eastAsia"/>
                <w:kern w:val="0"/>
                <w:szCs w:val="21"/>
              </w:rPr>
              <w:t>序号</w:t>
            </w:r>
          </w:p>
        </w:tc>
        <w:tc>
          <w:tcPr>
            <w:tcW w:w="1946" w:type="pct"/>
            <w:tcBorders>
              <w:top w:val="single" w:sz="4" w:space="0" w:color="auto"/>
              <w:left w:val="single" w:sz="4" w:space="0" w:color="auto"/>
              <w:bottom w:val="single" w:sz="4" w:space="0" w:color="auto"/>
              <w:right w:val="single" w:sz="4" w:space="0" w:color="auto"/>
            </w:tcBorders>
            <w:vAlign w:val="center"/>
          </w:tcPr>
          <w:p w14:paraId="5EA569AE"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hAnsi="宋体" w:cs="宋体" w:hint="eastAsia"/>
                <w:kern w:val="0"/>
                <w:szCs w:val="21"/>
              </w:rPr>
              <w:t>项目</w:t>
            </w:r>
          </w:p>
        </w:tc>
        <w:tc>
          <w:tcPr>
            <w:tcW w:w="1191" w:type="pct"/>
            <w:tcBorders>
              <w:top w:val="single" w:sz="4" w:space="0" w:color="auto"/>
              <w:left w:val="nil"/>
              <w:bottom w:val="single" w:sz="4" w:space="0" w:color="auto"/>
              <w:right w:val="single" w:sz="4" w:space="0" w:color="auto"/>
            </w:tcBorders>
            <w:vAlign w:val="center"/>
          </w:tcPr>
          <w:p w14:paraId="0AD42A2E" w14:textId="77777777" w:rsidR="004D0E99" w:rsidRPr="005B60BE" w:rsidRDefault="00A27F3D">
            <w:pPr>
              <w:jc w:val="center"/>
              <w:rPr>
                <w:rFonts w:ascii="仿宋_GB2312" w:eastAsia="仿宋_GB2312" w:cs="宋体"/>
                <w:kern w:val="0"/>
                <w:szCs w:val="21"/>
              </w:rPr>
            </w:pPr>
            <w:r w:rsidRPr="005B60BE">
              <w:rPr>
                <w:rFonts w:ascii="仿宋_GB2312" w:eastAsia="仿宋_GB2312" w:hAnsi="宋体" w:cs="宋体" w:hint="eastAsia"/>
                <w:kern w:val="0"/>
                <w:szCs w:val="21"/>
              </w:rPr>
              <w:t>预估工作量</w:t>
            </w:r>
          </w:p>
        </w:tc>
        <w:tc>
          <w:tcPr>
            <w:tcW w:w="1191" w:type="pct"/>
            <w:tcBorders>
              <w:top w:val="single" w:sz="4" w:space="0" w:color="auto"/>
              <w:left w:val="nil"/>
              <w:bottom w:val="single" w:sz="4" w:space="0" w:color="auto"/>
              <w:right w:val="single" w:sz="4" w:space="0" w:color="auto"/>
            </w:tcBorders>
            <w:vAlign w:val="center"/>
          </w:tcPr>
          <w:p w14:paraId="0862E4C1" w14:textId="77777777" w:rsidR="004D0E99" w:rsidRPr="005B60BE" w:rsidRDefault="00A27F3D">
            <w:pPr>
              <w:jc w:val="center"/>
              <w:rPr>
                <w:rFonts w:ascii="仿宋_GB2312" w:eastAsia="仿宋_GB2312" w:hAnsi="宋体" w:cs="宋体"/>
                <w:kern w:val="0"/>
                <w:szCs w:val="21"/>
              </w:rPr>
            </w:pPr>
            <w:r w:rsidRPr="005B60BE">
              <w:rPr>
                <w:rFonts w:ascii="仿宋_GB2312" w:eastAsia="仿宋_GB2312" w:hAnsi="宋体" w:cs="宋体" w:hint="eastAsia"/>
                <w:kern w:val="0"/>
                <w:szCs w:val="21"/>
              </w:rPr>
              <w:t>限价（元）</w:t>
            </w:r>
          </w:p>
        </w:tc>
      </w:tr>
      <w:tr w:rsidR="00F456BE" w:rsidRPr="005B60BE" w14:paraId="341F2CB6"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5D1F9F25"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hAnsi="宋体" w:cs="宋体"/>
                <w:kern w:val="0"/>
                <w:szCs w:val="21"/>
              </w:rPr>
              <w:t>1</w:t>
            </w:r>
          </w:p>
        </w:tc>
        <w:tc>
          <w:tcPr>
            <w:tcW w:w="1946" w:type="pct"/>
            <w:tcBorders>
              <w:top w:val="nil"/>
              <w:left w:val="nil"/>
              <w:bottom w:val="single" w:sz="4" w:space="0" w:color="auto"/>
              <w:right w:val="single" w:sz="4" w:space="0" w:color="auto"/>
            </w:tcBorders>
            <w:vAlign w:val="center"/>
          </w:tcPr>
          <w:p w14:paraId="21292B21"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方案创意</w:t>
            </w:r>
          </w:p>
        </w:tc>
        <w:tc>
          <w:tcPr>
            <w:tcW w:w="1191" w:type="pct"/>
            <w:tcBorders>
              <w:top w:val="single" w:sz="4" w:space="0" w:color="auto"/>
              <w:left w:val="nil"/>
              <w:bottom w:val="single" w:sz="4" w:space="0" w:color="auto"/>
              <w:right w:val="single" w:sz="4" w:space="0" w:color="auto"/>
            </w:tcBorders>
            <w:vAlign w:val="center"/>
          </w:tcPr>
          <w:p w14:paraId="43685EEA"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6</w:t>
            </w:r>
            <w:r w:rsidRPr="005B60BE">
              <w:rPr>
                <w:rFonts w:ascii="仿宋_GB2312" w:eastAsia="仿宋_GB2312" w:cs="宋体" w:hint="eastAsia"/>
                <w:kern w:val="0"/>
                <w:szCs w:val="21"/>
              </w:rPr>
              <w:t>个</w:t>
            </w:r>
          </w:p>
        </w:tc>
        <w:tc>
          <w:tcPr>
            <w:tcW w:w="1191" w:type="pct"/>
            <w:tcBorders>
              <w:top w:val="single" w:sz="4" w:space="0" w:color="auto"/>
              <w:left w:val="nil"/>
              <w:bottom w:val="single" w:sz="4" w:space="0" w:color="auto"/>
              <w:right w:val="single" w:sz="4" w:space="0" w:color="auto"/>
            </w:tcBorders>
            <w:vAlign w:val="center"/>
          </w:tcPr>
          <w:p w14:paraId="160E0D41"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6</w:t>
            </w:r>
            <w:r w:rsidRPr="005B60BE">
              <w:rPr>
                <w:rFonts w:ascii="仿宋_GB2312" w:eastAsia="仿宋_GB2312" w:cs="宋体"/>
                <w:kern w:val="0"/>
                <w:szCs w:val="21"/>
              </w:rPr>
              <w:t>000</w:t>
            </w:r>
            <w:r w:rsidRPr="005B60BE">
              <w:rPr>
                <w:rFonts w:ascii="仿宋_GB2312" w:eastAsia="仿宋_GB2312" w:cs="宋体" w:hint="eastAsia"/>
                <w:kern w:val="0"/>
                <w:szCs w:val="21"/>
              </w:rPr>
              <w:t>元/个</w:t>
            </w:r>
          </w:p>
        </w:tc>
      </w:tr>
      <w:tr w:rsidR="00F456BE" w:rsidRPr="005B60BE" w14:paraId="59BBF62C"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2B032181"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2</w:t>
            </w:r>
          </w:p>
        </w:tc>
        <w:tc>
          <w:tcPr>
            <w:tcW w:w="1946" w:type="pct"/>
            <w:tcBorders>
              <w:top w:val="nil"/>
              <w:left w:val="nil"/>
              <w:bottom w:val="single" w:sz="4" w:space="0" w:color="auto"/>
              <w:right w:val="single" w:sz="4" w:space="0" w:color="auto"/>
            </w:tcBorders>
            <w:vAlign w:val="center"/>
          </w:tcPr>
          <w:p w14:paraId="32290E1B"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场地及方案模型建立</w:t>
            </w:r>
          </w:p>
        </w:tc>
        <w:tc>
          <w:tcPr>
            <w:tcW w:w="1191" w:type="pct"/>
            <w:tcBorders>
              <w:top w:val="single" w:sz="4" w:space="0" w:color="auto"/>
              <w:left w:val="nil"/>
              <w:bottom w:val="single" w:sz="4" w:space="0" w:color="auto"/>
              <w:right w:val="single" w:sz="4" w:space="0" w:color="auto"/>
            </w:tcBorders>
            <w:vAlign w:val="center"/>
          </w:tcPr>
          <w:p w14:paraId="6C0EFD25"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6</w:t>
            </w:r>
            <w:r w:rsidRPr="005B60BE">
              <w:rPr>
                <w:rFonts w:ascii="仿宋_GB2312" w:eastAsia="仿宋_GB2312" w:cs="宋体" w:hint="eastAsia"/>
                <w:kern w:val="0"/>
                <w:szCs w:val="21"/>
              </w:rPr>
              <w:t>个</w:t>
            </w:r>
          </w:p>
        </w:tc>
        <w:tc>
          <w:tcPr>
            <w:tcW w:w="1191" w:type="pct"/>
            <w:tcBorders>
              <w:top w:val="single" w:sz="4" w:space="0" w:color="auto"/>
              <w:left w:val="nil"/>
              <w:bottom w:val="single" w:sz="4" w:space="0" w:color="auto"/>
              <w:right w:val="single" w:sz="4" w:space="0" w:color="auto"/>
            </w:tcBorders>
            <w:vAlign w:val="center"/>
          </w:tcPr>
          <w:p w14:paraId="16125E65"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2500</w:t>
            </w:r>
            <w:r w:rsidRPr="005B60BE">
              <w:rPr>
                <w:rFonts w:ascii="仿宋_GB2312" w:eastAsia="仿宋_GB2312" w:cs="宋体" w:hint="eastAsia"/>
                <w:kern w:val="0"/>
                <w:szCs w:val="21"/>
              </w:rPr>
              <w:t>元/个</w:t>
            </w:r>
          </w:p>
        </w:tc>
      </w:tr>
      <w:tr w:rsidR="00F456BE" w:rsidRPr="005B60BE" w14:paraId="2DD9144D"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1ADFD9A4"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3</w:t>
            </w:r>
          </w:p>
        </w:tc>
        <w:tc>
          <w:tcPr>
            <w:tcW w:w="1946" w:type="pct"/>
            <w:tcBorders>
              <w:top w:val="nil"/>
              <w:left w:val="nil"/>
              <w:bottom w:val="single" w:sz="4" w:space="0" w:color="auto"/>
              <w:right w:val="single" w:sz="4" w:space="0" w:color="auto"/>
            </w:tcBorders>
            <w:vAlign w:val="center"/>
          </w:tcPr>
          <w:p w14:paraId="18AD3263"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效果图</w:t>
            </w:r>
          </w:p>
        </w:tc>
        <w:tc>
          <w:tcPr>
            <w:tcW w:w="1191" w:type="pct"/>
            <w:tcBorders>
              <w:top w:val="single" w:sz="4" w:space="0" w:color="auto"/>
              <w:left w:val="nil"/>
              <w:bottom w:val="single" w:sz="4" w:space="0" w:color="auto"/>
              <w:right w:val="single" w:sz="4" w:space="0" w:color="auto"/>
            </w:tcBorders>
            <w:vAlign w:val="center"/>
          </w:tcPr>
          <w:p w14:paraId="4772B038"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18</w:t>
            </w:r>
            <w:r w:rsidRPr="005B60BE">
              <w:rPr>
                <w:rFonts w:ascii="仿宋_GB2312" w:eastAsia="仿宋_GB2312" w:cs="宋体" w:hint="eastAsia"/>
                <w:kern w:val="0"/>
                <w:szCs w:val="21"/>
              </w:rPr>
              <w:t>张</w:t>
            </w:r>
          </w:p>
        </w:tc>
        <w:tc>
          <w:tcPr>
            <w:tcW w:w="1191" w:type="pct"/>
            <w:tcBorders>
              <w:top w:val="single" w:sz="4" w:space="0" w:color="auto"/>
              <w:left w:val="nil"/>
              <w:bottom w:val="single" w:sz="4" w:space="0" w:color="auto"/>
              <w:right w:val="single" w:sz="4" w:space="0" w:color="auto"/>
            </w:tcBorders>
            <w:vAlign w:val="center"/>
          </w:tcPr>
          <w:p w14:paraId="15DF2D49"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2500</w:t>
            </w:r>
            <w:r w:rsidRPr="005B60BE">
              <w:rPr>
                <w:rFonts w:ascii="仿宋_GB2312" w:eastAsia="仿宋_GB2312" w:cs="宋体" w:hint="eastAsia"/>
                <w:kern w:val="0"/>
                <w:szCs w:val="21"/>
              </w:rPr>
              <w:t>元/张</w:t>
            </w:r>
          </w:p>
        </w:tc>
      </w:tr>
      <w:tr w:rsidR="00F456BE" w:rsidRPr="005B60BE" w14:paraId="5196B8FB"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7BEC8C16"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4</w:t>
            </w:r>
          </w:p>
        </w:tc>
        <w:tc>
          <w:tcPr>
            <w:tcW w:w="1946" w:type="pct"/>
            <w:tcBorders>
              <w:top w:val="nil"/>
              <w:left w:val="nil"/>
              <w:bottom w:val="single" w:sz="4" w:space="0" w:color="auto"/>
              <w:right w:val="single" w:sz="4" w:space="0" w:color="auto"/>
            </w:tcBorders>
            <w:vAlign w:val="center"/>
          </w:tcPr>
          <w:p w14:paraId="3CC71816"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动画</w:t>
            </w:r>
          </w:p>
        </w:tc>
        <w:tc>
          <w:tcPr>
            <w:tcW w:w="1191" w:type="pct"/>
            <w:tcBorders>
              <w:top w:val="single" w:sz="4" w:space="0" w:color="auto"/>
              <w:left w:val="nil"/>
              <w:bottom w:val="single" w:sz="4" w:space="0" w:color="auto"/>
              <w:right w:val="single" w:sz="4" w:space="0" w:color="auto"/>
            </w:tcBorders>
            <w:vAlign w:val="center"/>
          </w:tcPr>
          <w:p w14:paraId="3CF3D3A4"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1</w:t>
            </w:r>
            <w:r w:rsidRPr="005B60BE">
              <w:rPr>
                <w:rFonts w:ascii="仿宋_GB2312" w:eastAsia="仿宋_GB2312" w:cs="宋体"/>
                <w:kern w:val="0"/>
                <w:szCs w:val="21"/>
              </w:rPr>
              <w:t>20</w:t>
            </w:r>
            <w:r w:rsidRPr="005B60BE">
              <w:rPr>
                <w:rFonts w:ascii="仿宋_GB2312" w:eastAsia="仿宋_GB2312" w:cs="宋体" w:hint="eastAsia"/>
                <w:kern w:val="0"/>
                <w:szCs w:val="21"/>
              </w:rPr>
              <w:t>秒</w:t>
            </w:r>
          </w:p>
        </w:tc>
        <w:tc>
          <w:tcPr>
            <w:tcW w:w="1191" w:type="pct"/>
            <w:tcBorders>
              <w:top w:val="single" w:sz="4" w:space="0" w:color="auto"/>
              <w:left w:val="nil"/>
              <w:bottom w:val="single" w:sz="4" w:space="0" w:color="auto"/>
              <w:right w:val="single" w:sz="4" w:space="0" w:color="auto"/>
            </w:tcBorders>
            <w:vAlign w:val="center"/>
          </w:tcPr>
          <w:p w14:paraId="710B17A3"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2</w:t>
            </w:r>
            <w:r w:rsidRPr="005B60BE">
              <w:rPr>
                <w:rFonts w:ascii="仿宋_GB2312" w:eastAsia="仿宋_GB2312" w:cs="宋体"/>
                <w:kern w:val="0"/>
                <w:szCs w:val="21"/>
              </w:rPr>
              <w:t>00</w:t>
            </w:r>
            <w:r w:rsidRPr="005B60BE">
              <w:rPr>
                <w:rFonts w:ascii="仿宋_GB2312" w:eastAsia="仿宋_GB2312" w:cs="宋体" w:hint="eastAsia"/>
                <w:kern w:val="0"/>
                <w:szCs w:val="21"/>
              </w:rPr>
              <w:t>元/秒</w:t>
            </w:r>
          </w:p>
        </w:tc>
      </w:tr>
      <w:tr w:rsidR="00F456BE" w:rsidRPr="005B60BE" w14:paraId="493314B5"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1E435D43"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5</w:t>
            </w:r>
          </w:p>
        </w:tc>
        <w:tc>
          <w:tcPr>
            <w:tcW w:w="1946" w:type="pct"/>
            <w:tcBorders>
              <w:top w:val="nil"/>
              <w:left w:val="nil"/>
              <w:bottom w:val="single" w:sz="4" w:space="0" w:color="auto"/>
              <w:right w:val="single" w:sz="4" w:space="0" w:color="auto"/>
            </w:tcBorders>
            <w:vAlign w:val="center"/>
          </w:tcPr>
          <w:p w14:paraId="195D9248"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多媒体汇报文件</w:t>
            </w:r>
          </w:p>
        </w:tc>
        <w:tc>
          <w:tcPr>
            <w:tcW w:w="1191" w:type="pct"/>
            <w:tcBorders>
              <w:top w:val="single" w:sz="4" w:space="0" w:color="auto"/>
              <w:left w:val="nil"/>
              <w:bottom w:val="single" w:sz="4" w:space="0" w:color="auto"/>
              <w:right w:val="single" w:sz="4" w:space="0" w:color="auto"/>
            </w:tcBorders>
            <w:vAlign w:val="center"/>
          </w:tcPr>
          <w:p w14:paraId="35C19DD0"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1</w:t>
            </w:r>
            <w:r w:rsidRPr="005B60BE">
              <w:rPr>
                <w:rFonts w:ascii="仿宋_GB2312" w:eastAsia="仿宋_GB2312" w:cs="宋体"/>
                <w:kern w:val="0"/>
                <w:szCs w:val="21"/>
              </w:rPr>
              <w:t>0</w:t>
            </w:r>
            <w:r w:rsidRPr="005B60BE">
              <w:rPr>
                <w:rFonts w:ascii="仿宋_GB2312" w:eastAsia="仿宋_GB2312" w:cs="宋体" w:hint="eastAsia"/>
                <w:kern w:val="0"/>
                <w:szCs w:val="21"/>
              </w:rPr>
              <w:t>分钟</w:t>
            </w:r>
          </w:p>
        </w:tc>
        <w:tc>
          <w:tcPr>
            <w:tcW w:w="1191" w:type="pct"/>
            <w:tcBorders>
              <w:top w:val="single" w:sz="4" w:space="0" w:color="auto"/>
              <w:left w:val="nil"/>
              <w:bottom w:val="single" w:sz="4" w:space="0" w:color="auto"/>
              <w:right w:val="single" w:sz="4" w:space="0" w:color="auto"/>
            </w:tcBorders>
            <w:vAlign w:val="center"/>
          </w:tcPr>
          <w:p w14:paraId="5FCFFD3E"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1</w:t>
            </w:r>
            <w:r w:rsidRPr="005B60BE">
              <w:rPr>
                <w:rFonts w:ascii="仿宋_GB2312" w:eastAsia="仿宋_GB2312" w:cs="宋体"/>
                <w:kern w:val="0"/>
                <w:szCs w:val="21"/>
              </w:rPr>
              <w:t>500</w:t>
            </w:r>
            <w:r w:rsidRPr="005B60BE">
              <w:rPr>
                <w:rFonts w:ascii="仿宋_GB2312" w:eastAsia="仿宋_GB2312" w:cs="宋体" w:hint="eastAsia"/>
                <w:kern w:val="0"/>
                <w:szCs w:val="21"/>
              </w:rPr>
              <w:t>元/分钟</w:t>
            </w:r>
          </w:p>
        </w:tc>
      </w:tr>
      <w:tr w:rsidR="00F456BE" w:rsidRPr="005B60BE" w14:paraId="08CB4B53"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47AE2DC8"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6</w:t>
            </w:r>
          </w:p>
        </w:tc>
        <w:tc>
          <w:tcPr>
            <w:tcW w:w="1946" w:type="pct"/>
            <w:tcBorders>
              <w:top w:val="nil"/>
              <w:left w:val="nil"/>
              <w:bottom w:val="single" w:sz="4" w:space="0" w:color="auto"/>
              <w:right w:val="single" w:sz="4" w:space="0" w:color="auto"/>
            </w:tcBorders>
            <w:vAlign w:val="center"/>
          </w:tcPr>
          <w:p w14:paraId="001F3D2F"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设计图纸、设计说明、工程量估算的方案阶段成果</w:t>
            </w:r>
          </w:p>
        </w:tc>
        <w:tc>
          <w:tcPr>
            <w:tcW w:w="1191" w:type="pct"/>
            <w:tcBorders>
              <w:top w:val="single" w:sz="4" w:space="0" w:color="auto"/>
              <w:left w:val="nil"/>
              <w:bottom w:val="single" w:sz="4" w:space="0" w:color="auto"/>
              <w:right w:val="single" w:sz="4" w:space="0" w:color="auto"/>
            </w:tcBorders>
            <w:vAlign w:val="center"/>
          </w:tcPr>
          <w:p w14:paraId="497ADA4A"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1项</w:t>
            </w:r>
          </w:p>
        </w:tc>
        <w:tc>
          <w:tcPr>
            <w:tcW w:w="1191" w:type="pct"/>
            <w:tcBorders>
              <w:top w:val="single" w:sz="4" w:space="0" w:color="auto"/>
              <w:left w:val="nil"/>
              <w:bottom w:val="single" w:sz="4" w:space="0" w:color="auto"/>
              <w:right w:val="single" w:sz="4" w:space="0" w:color="auto"/>
            </w:tcBorders>
            <w:vAlign w:val="center"/>
          </w:tcPr>
          <w:p w14:paraId="091514CA"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3</w:t>
            </w:r>
            <w:r w:rsidRPr="005B60BE">
              <w:rPr>
                <w:rFonts w:ascii="仿宋_GB2312" w:eastAsia="仿宋_GB2312" w:cs="宋体"/>
                <w:kern w:val="0"/>
                <w:szCs w:val="21"/>
              </w:rPr>
              <w:t>6000</w:t>
            </w:r>
            <w:r w:rsidRPr="005B60BE">
              <w:rPr>
                <w:rFonts w:ascii="仿宋_GB2312" w:eastAsia="仿宋_GB2312" w:cs="宋体" w:hint="eastAsia"/>
                <w:kern w:val="0"/>
                <w:szCs w:val="21"/>
              </w:rPr>
              <w:t>元/项</w:t>
            </w:r>
          </w:p>
        </w:tc>
      </w:tr>
      <w:tr w:rsidR="00F456BE" w:rsidRPr="005B60BE" w14:paraId="3F8DC32E" w14:textId="77777777">
        <w:trPr>
          <w:trHeight w:val="450"/>
          <w:jc w:val="center"/>
        </w:trPr>
        <w:tc>
          <w:tcPr>
            <w:tcW w:w="3809" w:type="pct"/>
            <w:gridSpan w:val="3"/>
            <w:tcBorders>
              <w:top w:val="single" w:sz="4" w:space="0" w:color="auto"/>
              <w:left w:val="single" w:sz="4" w:space="0" w:color="auto"/>
              <w:bottom w:val="single" w:sz="4" w:space="0" w:color="auto"/>
              <w:right w:val="single" w:sz="4" w:space="0" w:color="auto"/>
            </w:tcBorders>
            <w:noWrap/>
            <w:vAlign w:val="center"/>
          </w:tcPr>
          <w:p w14:paraId="7A155CA1"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合计</w:t>
            </w:r>
          </w:p>
        </w:tc>
        <w:tc>
          <w:tcPr>
            <w:tcW w:w="1191" w:type="pct"/>
            <w:tcBorders>
              <w:top w:val="single" w:sz="4" w:space="0" w:color="auto"/>
              <w:left w:val="nil"/>
              <w:bottom w:val="single" w:sz="4" w:space="0" w:color="auto"/>
              <w:right w:val="single" w:sz="4" w:space="0" w:color="auto"/>
            </w:tcBorders>
            <w:vAlign w:val="center"/>
          </w:tcPr>
          <w:p w14:paraId="208F9682"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1</w:t>
            </w:r>
            <w:r w:rsidRPr="005B60BE">
              <w:rPr>
                <w:rFonts w:ascii="仿宋_GB2312" w:eastAsia="仿宋_GB2312" w:cs="宋体"/>
                <w:kern w:val="0"/>
                <w:szCs w:val="21"/>
              </w:rPr>
              <w:t>70000</w:t>
            </w:r>
            <w:r w:rsidRPr="005B60BE">
              <w:rPr>
                <w:rFonts w:ascii="仿宋_GB2312" w:eastAsia="仿宋_GB2312" w:cs="宋体" w:hint="eastAsia"/>
                <w:kern w:val="0"/>
                <w:szCs w:val="21"/>
              </w:rPr>
              <w:t>（元）</w:t>
            </w:r>
          </w:p>
        </w:tc>
      </w:tr>
    </w:tbl>
    <w:p w14:paraId="3C85A044" w14:textId="502E89BF" w:rsidR="004D0E99" w:rsidRPr="005B60BE" w:rsidRDefault="00A27F3D">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sidRPr="005B60BE">
        <w:rPr>
          <w:rFonts w:ascii="仿宋_GB2312" w:eastAsia="仿宋_GB2312" w:cs="Times New Roman" w:hint="eastAsia"/>
          <w:kern w:val="2"/>
          <w:u w:val="single"/>
        </w:rPr>
        <w:t>投标人按上述预估量进行单项报价，单项报价</w:t>
      </w:r>
      <w:r w:rsidR="00E55C5D" w:rsidRPr="005B60BE">
        <w:rPr>
          <w:rFonts w:ascii="仿宋_GB2312" w:eastAsia="仿宋_GB2312" w:cs="Times New Roman" w:hint="eastAsia"/>
          <w:kern w:val="2"/>
          <w:u w:val="single"/>
        </w:rPr>
        <w:t>及总报价均</w:t>
      </w:r>
      <w:r w:rsidRPr="005B60BE">
        <w:rPr>
          <w:rFonts w:ascii="仿宋_GB2312" w:eastAsia="仿宋_GB2312" w:cs="Times New Roman" w:hint="eastAsia"/>
          <w:kern w:val="2"/>
          <w:u w:val="single"/>
        </w:rPr>
        <w:t>不得高于限价；以报价的总价最低者为中标单位。报价单位精确到元</w:t>
      </w:r>
      <w:r w:rsidRPr="005B60BE">
        <w:rPr>
          <w:rFonts w:ascii="仿宋_GB2312" w:eastAsia="仿宋_GB2312" w:hint="eastAsia"/>
        </w:rPr>
        <w:t>。</w:t>
      </w:r>
    </w:p>
    <w:p w14:paraId="6D622166" w14:textId="19F0B7AF" w:rsidR="004D0E99" w:rsidRPr="005B60BE" w:rsidRDefault="00A27F3D">
      <w:pPr>
        <w:adjustRightInd w:val="0"/>
        <w:spacing w:line="360" w:lineRule="exact"/>
        <w:ind w:firstLine="482"/>
        <w:rPr>
          <w:rFonts w:ascii="仿宋_GB2312" w:eastAsia="仿宋_GB2312" w:hAnsi="宋体"/>
          <w:sz w:val="24"/>
          <w:szCs w:val="24"/>
        </w:rPr>
      </w:pPr>
      <w:r w:rsidRPr="005B60BE">
        <w:rPr>
          <w:rFonts w:ascii="仿宋_GB2312" w:eastAsia="仿宋_GB2312" w:hAnsi="宋体" w:hint="eastAsia"/>
          <w:sz w:val="24"/>
          <w:szCs w:val="24"/>
        </w:rPr>
        <w:t>（</w:t>
      </w:r>
      <w:r w:rsidR="00A05F07" w:rsidRPr="005B60BE">
        <w:rPr>
          <w:rFonts w:ascii="仿宋_GB2312" w:eastAsia="仿宋_GB2312" w:hAnsi="宋体" w:hint="eastAsia"/>
          <w:sz w:val="24"/>
          <w:szCs w:val="24"/>
        </w:rPr>
        <w:t>五</w:t>
      </w:r>
      <w:r w:rsidRPr="005B60BE">
        <w:rPr>
          <w:rFonts w:ascii="仿宋_GB2312" w:eastAsia="仿宋_GB2312" w:hAnsi="宋体" w:hint="eastAsia"/>
          <w:sz w:val="24"/>
          <w:szCs w:val="24"/>
        </w:rPr>
        <w:t>）供应商报价函须经供应商法定代表人或其授权代表签字并加盖单位公章；</w:t>
      </w:r>
      <w:r w:rsidRPr="005B60BE">
        <w:rPr>
          <w:rFonts w:ascii="仿宋_GB2312" w:eastAsia="仿宋_GB2312" w:hAnsi="宋体" w:hint="eastAsia"/>
          <w:b/>
          <w:sz w:val="24"/>
          <w:szCs w:val="24"/>
        </w:rPr>
        <w:t>如为授权代表签署，则须附法定代表人授权委托书、法定代表人和授权委托人的身份证复印件</w:t>
      </w:r>
      <w:r w:rsidRPr="005B60BE">
        <w:rPr>
          <w:rFonts w:ascii="仿宋_GB2312" w:eastAsia="仿宋_GB2312" w:hAnsi="宋体" w:hint="eastAsia"/>
          <w:sz w:val="24"/>
          <w:szCs w:val="24"/>
        </w:rPr>
        <w:t>。</w:t>
      </w:r>
      <w:r w:rsidRPr="005B60BE">
        <w:rPr>
          <w:rFonts w:ascii="仿宋_GB2312" w:eastAsia="仿宋_GB2312" w:hAnsi="宋体" w:hint="eastAsia"/>
          <w:b/>
          <w:sz w:val="24"/>
          <w:szCs w:val="24"/>
        </w:rPr>
        <w:t>如为法人代表签署，需附法人代表身份证复印件，并加盖公章</w:t>
      </w:r>
      <w:r w:rsidRPr="005B60BE">
        <w:rPr>
          <w:rFonts w:ascii="仿宋_GB2312" w:eastAsia="仿宋_GB2312" w:hAnsi="宋体" w:hint="eastAsia"/>
          <w:sz w:val="24"/>
          <w:szCs w:val="24"/>
        </w:rPr>
        <w:t>。</w:t>
      </w:r>
    </w:p>
    <w:p w14:paraId="68A837F2" w14:textId="26638B39" w:rsidR="004D0E99" w:rsidRPr="005B60BE" w:rsidRDefault="00A27F3D">
      <w:pPr>
        <w:adjustRightInd w:val="0"/>
        <w:spacing w:line="360" w:lineRule="exact"/>
        <w:ind w:firstLine="480"/>
        <w:rPr>
          <w:rFonts w:ascii="仿宋_GB2312" w:eastAsia="仿宋_GB2312"/>
          <w:snapToGrid w:val="0"/>
          <w:sz w:val="24"/>
          <w:szCs w:val="24"/>
        </w:rPr>
      </w:pPr>
      <w:r w:rsidRPr="005B60BE">
        <w:rPr>
          <w:rFonts w:ascii="仿宋_GB2312" w:eastAsia="仿宋_GB2312" w:hAnsi="宋体" w:hint="eastAsia"/>
          <w:sz w:val="24"/>
          <w:szCs w:val="24"/>
        </w:rPr>
        <w:t>（</w:t>
      </w:r>
      <w:r w:rsidR="00A05F07" w:rsidRPr="005B60BE">
        <w:rPr>
          <w:rFonts w:ascii="仿宋_GB2312" w:eastAsia="仿宋_GB2312" w:hAnsi="宋体" w:hint="eastAsia"/>
          <w:sz w:val="24"/>
          <w:szCs w:val="24"/>
        </w:rPr>
        <w:t>六</w:t>
      </w:r>
      <w:r w:rsidRPr="005B60BE">
        <w:rPr>
          <w:rFonts w:ascii="仿宋_GB2312" w:eastAsia="仿宋_GB2312" w:hAnsi="宋体" w:hint="eastAsia"/>
          <w:sz w:val="24"/>
          <w:szCs w:val="24"/>
        </w:rPr>
        <w:t>）报价函须注明供应商单位全称及报价时间，格式参见</w:t>
      </w:r>
      <w:r w:rsidRPr="005B60BE">
        <w:rPr>
          <w:rFonts w:ascii="仿宋_GB2312" w:eastAsia="仿宋_GB2312" w:hAnsi="宋体" w:hint="eastAsia"/>
          <w:b/>
          <w:sz w:val="24"/>
          <w:szCs w:val="24"/>
          <w:u w:val="single"/>
        </w:rPr>
        <w:t>附件</w:t>
      </w:r>
      <w:r w:rsidRPr="005B60BE">
        <w:rPr>
          <w:rFonts w:ascii="仿宋_GB2312" w:eastAsia="仿宋_GB2312" w:hAnsi="宋体"/>
          <w:b/>
          <w:sz w:val="24"/>
          <w:szCs w:val="24"/>
          <w:u w:val="single"/>
        </w:rPr>
        <w:t>2</w:t>
      </w:r>
      <w:r w:rsidRPr="005B60BE">
        <w:rPr>
          <w:rFonts w:ascii="仿宋_GB2312" w:eastAsia="仿宋_GB2312" w:hAnsi="宋体" w:hint="eastAsia"/>
          <w:sz w:val="24"/>
          <w:szCs w:val="24"/>
        </w:rPr>
        <w:t>，同时提供单位有效营业执照等（复印件），上述资料均</w:t>
      </w:r>
      <w:r w:rsidRPr="005B60BE">
        <w:rPr>
          <w:rFonts w:ascii="仿宋_GB2312" w:eastAsia="仿宋_GB2312" w:hAnsi="宋体" w:hint="eastAsia"/>
          <w:b/>
          <w:sz w:val="24"/>
          <w:szCs w:val="24"/>
          <w:u w:val="single"/>
        </w:rPr>
        <w:t>需胶装</w:t>
      </w:r>
      <w:r w:rsidRPr="005B60BE">
        <w:rPr>
          <w:rFonts w:ascii="仿宋_GB2312" w:eastAsia="仿宋_GB2312" w:hAnsi="宋体" w:hint="eastAsia"/>
          <w:sz w:val="24"/>
          <w:szCs w:val="24"/>
        </w:rPr>
        <w:t>并逐一加盖公章后密封（</w:t>
      </w:r>
      <w:r w:rsidRPr="005B60BE">
        <w:rPr>
          <w:rFonts w:ascii="仿宋_GB2312" w:eastAsia="仿宋_GB2312" w:hint="eastAsia"/>
          <w:b/>
          <w:sz w:val="24"/>
          <w:szCs w:val="24"/>
          <w:u w:val="single"/>
        </w:rPr>
        <w:t>密封包装外壳上应注明报价项目名称</w:t>
      </w:r>
      <w:r w:rsidRPr="005B60BE">
        <w:rPr>
          <w:rFonts w:ascii="仿宋_GB2312" w:eastAsia="仿宋_GB2312" w:hAnsi="宋体" w:hint="eastAsia"/>
          <w:sz w:val="24"/>
          <w:szCs w:val="24"/>
        </w:rPr>
        <w:t>），</w:t>
      </w:r>
      <w:r w:rsidRPr="005B60BE">
        <w:rPr>
          <w:rFonts w:ascii="仿宋_GB2312" w:eastAsia="仿宋_GB2312" w:hint="eastAsia"/>
          <w:snapToGrid w:val="0"/>
          <w:sz w:val="24"/>
          <w:szCs w:val="24"/>
        </w:rPr>
        <w:t>请于</w:t>
      </w:r>
      <w:r w:rsidR="00A772AD" w:rsidRPr="005B60BE">
        <w:rPr>
          <w:rFonts w:ascii="仿宋_GB2312" w:eastAsia="仿宋_GB2312"/>
          <w:snapToGrid w:val="0"/>
          <w:sz w:val="24"/>
          <w:szCs w:val="24"/>
          <w:u w:val="single"/>
        </w:rPr>
        <w:t>6</w:t>
      </w:r>
      <w:r w:rsidRPr="005B60BE">
        <w:rPr>
          <w:rFonts w:ascii="仿宋_GB2312" w:eastAsia="仿宋_GB2312" w:hint="eastAsia"/>
          <w:snapToGrid w:val="0"/>
          <w:sz w:val="24"/>
          <w:szCs w:val="24"/>
        </w:rPr>
        <w:t>月</w:t>
      </w:r>
      <w:r w:rsidR="00A05F07" w:rsidRPr="005B60BE">
        <w:rPr>
          <w:rFonts w:ascii="仿宋_GB2312" w:eastAsia="仿宋_GB2312"/>
          <w:snapToGrid w:val="0"/>
          <w:sz w:val="24"/>
          <w:szCs w:val="24"/>
          <w:u w:val="single"/>
        </w:rPr>
        <w:t>22</w:t>
      </w:r>
      <w:r w:rsidRPr="005B60BE">
        <w:rPr>
          <w:rFonts w:ascii="仿宋_GB2312" w:eastAsia="仿宋_GB2312" w:hint="eastAsia"/>
          <w:snapToGrid w:val="0"/>
          <w:sz w:val="24"/>
          <w:szCs w:val="24"/>
        </w:rPr>
        <w:t>日</w:t>
      </w:r>
      <w:r w:rsidRPr="005B60BE">
        <w:rPr>
          <w:rFonts w:ascii="仿宋_GB2312" w:eastAsia="仿宋_GB2312"/>
          <w:snapToGrid w:val="0"/>
          <w:sz w:val="24"/>
          <w:szCs w:val="24"/>
          <w:u w:val="single"/>
        </w:rPr>
        <w:t>1</w:t>
      </w:r>
      <w:r w:rsidR="00A05F07" w:rsidRPr="005B60BE">
        <w:rPr>
          <w:rFonts w:ascii="仿宋_GB2312" w:eastAsia="仿宋_GB2312"/>
          <w:snapToGrid w:val="0"/>
          <w:sz w:val="24"/>
          <w:szCs w:val="24"/>
          <w:u w:val="single"/>
        </w:rPr>
        <w:t>0</w:t>
      </w:r>
      <w:r w:rsidRPr="005B60BE">
        <w:rPr>
          <w:rFonts w:ascii="仿宋_GB2312" w:eastAsia="仿宋_GB2312"/>
          <w:snapToGrid w:val="0"/>
          <w:sz w:val="24"/>
          <w:szCs w:val="24"/>
          <w:u w:val="single"/>
        </w:rPr>
        <w:t>:30</w:t>
      </w:r>
      <w:r w:rsidRPr="005B60BE">
        <w:rPr>
          <w:rFonts w:ascii="仿宋_GB2312" w:eastAsia="仿宋_GB2312" w:hint="eastAsia"/>
          <w:snapToGrid w:val="0"/>
          <w:sz w:val="24"/>
          <w:szCs w:val="24"/>
        </w:rPr>
        <w:t>（报价截止时间）前密封报送我公司。联系人：</w:t>
      </w:r>
      <w:r w:rsidRPr="005B60BE">
        <w:rPr>
          <w:rFonts w:ascii="仿宋_GB2312" w:eastAsia="仿宋_GB2312" w:hint="eastAsia"/>
          <w:snapToGrid w:val="0"/>
          <w:sz w:val="24"/>
          <w:szCs w:val="24"/>
          <w:u w:val="single"/>
        </w:rPr>
        <w:t>李先生</w:t>
      </w:r>
      <w:r w:rsidRPr="005B60BE">
        <w:rPr>
          <w:rFonts w:ascii="仿宋_GB2312" w:eastAsia="仿宋_GB2312" w:hint="eastAsia"/>
          <w:snapToGrid w:val="0"/>
          <w:sz w:val="24"/>
          <w:szCs w:val="24"/>
        </w:rPr>
        <w:t>，电话：</w:t>
      </w:r>
      <w:r w:rsidRPr="005B60BE">
        <w:rPr>
          <w:rFonts w:ascii="仿宋_GB2312" w:eastAsia="仿宋_GB2312"/>
          <w:snapToGrid w:val="0"/>
          <w:sz w:val="24"/>
          <w:szCs w:val="24"/>
          <w:u w:val="single"/>
        </w:rPr>
        <w:t>13348965910</w:t>
      </w:r>
      <w:r w:rsidRPr="005B60BE">
        <w:rPr>
          <w:rFonts w:ascii="仿宋_GB2312" w:eastAsia="仿宋_GB2312" w:hint="eastAsia"/>
          <w:snapToGrid w:val="0"/>
          <w:sz w:val="24"/>
          <w:szCs w:val="24"/>
        </w:rPr>
        <w:t>，递交地址：成都市</w:t>
      </w:r>
      <w:r w:rsidRPr="005B60BE">
        <w:rPr>
          <w:rFonts w:ascii="仿宋_GB2312" w:eastAsia="仿宋_GB2312" w:hint="eastAsia"/>
          <w:snapToGrid w:val="0"/>
          <w:sz w:val="24"/>
          <w:szCs w:val="24"/>
          <w:u w:val="single"/>
        </w:rPr>
        <w:t>太升北路</w:t>
      </w:r>
      <w:r w:rsidRPr="005B60BE">
        <w:rPr>
          <w:rFonts w:ascii="仿宋_GB2312" w:eastAsia="仿宋_GB2312"/>
          <w:snapToGrid w:val="0"/>
          <w:sz w:val="24"/>
          <w:szCs w:val="24"/>
          <w:u w:val="single"/>
        </w:rPr>
        <w:t>35</w:t>
      </w:r>
      <w:r w:rsidRPr="005B60BE">
        <w:rPr>
          <w:rFonts w:ascii="仿宋_GB2312" w:eastAsia="仿宋_GB2312" w:hint="eastAsia"/>
          <w:snapToGrid w:val="0"/>
          <w:sz w:val="24"/>
          <w:szCs w:val="24"/>
        </w:rPr>
        <w:t>号</w:t>
      </w:r>
      <w:r w:rsidRPr="005B60BE">
        <w:rPr>
          <w:rFonts w:ascii="仿宋_GB2312" w:eastAsia="仿宋_GB2312" w:hint="eastAsia"/>
          <w:snapToGrid w:val="0"/>
          <w:sz w:val="24"/>
          <w:szCs w:val="24"/>
          <w:u w:val="single"/>
        </w:rPr>
        <w:t>桥梁工程设计分院会议室</w:t>
      </w:r>
      <w:r w:rsidRPr="005B60BE">
        <w:rPr>
          <w:rFonts w:ascii="仿宋_GB2312" w:eastAsia="仿宋_GB2312" w:hint="eastAsia"/>
          <w:snapToGrid w:val="0"/>
          <w:sz w:val="24"/>
          <w:szCs w:val="24"/>
        </w:rPr>
        <w:t>。</w:t>
      </w:r>
    </w:p>
    <w:p w14:paraId="5F6062F7" w14:textId="492AAF62" w:rsidR="00E010F9" w:rsidRPr="005B60BE" w:rsidRDefault="00E010F9">
      <w:pPr>
        <w:adjustRightInd w:val="0"/>
        <w:spacing w:line="360" w:lineRule="exact"/>
        <w:ind w:firstLine="480"/>
        <w:rPr>
          <w:rFonts w:ascii="仿宋_GB2312" w:eastAsia="仿宋_GB2312"/>
          <w:snapToGrid w:val="0"/>
          <w:sz w:val="24"/>
          <w:szCs w:val="24"/>
        </w:rPr>
      </w:pPr>
      <w:r w:rsidRPr="005B60BE">
        <w:rPr>
          <w:rFonts w:ascii="仿宋_GB2312" w:eastAsia="仿宋_GB2312" w:hint="eastAsia"/>
          <w:snapToGrid w:val="0"/>
          <w:sz w:val="24"/>
          <w:szCs w:val="24"/>
        </w:rPr>
        <w:t>（</w:t>
      </w:r>
      <w:r w:rsidR="00A85CBB" w:rsidRPr="005B60BE">
        <w:rPr>
          <w:rFonts w:ascii="仿宋_GB2312" w:eastAsia="仿宋_GB2312" w:hint="eastAsia"/>
          <w:snapToGrid w:val="0"/>
          <w:sz w:val="24"/>
          <w:szCs w:val="24"/>
        </w:rPr>
        <w:t>七</w:t>
      </w:r>
      <w:r w:rsidRPr="005B60BE">
        <w:rPr>
          <w:rFonts w:ascii="仿宋_GB2312" w:eastAsia="仿宋_GB2312" w:hint="eastAsia"/>
          <w:snapToGrid w:val="0"/>
          <w:sz w:val="24"/>
          <w:szCs w:val="24"/>
        </w:rPr>
        <w:t>）招标对象</w:t>
      </w:r>
    </w:p>
    <w:p w14:paraId="0F5C47F3" w14:textId="4A13D5CE" w:rsidR="00E010F9" w:rsidRPr="005B60BE" w:rsidRDefault="00E010F9">
      <w:pPr>
        <w:adjustRightInd w:val="0"/>
        <w:spacing w:line="360" w:lineRule="exact"/>
        <w:ind w:firstLine="480"/>
        <w:rPr>
          <w:rFonts w:ascii="仿宋_GB2312" w:eastAsia="仿宋_GB2312"/>
          <w:snapToGrid w:val="0"/>
          <w:sz w:val="24"/>
          <w:szCs w:val="24"/>
        </w:rPr>
      </w:pPr>
      <w:r w:rsidRPr="005B60BE">
        <w:rPr>
          <w:rFonts w:ascii="仿宋_GB2312" w:eastAsia="仿宋_GB2312" w:hAnsi="宋体" w:hint="eastAsia"/>
          <w:sz w:val="24"/>
          <w:szCs w:val="24"/>
        </w:rPr>
        <w:t>本次询价包括但不限于进入我公司外部供应项目合格供应商目录的供应商的报价。</w:t>
      </w:r>
    </w:p>
    <w:p w14:paraId="18771C5A" w14:textId="269A0A87" w:rsidR="004D0E99" w:rsidRPr="005B60BE" w:rsidRDefault="00A27F3D">
      <w:pPr>
        <w:adjustRightInd w:val="0"/>
        <w:spacing w:line="360" w:lineRule="exact"/>
        <w:ind w:firstLine="480"/>
        <w:rPr>
          <w:rFonts w:ascii="仿宋_GB2312" w:eastAsia="仿宋_GB2312" w:hAnsi="宋体"/>
          <w:sz w:val="24"/>
          <w:szCs w:val="24"/>
        </w:rPr>
      </w:pPr>
      <w:r w:rsidRPr="005B60BE">
        <w:rPr>
          <w:rFonts w:ascii="仿宋_GB2312" w:eastAsia="仿宋_GB2312"/>
          <w:snapToGrid w:val="0"/>
          <w:sz w:val="24"/>
          <w:szCs w:val="24"/>
        </w:rPr>
        <w:t>(</w:t>
      </w:r>
      <w:r w:rsidR="00A85CBB" w:rsidRPr="005B60BE">
        <w:rPr>
          <w:rFonts w:ascii="仿宋_GB2312" w:eastAsia="仿宋_GB2312" w:hint="eastAsia"/>
          <w:snapToGrid w:val="0"/>
          <w:sz w:val="24"/>
          <w:szCs w:val="24"/>
        </w:rPr>
        <w:t>八</w:t>
      </w:r>
      <w:r w:rsidRPr="005B60BE">
        <w:rPr>
          <w:rFonts w:ascii="仿宋_GB2312" w:eastAsia="仿宋_GB2312"/>
          <w:snapToGrid w:val="0"/>
          <w:sz w:val="24"/>
          <w:szCs w:val="24"/>
        </w:rPr>
        <w:t>)</w:t>
      </w:r>
      <w:r w:rsidRPr="005B60BE">
        <w:rPr>
          <w:rFonts w:ascii="仿宋_GB2312" w:eastAsia="仿宋_GB2312" w:hAnsi="宋体" w:hint="eastAsia"/>
          <w:sz w:val="24"/>
          <w:szCs w:val="24"/>
        </w:rPr>
        <w:t>有以下情形之一的报价函均为无效报价。</w:t>
      </w:r>
    </w:p>
    <w:p w14:paraId="2C876F94" w14:textId="77777777" w:rsidR="004D0E99" w:rsidRPr="005B60BE" w:rsidRDefault="00A27F3D">
      <w:pPr>
        <w:adjustRightInd w:val="0"/>
        <w:spacing w:line="360" w:lineRule="exact"/>
        <w:ind w:firstLine="480"/>
        <w:rPr>
          <w:rFonts w:ascii="仿宋_GB2312" w:eastAsia="仿宋_GB2312" w:hAnsi="宋体"/>
          <w:sz w:val="24"/>
          <w:szCs w:val="24"/>
        </w:rPr>
      </w:pPr>
      <w:r w:rsidRPr="005B60BE">
        <w:rPr>
          <w:rFonts w:ascii="仿宋_GB2312" w:eastAsia="仿宋_GB2312" w:hAnsi="宋体"/>
          <w:sz w:val="24"/>
          <w:szCs w:val="24"/>
        </w:rPr>
        <w:t>1</w:t>
      </w:r>
      <w:r w:rsidRPr="005B60BE">
        <w:rPr>
          <w:rFonts w:ascii="仿宋_GB2312" w:eastAsia="仿宋_GB2312" w:hAnsi="宋体" w:hint="eastAsia"/>
          <w:sz w:val="24"/>
          <w:szCs w:val="24"/>
        </w:rPr>
        <w:t>、未按要求</w:t>
      </w:r>
      <w:r w:rsidRPr="005B60BE">
        <w:rPr>
          <w:rFonts w:ascii="仿宋_GB2312" w:eastAsia="仿宋_GB2312" w:hAnsi="宋体" w:hint="eastAsia"/>
          <w:b/>
          <w:sz w:val="24"/>
          <w:szCs w:val="24"/>
          <w:u w:val="single"/>
        </w:rPr>
        <w:t>签署</w:t>
      </w:r>
      <w:r w:rsidRPr="005B60BE">
        <w:rPr>
          <w:rFonts w:ascii="仿宋_GB2312" w:eastAsia="仿宋_GB2312" w:hAnsi="宋体" w:hint="eastAsia"/>
          <w:sz w:val="24"/>
          <w:szCs w:val="24"/>
        </w:rPr>
        <w:t>、</w:t>
      </w:r>
      <w:r w:rsidRPr="005B60BE">
        <w:rPr>
          <w:rFonts w:ascii="仿宋_GB2312" w:eastAsia="仿宋_GB2312" w:hAnsi="宋体" w:hint="eastAsia"/>
          <w:b/>
          <w:sz w:val="24"/>
          <w:szCs w:val="24"/>
          <w:u w:val="single"/>
        </w:rPr>
        <w:t>盖章</w:t>
      </w:r>
      <w:r w:rsidRPr="005B60BE">
        <w:rPr>
          <w:rFonts w:ascii="仿宋_GB2312" w:eastAsia="仿宋_GB2312" w:hAnsi="宋体" w:hint="eastAsia"/>
          <w:sz w:val="24"/>
          <w:szCs w:val="24"/>
        </w:rPr>
        <w:t>、</w:t>
      </w:r>
      <w:r w:rsidRPr="005B60BE">
        <w:rPr>
          <w:rFonts w:ascii="仿宋_GB2312" w:eastAsia="仿宋_GB2312" w:hAnsi="宋体" w:hint="eastAsia"/>
          <w:b/>
          <w:sz w:val="24"/>
          <w:szCs w:val="24"/>
          <w:u w:val="single"/>
        </w:rPr>
        <w:t>装订</w:t>
      </w:r>
      <w:r w:rsidRPr="005B60BE">
        <w:rPr>
          <w:rFonts w:ascii="仿宋_GB2312" w:eastAsia="仿宋_GB2312" w:hAnsi="宋体" w:hint="eastAsia"/>
          <w:sz w:val="24"/>
          <w:szCs w:val="24"/>
        </w:rPr>
        <w:t>和</w:t>
      </w:r>
      <w:r w:rsidRPr="005B60BE">
        <w:rPr>
          <w:rFonts w:ascii="仿宋_GB2312" w:eastAsia="仿宋_GB2312" w:hAnsi="宋体" w:hint="eastAsia"/>
          <w:b/>
          <w:sz w:val="24"/>
          <w:szCs w:val="24"/>
          <w:u w:val="single"/>
        </w:rPr>
        <w:t>密封</w:t>
      </w:r>
      <w:r w:rsidRPr="005B60BE">
        <w:rPr>
          <w:rFonts w:ascii="仿宋_GB2312" w:eastAsia="仿宋_GB2312" w:hAnsi="宋体" w:hint="eastAsia"/>
          <w:sz w:val="24"/>
          <w:szCs w:val="24"/>
        </w:rPr>
        <w:t>的报价函；</w:t>
      </w:r>
      <w:r w:rsidRPr="005B60BE">
        <w:rPr>
          <w:rFonts w:ascii="仿宋_GB2312" w:eastAsia="仿宋_GB2312" w:hAnsi="宋体"/>
          <w:sz w:val="24"/>
          <w:szCs w:val="24"/>
        </w:rPr>
        <w:t xml:space="preserve"> </w:t>
      </w:r>
    </w:p>
    <w:p w14:paraId="6D39891A" w14:textId="75648AE7" w:rsidR="004D0E99" w:rsidRPr="005B60BE" w:rsidRDefault="00E010F9">
      <w:pPr>
        <w:adjustRightInd w:val="0"/>
        <w:spacing w:line="360" w:lineRule="exact"/>
        <w:ind w:firstLine="480"/>
        <w:rPr>
          <w:rFonts w:ascii="仿宋_GB2312" w:eastAsia="仿宋_GB2312" w:hAnsi="宋体"/>
          <w:sz w:val="24"/>
          <w:szCs w:val="24"/>
        </w:rPr>
      </w:pPr>
      <w:r w:rsidRPr="005B60BE">
        <w:rPr>
          <w:rFonts w:ascii="仿宋_GB2312" w:eastAsia="仿宋_GB2312" w:hAnsi="宋体"/>
          <w:sz w:val="24"/>
          <w:szCs w:val="24"/>
        </w:rPr>
        <w:t>2</w:t>
      </w:r>
      <w:r w:rsidR="00A27F3D" w:rsidRPr="005B60BE">
        <w:rPr>
          <w:rFonts w:ascii="仿宋_GB2312" w:eastAsia="仿宋_GB2312" w:hAnsi="宋体" w:hint="eastAsia"/>
          <w:sz w:val="24"/>
          <w:szCs w:val="24"/>
        </w:rPr>
        <w:t>、超过最高限价的报价；</w:t>
      </w:r>
    </w:p>
    <w:p w14:paraId="534D8CFA" w14:textId="6725F3AC" w:rsidR="004D0E99" w:rsidRPr="005B60BE" w:rsidRDefault="00E010F9">
      <w:pPr>
        <w:adjustRightInd w:val="0"/>
        <w:spacing w:line="360" w:lineRule="exact"/>
        <w:ind w:firstLine="480"/>
        <w:rPr>
          <w:rFonts w:ascii="仿宋_GB2312" w:eastAsia="仿宋_GB2312" w:hAnsi="宋体"/>
          <w:sz w:val="24"/>
          <w:szCs w:val="24"/>
        </w:rPr>
      </w:pPr>
      <w:r w:rsidRPr="005B60BE">
        <w:rPr>
          <w:rFonts w:ascii="仿宋_GB2312" w:eastAsia="仿宋_GB2312" w:hAnsi="宋体"/>
          <w:sz w:val="24"/>
          <w:szCs w:val="24"/>
        </w:rPr>
        <w:t>3</w:t>
      </w:r>
      <w:r w:rsidR="00A27F3D" w:rsidRPr="005B60BE">
        <w:rPr>
          <w:rFonts w:ascii="仿宋_GB2312" w:eastAsia="仿宋_GB2312" w:hAnsi="宋体" w:hint="eastAsia"/>
          <w:sz w:val="24"/>
          <w:szCs w:val="24"/>
        </w:rPr>
        <w:t>、未在规定时间递交至规定地点的报价函；</w:t>
      </w:r>
    </w:p>
    <w:p w14:paraId="61262743" w14:textId="03813C67" w:rsidR="004D0E99" w:rsidRPr="005B60BE" w:rsidRDefault="00E010F9">
      <w:pPr>
        <w:adjustRightInd w:val="0"/>
        <w:spacing w:line="360" w:lineRule="exact"/>
        <w:ind w:firstLine="480"/>
        <w:rPr>
          <w:rFonts w:ascii="仿宋_GB2312" w:eastAsia="仿宋_GB2312" w:hAnsi="宋体"/>
          <w:sz w:val="24"/>
          <w:szCs w:val="24"/>
        </w:rPr>
      </w:pPr>
      <w:r w:rsidRPr="005B60BE">
        <w:rPr>
          <w:rFonts w:ascii="仿宋_GB2312" w:eastAsia="仿宋_GB2312" w:hAnsi="宋体"/>
          <w:sz w:val="24"/>
          <w:szCs w:val="24"/>
        </w:rPr>
        <w:t>4</w:t>
      </w:r>
      <w:r w:rsidR="00A27F3D" w:rsidRPr="005B60BE">
        <w:rPr>
          <w:rFonts w:ascii="仿宋_GB2312" w:eastAsia="仿宋_GB2312" w:hAnsi="宋体" w:hint="eastAsia"/>
          <w:sz w:val="24"/>
          <w:szCs w:val="24"/>
        </w:rPr>
        <w:t>、单位负责人为同一人或存在控股、管理关系的不同单位，不得同时参加该项目报价，否则，相关投标无效；</w:t>
      </w:r>
    </w:p>
    <w:p w14:paraId="0FBD2A62" w14:textId="113461FA" w:rsidR="004D0E99" w:rsidRPr="005B60BE" w:rsidRDefault="00E010F9">
      <w:pPr>
        <w:adjustRightInd w:val="0"/>
        <w:spacing w:line="360" w:lineRule="exact"/>
        <w:ind w:firstLine="480"/>
        <w:rPr>
          <w:rFonts w:ascii="仿宋_GB2312" w:eastAsia="仿宋_GB2312" w:hAnsi="宋体"/>
          <w:sz w:val="24"/>
          <w:szCs w:val="24"/>
        </w:rPr>
      </w:pPr>
      <w:r w:rsidRPr="005B60BE">
        <w:rPr>
          <w:rFonts w:ascii="仿宋_GB2312" w:eastAsia="仿宋_GB2312" w:hAnsi="宋体"/>
          <w:sz w:val="24"/>
          <w:szCs w:val="24"/>
        </w:rPr>
        <w:t>5</w:t>
      </w:r>
      <w:r w:rsidR="00A27F3D" w:rsidRPr="005B60BE">
        <w:rPr>
          <w:rFonts w:ascii="仿宋_GB2312" w:eastAsia="仿宋_GB2312" w:hAnsi="宋体" w:hint="eastAsia"/>
          <w:sz w:val="24"/>
          <w:szCs w:val="24"/>
        </w:rPr>
        <w:t>、相关法律法规规定的其他情形等。</w:t>
      </w:r>
    </w:p>
    <w:p w14:paraId="670F9A6F" w14:textId="2E181DC1" w:rsidR="004D0E99" w:rsidRPr="005B60BE" w:rsidRDefault="00A27F3D" w:rsidP="00A85CBB">
      <w:pPr>
        <w:adjustRightInd w:val="0"/>
        <w:spacing w:line="360" w:lineRule="exact"/>
        <w:ind w:firstLineChars="200" w:firstLine="480"/>
        <w:rPr>
          <w:rFonts w:ascii="仿宋_GB2312" w:eastAsia="仿宋_GB2312" w:hAnsi="宋体"/>
          <w:sz w:val="24"/>
          <w:szCs w:val="24"/>
        </w:rPr>
      </w:pPr>
      <w:r w:rsidRPr="005B60BE">
        <w:rPr>
          <w:rFonts w:ascii="仿宋_GB2312" w:eastAsia="仿宋_GB2312" w:hAnsi="宋体" w:hint="eastAsia"/>
          <w:sz w:val="24"/>
          <w:szCs w:val="24"/>
        </w:rPr>
        <w:t>（</w:t>
      </w:r>
      <w:r w:rsidR="00A85CBB" w:rsidRPr="005B60BE">
        <w:rPr>
          <w:rFonts w:ascii="仿宋_GB2312" w:eastAsia="仿宋_GB2312" w:hAnsi="宋体" w:hint="eastAsia"/>
          <w:sz w:val="24"/>
          <w:szCs w:val="24"/>
        </w:rPr>
        <w:t>九</w:t>
      </w:r>
      <w:r w:rsidRPr="005B60BE">
        <w:rPr>
          <w:rFonts w:ascii="仿宋_GB2312" w:eastAsia="仿宋_GB2312" w:hAnsi="宋体" w:hint="eastAsia"/>
          <w:sz w:val="24"/>
          <w:szCs w:val="24"/>
        </w:rPr>
        <w:t>）在符合采购需求、质量和服务相等的前提下，确定</w:t>
      </w:r>
      <w:r w:rsidRPr="005B60BE">
        <w:rPr>
          <w:rFonts w:ascii="仿宋_GB2312" w:eastAsia="仿宋_GB2312" w:hAnsi="宋体" w:hint="eastAsia"/>
          <w:b/>
          <w:bCs/>
          <w:sz w:val="24"/>
          <w:szCs w:val="24"/>
        </w:rPr>
        <w:t>总价</w:t>
      </w:r>
      <w:r w:rsidRPr="005B60BE">
        <w:rPr>
          <w:rFonts w:ascii="仿宋_GB2312" w:eastAsia="仿宋_GB2312" w:hAnsi="宋体" w:hint="eastAsia"/>
          <w:b/>
          <w:sz w:val="24"/>
          <w:szCs w:val="24"/>
        </w:rPr>
        <w:t>最低报价者</w:t>
      </w:r>
      <w:r w:rsidRPr="005B60BE">
        <w:rPr>
          <w:rFonts w:ascii="仿宋_GB2312" w:eastAsia="仿宋_GB2312" w:hAnsi="宋体" w:hint="eastAsia"/>
          <w:sz w:val="24"/>
          <w:szCs w:val="24"/>
        </w:rPr>
        <w:t>为</w:t>
      </w:r>
      <w:r w:rsidRPr="005B60BE">
        <w:rPr>
          <w:rFonts w:ascii="仿宋_GB2312" w:eastAsia="仿宋_GB2312" w:hAnsi="宋体" w:hint="eastAsia"/>
          <w:sz w:val="24"/>
          <w:szCs w:val="24"/>
        </w:rPr>
        <w:lastRenderedPageBreak/>
        <w:t>成交供应商。</w:t>
      </w:r>
    </w:p>
    <w:p w14:paraId="5CA4944D" w14:textId="0AB39299" w:rsidR="004D0E99" w:rsidRPr="005B60BE" w:rsidRDefault="00A27F3D">
      <w:pPr>
        <w:adjustRightInd w:val="0"/>
        <w:spacing w:line="360" w:lineRule="exact"/>
        <w:ind w:firstLine="480"/>
        <w:rPr>
          <w:rFonts w:ascii="仿宋_GB2312" w:eastAsia="仿宋_GB2312" w:hAnsi="宋体"/>
          <w:sz w:val="24"/>
          <w:szCs w:val="24"/>
        </w:rPr>
      </w:pPr>
      <w:r w:rsidRPr="005B60BE">
        <w:rPr>
          <w:rFonts w:ascii="仿宋_GB2312" w:eastAsia="仿宋_GB2312" w:hAnsi="宋体" w:hint="eastAsia"/>
          <w:sz w:val="24"/>
          <w:szCs w:val="24"/>
        </w:rPr>
        <w:t>（</w:t>
      </w:r>
      <w:r w:rsidR="00A85CBB" w:rsidRPr="005B60BE">
        <w:rPr>
          <w:rFonts w:ascii="仿宋_GB2312" w:eastAsia="仿宋_GB2312" w:hAnsi="宋体" w:hint="eastAsia"/>
          <w:sz w:val="24"/>
          <w:szCs w:val="24"/>
        </w:rPr>
        <w:t>十</w:t>
      </w:r>
      <w:r w:rsidRPr="005B60BE">
        <w:rPr>
          <w:rFonts w:ascii="仿宋_GB2312" w:eastAsia="仿宋_GB2312" w:hAnsi="宋体" w:hint="eastAsia"/>
          <w:sz w:val="24"/>
          <w:szCs w:val="24"/>
        </w:rPr>
        <w:t>）本工程合同无需</w:t>
      </w:r>
      <w:r w:rsidRPr="005B60BE">
        <w:rPr>
          <w:rFonts w:ascii="仿宋_GB2312" w:eastAsia="仿宋_GB2312" w:hAnsi="宋体" w:hint="eastAsia"/>
          <w:b/>
          <w:sz w:val="24"/>
          <w:szCs w:val="24"/>
        </w:rPr>
        <w:t>履约保证金</w:t>
      </w:r>
      <w:r w:rsidRPr="005B60BE">
        <w:rPr>
          <w:rFonts w:ascii="仿宋_GB2312" w:eastAsia="仿宋_GB2312" w:hAnsi="宋体" w:hint="eastAsia"/>
          <w:sz w:val="24"/>
          <w:szCs w:val="24"/>
        </w:rPr>
        <w:t>。</w:t>
      </w:r>
    </w:p>
    <w:p w14:paraId="30DA311B" w14:textId="39AB2686" w:rsidR="004D0E99" w:rsidRPr="005B60BE" w:rsidRDefault="00A27F3D">
      <w:pPr>
        <w:spacing w:line="360" w:lineRule="exact"/>
        <w:ind w:firstLineChars="200" w:firstLine="480"/>
        <w:rPr>
          <w:rFonts w:ascii="仿宋_GB2312" w:eastAsia="仿宋_GB2312" w:hAnsi="宋体"/>
          <w:sz w:val="24"/>
          <w:szCs w:val="24"/>
        </w:rPr>
      </w:pPr>
      <w:r w:rsidRPr="005B60BE">
        <w:rPr>
          <w:rFonts w:ascii="仿宋_GB2312" w:eastAsia="仿宋_GB2312" w:hAnsi="宋体" w:hint="eastAsia"/>
          <w:snapToGrid w:val="0"/>
          <w:kern w:val="0"/>
          <w:sz w:val="24"/>
          <w:szCs w:val="24"/>
        </w:rPr>
        <w:t>（</w:t>
      </w:r>
      <w:r w:rsidR="00E010F9" w:rsidRPr="005B60BE">
        <w:rPr>
          <w:rFonts w:ascii="仿宋_GB2312" w:eastAsia="仿宋_GB2312" w:hAnsi="宋体" w:hint="eastAsia"/>
          <w:snapToGrid w:val="0"/>
          <w:kern w:val="0"/>
          <w:sz w:val="24"/>
          <w:szCs w:val="24"/>
        </w:rPr>
        <w:t>十</w:t>
      </w:r>
      <w:r w:rsidR="00A85CBB" w:rsidRPr="005B60BE">
        <w:rPr>
          <w:rFonts w:ascii="仿宋_GB2312" w:eastAsia="仿宋_GB2312" w:hAnsi="宋体" w:hint="eastAsia"/>
          <w:snapToGrid w:val="0"/>
          <w:kern w:val="0"/>
          <w:sz w:val="24"/>
          <w:szCs w:val="24"/>
        </w:rPr>
        <w:t>一</w:t>
      </w:r>
      <w:r w:rsidRPr="005B60BE">
        <w:rPr>
          <w:rFonts w:ascii="仿宋_GB2312" w:eastAsia="仿宋_GB2312" w:hAnsi="宋体" w:hint="eastAsia"/>
          <w:snapToGrid w:val="0"/>
          <w:kern w:val="0"/>
          <w:sz w:val="24"/>
          <w:szCs w:val="24"/>
        </w:rPr>
        <w:t>）</w:t>
      </w:r>
      <w:r w:rsidRPr="005B60BE">
        <w:rPr>
          <w:rFonts w:ascii="仿宋_GB2312" w:eastAsia="仿宋_GB2312" w:hAnsi="宋体" w:hint="eastAsia"/>
          <w:sz w:val="24"/>
          <w:szCs w:val="24"/>
        </w:rPr>
        <w:t>我公司和供应商应当自工作通知单发出之日起</w:t>
      </w:r>
      <w:r w:rsidRPr="005B60BE">
        <w:rPr>
          <w:rFonts w:ascii="仿宋_GB2312" w:eastAsia="仿宋_GB2312" w:hAnsi="宋体"/>
          <w:sz w:val="24"/>
          <w:szCs w:val="24"/>
        </w:rPr>
        <w:t>5</w:t>
      </w:r>
      <w:r w:rsidRPr="005B60BE">
        <w:rPr>
          <w:rFonts w:ascii="仿宋_GB2312" w:eastAsia="仿宋_GB2312" w:hAnsi="宋体" w:hint="eastAsia"/>
          <w:sz w:val="24"/>
          <w:szCs w:val="24"/>
        </w:rPr>
        <w:t>个工作日内，根据询价文件和供应商的报价文件订立书面合同。供应商无正当理由拒签合同的，我公司将取消其中标资格，同时该供应商三年内不得参与我公司外部采购供应项目投标。</w:t>
      </w:r>
    </w:p>
    <w:p w14:paraId="3D9A9833" w14:textId="2618AF9E" w:rsidR="004D0E99" w:rsidRPr="005B60BE" w:rsidRDefault="00A27F3D">
      <w:pPr>
        <w:spacing w:line="360" w:lineRule="exact"/>
        <w:ind w:firstLineChars="200" w:firstLine="480"/>
        <w:rPr>
          <w:rFonts w:ascii="仿宋_GB2312" w:eastAsia="仿宋_GB2312" w:hAnsi="宋体"/>
          <w:sz w:val="24"/>
          <w:szCs w:val="24"/>
        </w:rPr>
      </w:pPr>
      <w:r w:rsidRPr="005B60BE">
        <w:rPr>
          <w:rFonts w:ascii="仿宋_GB2312" w:eastAsia="仿宋_GB2312" w:hAnsi="宋体" w:hint="eastAsia"/>
          <w:sz w:val="24"/>
          <w:szCs w:val="24"/>
        </w:rPr>
        <w:t>（十</w:t>
      </w:r>
      <w:r w:rsidR="00A85CBB" w:rsidRPr="005B60BE">
        <w:rPr>
          <w:rFonts w:ascii="仿宋_GB2312" w:eastAsia="仿宋_GB2312" w:hAnsi="宋体" w:hint="eastAsia"/>
          <w:sz w:val="24"/>
          <w:szCs w:val="24"/>
        </w:rPr>
        <w:t>二</w:t>
      </w:r>
      <w:r w:rsidRPr="005B60BE">
        <w:rPr>
          <w:rFonts w:ascii="仿宋_GB2312" w:eastAsia="仿宋_GB2312" w:hAnsi="宋体" w:hint="eastAsia"/>
          <w:sz w:val="24"/>
          <w:szCs w:val="24"/>
        </w:rPr>
        <w:t>）重新询价的情形：</w:t>
      </w:r>
    </w:p>
    <w:p w14:paraId="6ECDA9A0" w14:textId="77777777" w:rsidR="004D0E99" w:rsidRPr="005B60BE" w:rsidRDefault="00A27F3D">
      <w:pPr>
        <w:adjustRightInd w:val="0"/>
        <w:spacing w:line="360" w:lineRule="exact"/>
        <w:ind w:firstLine="480"/>
        <w:rPr>
          <w:rFonts w:ascii="仿宋_GB2312" w:eastAsia="仿宋_GB2312" w:hAnsi="宋体"/>
          <w:sz w:val="24"/>
          <w:szCs w:val="24"/>
        </w:rPr>
      </w:pPr>
      <w:r w:rsidRPr="005B60BE">
        <w:rPr>
          <w:rFonts w:ascii="仿宋_GB2312" w:eastAsia="仿宋_GB2312" w:hAnsi="宋体"/>
          <w:sz w:val="24"/>
          <w:szCs w:val="24"/>
        </w:rPr>
        <w:t>1</w:t>
      </w:r>
      <w:r w:rsidRPr="005B60BE">
        <w:rPr>
          <w:rFonts w:ascii="仿宋_GB2312" w:eastAsia="仿宋_GB2312" w:hAnsi="宋体" w:hint="eastAsia"/>
          <w:sz w:val="24"/>
          <w:szCs w:val="24"/>
        </w:rPr>
        <w:t>、报价截止时间（同上）按时送达的报价文件不足三家；</w:t>
      </w:r>
      <w:r w:rsidRPr="005B60BE">
        <w:rPr>
          <w:rFonts w:ascii="仿宋_GB2312" w:eastAsia="仿宋_GB2312" w:hAnsi="宋体"/>
          <w:sz w:val="24"/>
          <w:szCs w:val="24"/>
        </w:rPr>
        <w:t xml:space="preserve"> </w:t>
      </w:r>
    </w:p>
    <w:p w14:paraId="62F15BCE" w14:textId="77777777" w:rsidR="004D0E99" w:rsidRPr="005B60BE" w:rsidRDefault="00A27F3D">
      <w:pPr>
        <w:adjustRightInd w:val="0"/>
        <w:spacing w:line="360" w:lineRule="exact"/>
        <w:ind w:firstLine="480"/>
        <w:rPr>
          <w:rFonts w:ascii="仿宋_GB2312" w:eastAsia="仿宋_GB2312" w:hAnsi="宋体"/>
          <w:sz w:val="24"/>
          <w:szCs w:val="24"/>
        </w:rPr>
      </w:pPr>
      <w:r w:rsidRPr="005B60BE">
        <w:rPr>
          <w:rFonts w:ascii="仿宋_GB2312" w:eastAsia="仿宋_GB2312" w:hAnsi="宋体"/>
          <w:sz w:val="24"/>
          <w:szCs w:val="24"/>
        </w:rPr>
        <w:t>2</w:t>
      </w:r>
      <w:r w:rsidRPr="005B60BE">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14:paraId="605BD144" w14:textId="005DBA1A" w:rsidR="004D0E99" w:rsidRPr="005B60BE" w:rsidRDefault="00A27F3D">
      <w:pPr>
        <w:spacing w:line="360" w:lineRule="exact"/>
        <w:ind w:firstLineChars="200" w:firstLine="480"/>
        <w:rPr>
          <w:rFonts w:ascii="仿宋_GB2312" w:eastAsia="仿宋_GB2312" w:hAnsi="宋体"/>
          <w:sz w:val="24"/>
          <w:szCs w:val="24"/>
        </w:rPr>
      </w:pPr>
      <w:r w:rsidRPr="005B60BE">
        <w:rPr>
          <w:rFonts w:ascii="仿宋_GB2312" w:eastAsia="仿宋_GB2312" w:hAnsi="宋体" w:hint="eastAsia"/>
          <w:sz w:val="24"/>
          <w:szCs w:val="24"/>
        </w:rPr>
        <w:t>（十</w:t>
      </w:r>
      <w:r w:rsidR="00A85CBB" w:rsidRPr="005B60BE">
        <w:rPr>
          <w:rFonts w:ascii="仿宋_GB2312" w:eastAsia="仿宋_GB2312" w:hAnsi="宋体" w:hint="eastAsia"/>
          <w:sz w:val="24"/>
          <w:szCs w:val="24"/>
        </w:rPr>
        <w:t>三</w:t>
      </w:r>
      <w:r w:rsidRPr="005B60BE">
        <w:rPr>
          <w:rFonts w:ascii="仿宋_GB2312" w:eastAsia="仿宋_GB2312" w:hAnsi="宋体" w:hint="eastAsia"/>
          <w:sz w:val="24"/>
          <w:szCs w:val="24"/>
        </w:rPr>
        <w:t>）本项目技术和质量要求，参见附件</w:t>
      </w:r>
      <w:r w:rsidRPr="005B60BE">
        <w:rPr>
          <w:rFonts w:ascii="仿宋_GB2312" w:eastAsia="仿宋_GB2312" w:hAnsi="宋体"/>
          <w:sz w:val="24"/>
          <w:szCs w:val="24"/>
        </w:rPr>
        <w:t>1</w:t>
      </w:r>
      <w:r w:rsidRPr="005B60BE">
        <w:rPr>
          <w:rFonts w:ascii="仿宋_GB2312" w:eastAsia="仿宋_GB2312" w:hAnsi="宋体" w:hint="eastAsia"/>
          <w:sz w:val="24"/>
          <w:szCs w:val="24"/>
        </w:rPr>
        <w:t>中第三条质量和技术要求。</w:t>
      </w:r>
    </w:p>
    <w:p w14:paraId="3D77F8F7" w14:textId="2E65974B" w:rsidR="004D0E99" w:rsidRPr="005B60BE" w:rsidRDefault="00A27F3D">
      <w:pPr>
        <w:spacing w:line="360" w:lineRule="exact"/>
        <w:ind w:firstLineChars="200" w:firstLine="480"/>
        <w:rPr>
          <w:rFonts w:ascii="仿宋_GB2312" w:eastAsia="仿宋_GB2312" w:hAnsi="宋体"/>
          <w:snapToGrid w:val="0"/>
          <w:kern w:val="0"/>
          <w:sz w:val="24"/>
          <w:szCs w:val="24"/>
        </w:rPr>
      </w:pPr>
      <w:r w:rsidRPr="005B60BE">
        <w:rPr>
          <w:rFonts w:ascii="仿宋_GB2312" w:eastAsia="仿宋_GB2312" w:hAnsi="宋体" w:hint="eastAsia"/>
          <w:snapToGrid w:val="0"/>
          <w:kern w:val="0"/>
          <w:sz w:val="24"/>
          <w:szCs w:val="24"/>
        </w:rPr>
        <w:t>（十</w:t>
      </w:r>
      <w:r w:rsidR="00A85CBB" w:rsidRPr="005B60BE">
        <w:rPr>
          <w:rFonts w:ascii="仿宋_GB2312" w:eastAsia="仿宋_GB2312" w:hAnsi="宋体" w:hint="eastAsia"/>
          <w:snapToGrid w:val="0"/>
          <w:kern w:val="0"/>
          <w:sz w:val="24"/>
          <w:szCs w:val="24"/>
        </w:rPr>
        <w:t>四</w:t>
      </w:r>
      <w:r w:rsidRPr="005B60BE">
        <w:rPr>
          <w:rFonts w:ascii="仿宋_GB2312" w:eastAsia="仿宋_GB2312" w:hAnsi="宋体" w:hint="eastAsia"/>
          <w:snapToGrid w:val="0"/>
          <w:kern w:val="0"/>
          <w:sz w:val="24"/>
          <w:szCs w:val="24"/>
        </w:rPr>
        <w:t>）对于成交供应商，在申请项目款项时，需附民工工资支付承诺，格式参见</w:t>
      </w:r>
      <w:r w:rsidRPr="005B60BE">
        <w:rPr>
          <w:rFonts w:ascii="仿宋_GB2312" w:eastAsia="仿宋_GB2312" w:hAnsi="宋体" w:hint="eastAsia"/>
          <w:b/>
          <w:sz w:val="24"/>
          <w:szCs w:val="24"/>
          <w:u w:val="single"/>
        </w:rPr>
        <w:t>附件</w:t>
      </w:r>
      <w:r w:rsidRPr="005B60BE">
        <w:rPr>
          <w:rFonts w:ascii="仿宋_GB2312" w:eastAsia="仿宋_GB2312" w:hAnsi="宋体"/>
          <w:b/>
          <w:sz w:val="24"/>
          <w:szCs w:val="24"/>
          <w:u w:val="single"/>
        </w:rPr>
        <w:t>3</w:t>
      </w:r>
      <w:r w:rsidRPr="005B60BE">
        <w:rPr>
          <w:rFonts w:ascii="仿宋_GB2312" w:eastAsia="仿宋_GB2312" w:hAnsi="宋体" w:hint="eastAsia"/>
          <w:b/>
          <w:sz w:val="24"/>
          <w:szCs w:val="24"/>
        </w:rPr>
        <w:t>。</w:t>
      </w:r>
    </w:p>
    <w:p w14:paraId="3E96FEB6" w14:textId="77777777" w:rsidR="004D0E99" w:rsidRPr="005B60BE" w:rsidRDefault="004D0E99">
      <w:pPr>
        <w:spacing w:line="360" w:lineRule="exact"/>
        <w:ind w:firstLineChars="200" w:firstLine="480"/>
        <w:rPr>
          <w:rFonts w:ascii="仿宋_GB2312" w:eastAsia="仿宋_GB2312" w:hAnsi="宋体"/>
          <w:snapToGrid w:val="0"/>
          <w:kern w:val="0"/>
          <w:sz w:val="24"/>
          <w:szCs w:val="24"/>
        </w:rPr>
      </w:pPr>
    </w:p>
    <w:p w14:paraId="41B663EF" w14:textId="77777777" w:rsidR="004D0E99" w:rsidRPr="005B60BE" w:rsidRDefault="00A27F3D">
      <w:pPr>
        <w:spacing w:line="360" w:lineRule="exact"/>
        <w:ind w:firstLineChars="200" w:firstLine="480"/>
        <w:rPr>
          <w:rFonts w:ascii="仿宋_GB2312" w:eastAsia="仿宋_GB2312" w:hAnsi="宋体"/>
          <w:snapToGrid w:val="0"/>
          <w:kern w:val="0"/>
          <w:sz w:val="24"/>
          <w:szCs w:val="24"/>
        </w:rPr>
      </w:pPr>
      <w:r w:rsidRPr="005B60BE">
        <w:rPr>
          <w:rFonts w:ascii="仿宋_GB2312" w:eastAsia="仿宋_GB2312" w:hAnsi="宋体" w:hint="eastAsia"/>
          <w:snapToGrid w:val="0"/>
          <w:kern w:val="0"/>
          <w:sz w:val="24"/>
          <w:szCs w:val="24"/>
        </w:rPr>
        <w:t>附件：</w:t>
      </w:r>
      <w:r w:rsidRPr="005B60BE">
        <w:rPr>
          <w:rFonts w:ascii="仿宋_GB2312" w:eastAsia="仿宋_GB2312" w:hAnsi="宋体"/>
          <w:snapToGrid w:val="0"/>
          <w:kern w:val="0"/>
          <w:sz w:val="24"/>
          <w:szCs w:val="24"/>
        </w:rPr>
        <w:t>1</w:t>
      </w:r>
      <w:r w:rsidRPr="005B60BE">
        <w:rPr>
          <w:rFonts w:ascii="仿宋_GB2312" w:eastAsia="仿宋_GB2312" w:hAnsi="宋体" w:hint="eastAsia"/>
          <w:snapToGrid w:val="0"/>
          <w:kern w:val="0"/>
          <w:sz w:val="24"/>
          <w:szCs w:val="24"/>
        </w:rPr>
        <w:t>、劳务采购协议（格式）</w:t>
      </w:r>
    </w:p>
    <w:p w14:paraId="0D249D2C" w14:textId="77777777" w:rsidR="004D0E99" w:rsidRPr="005B60BE" w:rsidRDefault="00A27F3D">
      <w:pPr>
        <w:spacing w:line="360" w:lineRule="exact"/>
        <w:ind w:firstLineChars="200" w:firstLine="480"/>
        <w:rPr>
          <w:rFonts w:ascii="仿宋_GB2312" w:eastAsia="仿宋_GB2312" w:hAnsi="宋体"/>
          <w:snapToGrid w:val="0"/>
          <w:kern w:val="0"/>
          <w:sz w:val="24"/>
          <w:szCs w:val="24"/>
        </w:rPr>
      </w:pPr>
      <w:r w:rsidRPr="005B60BE">
        <w:rPr>
          <w:rFonts w:ascii="仿宋_GB2312" w:eastAsia="仿宋_GB2312" w:hAnsi="宋体"/>
          <w:snapToGrid w:val="0"/>
          <w:kern w:val="0"/>
          <w:sz w:val="24"/>
          <w:szCs w:val="24"/>
        </w:rPr>
        <w:t xml:space="preserve">      2</w:t>
      </w:r>
      <w:r w:rsidRPr="005B60BE">
        <w:rPr>
          <w:rFonts w:ascii="仿宋_GB2312" w:eastAsia="仿宋_GB2312" w:hAnsi="宋体" w:hint="eastAsia"/>
          <w:snapToGrid w:val="0"/>
          <w:kern w:val="0"/>
          <w:sz w:val="24"/>
          <w:szCs w:val="24"/>
        </w:rPr>
        <w:t>、询价采购商报价函</w:t>
      </w:r>
      <w:r w:rsidRPr="005B60BE">
        <w:rPr>
          <w:rFonts w:ascii="仿宋_GB2312" w:eastAsia="仿宋_GB2312" w:hAnsi="宋体"/>
          <w:snapToGrid w:val="0"/>
          <w:kern w:val="0"/>
          <w:sz w:val="24"/>
          <w:szCs w:val="24"/>
        </w:rPr>
        <w:t>(</w:t>
      </w:r>
      <w:r w:rsidRPr="005B60BE">
        <w:rPr>
          <w:rFonts w:ascii="仿宋_GB2312" w:eastAsia="仿宋_GB2312" w:hAnsi="宋体" w:hint="eastAsia"/>
          <w:snapToGrid w:val="0"/>
          <w:kern w:val="0"/>
          <w:sz w:val="24"/>
          <w:szCs w:val="24"/>
        </w:rPr>
        <w:t>格式</w:t>
      </w:r>
      <w:r w:rsidRPr="005B60BE">
        <w:rPr>
          <w:rFonts w:ascii="仿宋_GB2312" w:eastAsia="仿宋_GB2312" w:hAnsi="宋体"/>
          <w:snapToGrid w:val="0"/>
          <w:kern w:val="0"/>
          <w:sz w:val="24"/>
          <w:szCs w:val="24"/>
        </w:rPr>
        <w:t>)</w:t>
      </w:r>
    </w:p>
    <w:p w14:paraId="50AE5030" w14:textId="77777777" w:rsidR="004D0E99" w:rsidRPr="005B60BE" w:rsidRDefault="00A27F3D">
      <w:pPr>
        <w:spacing w:line="360" w:lineRule="exact"/>
        <w:ind w:firstLineChars="200" w:firstLine="480"/>
        <w:rPr>
          <w:rFonts w:ascii="仿宋_GB2312" w:eastAsia="仿宋_GB2312" w:hAnsi="宋体"/>
          <w:snapToGrid w:val="0"/>
          <w:kern w:val="0"/>
          <w:sz w:val="24"/>
          <w:szCs w:val="24"/>
        </w:rPr>
      </w:pPr>
      <w:r w:rsidRPr="005B60BE">
        <w:rPr>
          <w:rFonts w:ascii="仿宋_GB2312" w:eastAsia="仿宋_GB2312" w:hAnsi="宋体"/>
          <w:snapToGrid w:val="0"/>
          <w:kern w:val="0"/>
          <w:sz w:val="24"/>
          <w:szCs w:val="24"/>
        </w:rPr>
        <w:t xml:space="preserve">      3</w:t>
      </w:r>
      <w:r w:rsidRPr="005B60BE">
        <w:rPr>
          <w:rFonts w:ascii="仿宋_GB2312" w:eastAsia="仿宋_GB2312" w:hAnsi="宋体" w:hint="eastAsia"/>
          <w:snapToGrid w:val="0"/>
          <w:kern w:val="0"/>
          <w:sz w:val="24"/>
          <w:szCs w:val="24"/>
        </w:rPr>
        <w:t>、民工工资支付承诺</w:t>
      </w:r>
      <w:r w:rsidRPr="005B60BE">
        <w:rPr>
          <w:rFonts w:ascii="仿宋_GB2312" w:eastAsia="仿宋_GB2312" w:hAnsi="宋体"/>
          <w:snapToGrid w:val="0"/>
          <w:kern w:val="0"/>
          <w:sz w:val="24"/>
          <w:szCs w:val="24"/>
        </w:rPr>
        <w:t>(</w:t>
      </w:r>
      <w:r w:rsidRPr="005B60BE">
        <w:rPr>
          <w:rFonts w:ascii="仿宋_GB2312" w:eastAsia="仿宋_GB2312" w:hAnsi="宋体" w:hint="eastAsia"/>
          <w:snapToGrid w:val="0"/>
          <w:kern w:val="0"/>
          <w:sz w:val="24"/>
          <w:szCs w:val="24"/>
        </w:rPr>
        <w:t>格式</w:t>
      </w:r>
      <w:r w:rsidRPr="005B60BE">
        <w:rPr>
          <w:rFonts w:ascii="仿宋_GB2312" w:eastAsia="仿宋_GB2312" w:hAnsi="宋体"/>
          <w:snapToGrid w:val="0"/>
          <w:kern w:val="0"/>
          <w:sz w:val="24"/>
          <w:szCs w:val="24"/>
        </w:rPr>
        <w:t xml:space="preserve">)        </w:t>
      </w:r>
    </w:p>
    <w:p w14:paraId="4A472BE9" w14:textId="77777777" w:rsidR="004D0E99" w:rsidRPr="005B60BE" w:rsidRDefault="004D0E99">
      <w:pPr>
        <w:adjustRightInd w:val="0"/>
        <w:spacing w:line="360" w:lineRule="exact"/>
        <w:ind w:firstLine="480"/>
        <w:jc w:val="right"/>
        <w:rPr>
          <w:rFonts w:ascii="仿宋_GB2312" w:eastAsia="仿宋_GB2312" w:hAnsi="宋体"/>
          <w:sz w:val="24"/>
          <w:szCs w:val="24"/>
        </w:rPr>
      </w:pPr>
    </w:p>
    <w:p w14:paraId="276C67C2" w14:textId="77777777" w:rsidR="004D0E99" w:rsidRPr="005B60BE" w:rsidRDefault="00A27F3D">
      <w:pPr>
        <w:adjustRightInd w:val="0"/>
        <w:spacing w:line="360" w:lineRule="exact"/>
        <w:ind w:firstLine="480"/>
        <w:jc w:val="right"/>
        <w:rPr>
          <w:rFonts w:ascii="宋体"/>
          <w:sz w:val="24"/>
          <w:szCs w:val="24"/>
        </w:rPr>
      </w:pPr>
      <w:r w:rsidRPr="005B60BE">
        <w:rPr>
          <w:rFonts w:ascii="仿宋_GB2312" w:eastAsia="仿宋_GB2312" w:hAnsi="宋体" w:hint="eastAsia"/>
          <w:sz w:val="24"/>
          <w:szCs w:val="24"/>
        </w:rPr>
        <w:t>四川省交通勘察设计研究院有限公司</w:t>
      </w:r>
    </w:p>
    <w:p w14:paraId="04D5365A" w14:textId="2431AE82" w:rsidR="004D0E99" w:rsidRPr="005B60BE" w:rsidRDefault="00A27F3D">
      <w:pPr>
        <w:snapToGrid w:val="0"/>
        <w:spacing w:line="360" w:lineRule="exact"/>
        <w:jc w:val="right"/>
        <w:rPr>
          <w:rFonts w:ascii="宋体"/>
          <w:sz w:val="24"/>
          <w:szCs w:val="24"/>
        </w:rPr>
        <w:sectPr w:rsidR="004D0E99" w:rsidRPr="005B60BE">
          <w:headerReference w:type="default" r:id="rId8"/>
          <w:footerReference w:type="default" r:id="rId9"/>
          <w:pgSz w:w="11906" w:h="16838"/>
          <w:pgMar w:top="1440" w:right="1800" w:bottom="1440" w:left="1800" w:header="851" w:footer="992" w:gutter="0"/>
          <w:cols w:space="425"/>
          <w:docGrid w:type="lines" w:linePitch="312"/>
        </w:sectPr>
      </w:pPr>
      <w:r w:rsidRPr="005B60BE">
        <w:rPr>
          <w:rFonts w:ascii="宋体" w:hAnsi="宋体"/>
          <w:sz w:val="24"/>
          <w:szCs w:val="24"/>
        </w:rPr>
        <w:t xml:space="preserve">                                      </w:t>
      </w:r>
      <w:r w:rsidRPr="005B60BE">
        <w:rPr>
          <w:rFonts w:ascii="仿宋_GB2312" w:eastAsia="仿宋_GB2312" w:hAnsi="宋体"/>
          <w:sz w:val="24"/>
          <w:szCs w:val="24"/>
          <w:u w:val="single"/>
        </w:rPr>
        <w:t>2021</w:t>
      </w:r>
      <w:r w:rsidRPr="005B60BE">
        <w:rPr>
          <w:rFonts w:ascii="仿宋_GB2312" w:eastAsia="仿宋_GB2312" w:hAnsi="宋体" w:hint="eastAsia"/>
          <w:sz w:val="24"/>
          <w:szCs w:val="24"/>
        </w:rPr>
        <w:t>年</w:t>
      </w:r>
      <w:r w:rsidR="00A772AD" w:rsidRPr="005B60BE">
        <w:rPr>
          <w:rFonts w:ascii="仿宋_GB2312" w:eastAsia="仿宋_GB2312" w:hAnsi="宋体"/>
          <w:sz w:val="24"/>
          <w:szCs w:val="24"/>
          <w:u w:val="single"/>
        </w:rPr>
        <w:t>6</w:t>
      </w:r>
      <w:r w:rsidRPr="005B60BE">
        <w:rPr>
          <w:rFonts w:ascii="仿宋_GB2312" w:eastAsia="仿宋_GB2312" w:hAnsi="宋体" w:hint="eastAsia"/>
          <w:sz w:val="24"/>
          <w:szCs w:val="24"/>
        </w:rPr>
        <w:t>月</w:t>
      </w:r>
      <w:r w:rsidR="00DD5D39" w:rsidRPr="005B60BE">
        <w:rPr>
          <w:rFonts w:ascii="仿宋_GB2312" w:eastAsia="仿宋_GB2312" w:hAnsi="宋体"/>
          <w:sz w:val="24"/>
          <w:szCs w:val="24"/>
          <w:u w:val="single"/>
        </w:rPr>
        <w:t>17</w:t>
      </w:r>
      <w:r w:rsidRPr="005B60BE">
        <w:rPr>
          <w:rFonts w:ascii="仿宋_GB2312" w:eastAsia="仿宋_GB2312" w:hAnsi="宋体" w:hint="eastAsia"/>
          <w:sz w:val="24"/>
          <w:szCs w:val="24"/>
        </w:rPr>
        <w:t>日</w:t>
      </w:r>
      <w:r w:rsidRPr="005B60BE">
        <w:rPr>
          <w:rFonts w:ascii="宋体" w:hAnsi="宋体"/>
          <w:sz w:val="24"/>
          <w:szCs w:val="24"/>
        </w:rPr>
        <w:t xml:space="preserve">                                           </w:t>
      </w:r>
    </w:p>
    <w:p w14:paraId="0292C901" w14:textId="77777777" w:rsidR="004D0E99" w:rsidRPr="005B60BE" w:rsidRDefault="004D0E99">
      <w:pPr>
        <w:spacing w:line="360" w:lineRule="auto"/>
        <w:jc w:val="center"/>
        <w:rPr>
          <w:rFonts w:ascii="宋体"/>
          <w:b/>
          <w:bCs/>
          <w:kern w:val="0"/>
          <w:sz w:val="24"/>
          <w:szCs w:val="24"/>
        </w:rPr>
      </w:pPr>
    </w:p>
    <w:p w14:paraId="5435E894" w14:textId="77777777" w:rsidR="004D0E99" w:rsidRPr="005B60BE" w:rsidRDefault="004D0E99">
      <w:pPr>
        <w:spacing w:line="360" w:lineRule="auto"/>
        <w:jc w:val="center"/>
        <w:rPr>
          <w:rFonts w:ascii="宋体"/>
          <w:b/>
          <w:bCs/>
          <w:kern w:val="0"/>
          <w:sz w:val="24"/>
          <w:szCs w:val="24"/>
        </w:rPr>
      </w:pPr>
    </w:p>
    <w:p w14:paraId="33285EF8" w14:textId="77777777" w:rsidR="004D0E99" w:rsidRPr="005B60BE" w:rsidRDefault="004D0E99">
      <w:pPr>
        <w:spacing w:line="360" w:lineRule="auto"/>
        <w:jc w:val="center"/>
        <w:rPr>
          <w:rFonts w:ascii="宋体"/>
          <w:b/>
          <w:bCs/>
          <w:kern w:val="0"/>
          <w:sz w:val="24"/>
          <w:szCs w:val="24"/>
        </w:rPr>
      </w:pPr>
    </w:p>
    <w:p w14:paraId="2ED01B79" w14:textId="77777777" w:rsidR="004D0E99" w:rsidRPr="005B60BE" w:rsidRDefault="004D0E99">
      <w:pPr>
        <w:spacing w:line="360" w:lineRule="auto"/>
        <w:jc w:val="center"/>
        <w:rPr>
          <w:rFonts w:ascii="宋体"/>
          <w:b/>
          <w:bCs/>
          <w:kern w:val="0"/>
          <w:sz w:val="24"/>
          <w:szCs w:val="24"/>
        </w:rPr>
      </w:pPr>
    </w:p>
    <w:p w14:paraId="00BAC076" w14:textId="77777777" w:rsidR="004D0E99" w:rsidRPr="005B60BE" w:rsidRDefault="00A27F3D">
      <w:pPr>
        <w:spacing w:line="360" w:lineRule="auto"/>
        <w:jc w:val="center"/>
        <w:rPr>
          <w:rFonts w:ascii="宋体"/>
          <w:b/>
          <w:bCs/>
          <w:kern w:val="0"/>
          <w:sz w:val="44"/>
          <w:szCs w:val="44"/>
        </w:rPr>
      </w:pPr>
      <w:r w:rsidRPr="005B60BE">
        <w:rPr>
          <w:rFonts w:ascii="宋体" w:hAnsi="宋体" w:hint="eastAsia"/>
          <w:b/>
          <w:bCs/>
          <w:kern w:val="0"/>
          <w:sz w:val="44"/>
          <w:szCs w:val="44"/>
        </w:rPr>
        <w:t>劳务采购协议</w:t>
      </w:r>
      <w:r w:rsidRPr="005B60BE">
        <w:rPr>
          <w:rFonts w:ascii="宋体" w:hAnsi="宋体"/>
          <w:b/>
          <w:bCs/>
          <w:kern w:val="0"/>
          <w:sz w:val="44"/>
          <w:szCs w:val="44"/>
        </w:rPr>
        <w:t>(</w:t>
      </w:r>
      <w:r w:rsidRPr="005B60BE">
        <w:rPr>
          <w:rFonts w:ascii="宋体" w:hAnsi="宋体" w:hint="eastAsia"/>
          <w:b/>
          <w:bCs/>
          <w:kern w:val="0"/>
          <w:sz w:val="44"/>
          <w:szCs w:val="44"/>
        </w:rPr>
        <w:t>格式</w:t>
      </w:r>
      <w:r w:rsidRPr="005B60BE">
        <w:rPr>
          <w:rFonts w:ascii="宋体" w:hAnsi="宋体"/>
          <w:b/>
          <w:bCs/>
          <w:kern w:val="0"/>
          <w:sz w:val="44"/>
          <w:szCs w:val="44"/>
        </w:rPr>
        <w:t>)</w:t>
      </w:r>
    </w:p>
    <w:p w14:paraId="177617A2" w14:textId="77777777" w:rsidR="004D0E99" w:rsidRPr="005B60BE" w:rsidRDefault="00A27F3D">
      <w:pPr>
        <w:snapToGrid w:val="0"/>
        <w:spacing w:line="360" w:lineRule="auto"/>
        <w:jc w:val="center"/>
        <w:rPr>
          <w:rFonts w:ascii="宋体"/>
          <w:kern w:val="0"/>
          <w:sz w:val="24"/>
          <w:szCs w:val="24"/>
        </w:rPr>
      </w:pPr>
      <w:r w:rsidRPr="005B60BE">
        <w:rPr>
          <w:rFonts w:ascii="宋体" w:hAnsi="宋体" w:hint="eastAsia"/>
          <w:kern w:val="0"/>
          <w:sz w:val="24"/>
          <w:szCs w:val="24"/>
        </w:rPr>
        <w:t>（□勘察劳务）</w:t>
      </w:r>
    </w:p>
    <w:p w14:paraId="28754E23" w14:textId="77777777" w:rsidR="004D0E99" w:rsidRPr="005B60BE" w:rsidRDefault="004D0E99">
      <w:pPr>
        <w:snapToGrid w:val="0"/>
        <w:spacing w:line="360" w:lineRule="auto"/>
        <w:jc w:val="left"/>
        <w:rPr>
          <w:rFonts w:ascii="宋体"/>
          <w:kern w:val="0"/>
          <w:sz w:val="24"/>
          <w:szCs w:val="24"/>
        </w:rPr>
      </w:pPr>
    </w:p>
    <w:p w14:paraId="3743611B" w14:textId="77777777" w:rsidR="004D0E99" w:rsidRPr="005B60BE" w:rsidRDefault="004D0E99">
      <w:pPr>
        <w:snapToGrid w:val="0"/>
        <w:spacing w:line="360" w:lineRule="auto"/>
        <w:jc w:val="left"/>
        <w:rPr>
          <w:rFonts w:ascii="宋体"/>
          <w:kern w:val="0"/>
          <w:sz w:val="24"/>
          <w:szCs w:val="24"/>
        </w:rPr>
      </w:pPr>
    </w:p>
    <w:p w14:paraId="2EF11679" w14:textId="77777777" w:rsidR="004D0E99" w:rsidRPr="005B60BE" w:rsidRDefault="004D0E99">
      <w:pPr>
        <w:snapToGrid w:val="0"/>
        <w:spacing w:line="360" w:lineRule="auto"/>
        <w:jc w:val="left"/>
        <w:rPr>
          <w:rFonts w:ascii="宋体"/>
          <w:kern w:val="0"/>
          <w:sz w:val="24"/>
          <w:szCs w:val="24"/>
        </w:rPr>
      </w:pPr>
    </w:p>
    <w:p w14:paraId="71F7F107" w14:textId="77777777" w:rsidR="004D0E99" w:rsidRPr="005B60BE" w:rsidRDefault="004D0E99">
      <w:pPr>
        <w:snapToGrid w:val="0"/>
        <w:spacing w:line="360" w:lineRule="auto"/>
        <w:jc w:val="left"/>
        <w:rPr>
          <w:rFonts w:ascii="宋体"/>
          <w:kern w:val="0"/>
          <w:sz w:val="24"/>
          <w:szCs w:val="24"/>
        </w:rPr>
      </w:pPr>
    </w:p>
    <w:p w14:paraId="4FE687E9" w14:textId="77777777" w:rsidR="004D0E99" w:rsidRPr="005B60BE" w:rsidRDefault="004D0E99">
      <w:pPr>
        <w:snapToGrid w:val="0"/>
        <w:spacing w:line="360" w:lineRule="auto"/>
        <w:jc w:val="left"/>
        <w:rPr>
          <w:rFonts w:ascii="宋体"/>
          <w:kern w:val="0"/>
          <w:sz w:val="24"/>
          <w:szCs w:val="24"/>
        </w:rPr>
      </w:pPr>
    </w:p>
    <w:p w14:paraId="59F8E4E9" w14:textId="77777777" w:rsidR="004D0E99" w:rsidRPr="005B60BE" w:rsidRDefault="004D0E99">
      <w:pPr>
        <w:snapToGrid w:val="0"/>
        <w:spacing w:line="360" w:lineRule="auto"/>
        <w:jc w:val="left"/>
        <w:rPr>
          <w:rFonts w:ascii="宋体"/>
          <w:kern w:val="0"/>
          <w:sz w:val="24"/>
          <w:szCs w:val="24"/>
        </w:rPr>
      </w:pPr>
    </w:p>
    <w:p w14:paraId="3C72B4BB" w14:textId="77777777" w:rsidR="004D0E99" w:rsidRPr="005B60BE" w:rsidRDefault="004D0E99">
      <w:pPr>
        <w:snapToGrid w:val="0"/>
        <w:spacing w:line="360" w:lineRule="auto"/>
        <w:jc w:val="left"/>
        <w:rPr>
          <w:rFonts w:ascii="宋体"/>
          <w:kern w:val="0"/>
          <w:sz w:val="24"/>
          <w:szCs w:val="24"/>
        </w:rPr>
      </w:pPr>
    </w:p>
    <w:p w14:paraId="178C4DF7" w14:textId="77777777" w:rsidR="004D0E99" w:rsidRPr="005B60BE" w:rsidRDefault="004D0E99">
      <w:pPr>
        <w:snapToGrid w:val="0"/>
        <w:spacing w:line="360" w:lineRule="auto"/>
        <w:jc w:val="left"/>
        <w:rPr>
          <w:rFonts w:ascii="宋体"/>
          <w:kern w:val="0"/>
          <w:sz w:val="24"/>
          <w:szCs w:val="24"/>
        </w:rPr>
      </w:pPr>
    </w:p>
    <w:p w14:paraId="7C97C303" w14:textId="77777777" w:rsidR="004D0E99" w:rsidRPr="005B60BE" w:rsidRDefault="004D0E99">
      <w:pPr>
        <w:snapToGrid w:val="0"/>
        <w:spacing w:line="360" w:lineRule="auto"/>
        <w:jc w:val="left"/>
        <w:rPr>
          <w:rFonts w:ascii="宋体"/>
          <w:kern w:val="0"/>
          <w:sz w:val="24"/>
          <w:szCs w:val="24"/>
        </w:rPr>
      </w:pPr>
    </w:p>
    <w:p w14:paraId="65213277" w14:textId="77777777" w:rsidR="004D0E99" w:rsidRPr="005B60BE" w:rsidRDefault="004D0E99">
      <w:pPr>
        <w:snapToGrid w:val="0"/>
        <w:spacing w:line="360" w:lineRule="auto"/>
        <w:jc w:val="left"/>
        <w:rPr>
          <w:rFonts w:ascii="宋体"/>
          <w:kern w:val="0"/>
          <w:sz w:val="24"/>
          <w:szCs w:val="24"/>
        </w:rPr>
      </w:pPr>
    </w:p>
    <w:p w14:paraId="4599DA1E" w14:textId="77777777" w:rsidR="004D0E99" w:rsidRPr="005B60BE" w:rsidRDefault="00A27F3D">
      <w:pPr>
        <w:widowControl/>
        <w:snapToGrid w:val="0"/>
        <w:spacing w:line="360" w:lineRule="auto"/>
        <w:jc w:val="left"/>
        <w:rPr>
          <w:rFonts w:ascii="宋体"/>
          <w:kern w:val="0"/>
          <w:sz w:val="24"/>
          <w:szCs w:val="24"/>
        </w:rPr>
      </w:pPr>
      <w:r w:rsidRPr="005B60BE">
        <w:rPr>
          <w:rFonts w:ascii="宋体" w:hAnsi="宋体" w:hint="eastAsia"/>
          <w:kern w:val="0"/>
          <w:sz w:val="24"/>
          <w:szCs w:val="24"/>
        </w:rPr>
        <w:t>工</w:t>
      </w:r>
      <w:r w:rsidRPr="005B60BE">
        <w:rPr>
          <w:rFonts w:ascii="宋体" w:hAnsi="宋体"/>
          <w:kern w:val="0"/>
          <w:sz w:val="24"/>
          <w:szCs w:val="24"/>
        </w:rPr>
        <w:t xml:space="preserve"> </w:t>
      </w:r>
      <w:r w:rsidRPr="005B60BE">
        <w:rPr>
          <w:rFonts w:ascii="宋体" w:hAnsi="宋体" w:hint="eastAsia"/>
          <w:kern w:val="0"/>
          <w:sz w:val="24"/>
          <w:szCs w:val="24"/>
        </w:rPr>
        <w:t>程</w:t>
      </w:r>
      <w:r w:rsidRPr="005B60BE">
        <w:rPr>
          <w:rFonts w:ascii="宋体" w:hAnsi="宋体"/>
          <w:kern w:val="0"/>
          <w:sz w:val="24"/>
          <w:szCs w:val="24"/>
        </w:rPr>
        <w:t xml:space="preserve"> </w:t>
      </w:r>
      <w:r w:rsidRPr="005B60BE">
        <w:rPr>
          <w:rFonts w:ascii="宋体" w:hAnsi="宋体" w:hint="eastAsia"/>
          <w:kern w:val="0"/>
          <w:sz w:val="24"/>
          <w:szCs w:val="24"/>
        </w:rPr>
        <w:t>名</w:t>
      </w:r>
      <w:r w:rsidRPr="005B60BE">
        <w:rPr>
          <w:rFonts w:ascii="宋体" w:hAnsi="宋体"/>
          <w:kern w:val="0"/>
          <w:sz w:val="24"/>
          <w:szCs w:val="24"/>
        </w:rPr>
        <w:t xml:space="preserve"> </w:t>
      </w:r>
      <w:r w:rsidRPr="005B60BE">
        <w:rPr>
          <w:rFonts w:ascii="宋体" w:hAnsi="宋体" w:hint="eastAsia"/>
          <w:kern w:val="0"/>
          <w:sz w:val="24"/>
          <w:szCs w:val="24"/>
        </w:rPr>
        <w:t>称：天眉乐虎渡溪岷江特大桥及青神汉阳岷江特大桥景观方案设计</w:t>
      </w:r>
    </w:p>
    <w:p w14:paraId="3A519767" w14:textId="77777777" w:rsidR="004D0E99" w:rsidRPr="005B60BE" w:rsidRDefault="00A27F3D">
      <w:pPr>
        <w:widowControl/>
        <w:snapToGrid w:val="0"/>
        <w:spacing w:line="360" w:lineRule="auto"/>
        <w:jc w:val="left"/>
        <w:rPr>
          <w:rFonts w:ascii="宋体"/>
          <w:kern w:val="0"/>
          <w:sz w:val="24"/>
          <w:szCs w:val="24"/>
        </w:rPr>
      </w:pPr>
      <w:r w:rsidRPr="005B60BE">
        <w:rPr>
          <w:rFonts w:ascii="宋体" w:hAnsi="宋体" w:hint="eastAsia"/>
          <w:kern w:val="0"/>
          <w:sz w:val="24"/>
          <w:szCs w:val="24"/>
        </w:rPr>
        <w:t>工</w:t>
      </w:r>
      <w:r w:rsidRPr="005B60BE">
        <w:rPr>
          <w:rFonts w:ascii="宋体" w:hAnsi="宋体"/>
          <w:kern w:val="0"/>
          <w:sz w:val="24"/>
          <w:szCs w:val="24"/>
        </w:rPr>
        <w:t xml:space="preserve"> </w:t>
      </w:r>
      <w:r w:rsidRPr="005B60BE">
        <w:rPr>
          <w:rFonts w:ascii="宋体" w:hAnsi="宋体" w:hint="eastAsia"/>
          <w:kern w:val="0"/>
          <w:sz w:val="24"/>
          <w:szCs w:val="24"/>
        </w:rPr>
        <w:t>程</w:t>
      </w:r>
      <w:r w:rsidRPr="005B60BE">
        <w:rPr>
          <w:rFonts w:ascii="宋体" w:hAnsi="宋体"/>
          <w:kern w:val="0"/>
          <w:sz w:val="24"/>
          <w:szCs w:val="24"/>
        </w:rPr>
        <w:t xml:space="preserve"> </w:t>
      </w:r>
      <w:r w:rsidRPr="005B60BE">
        <w:rPr>
          <w:rFonts w:ascii="宋体" w:hAnsi="宋体" w:hint="eastAsia"/>
          <w:kern w:val="0"/>
          <w:sz w:val="24"/>
          <w:szCs w:val="24"/>
        </w:rPr>
        <w:t>地</w:t>
      </w:r>
      <w:r w:rsidRPr="005B60BE">
        <w:rPr>
          <w:rFonts w:ascii="宋体" w:hAnsi="宋体"/>
          <w:kern w:val="0"/>
          <w:sz w:val="24"/>
          <w:szCs w:val="24"/>
        </w:rPr>
        <w:t xml:space="preserve"> </w:t>
      </w:r>
      <w:r w:rsidRPr="005B60BE">
        <w:rPr>
          <w:rFonts w:ascii="宋体" w:hAnsi="宋体" w:hint="eastAsia"/>
          <w:kern w:val="0"/>
          <w:sz w:val="24"/>
          <w:szCs w:val="24"/>
        </w:rPr>
        <w:t>点：眉山市</w:t>
      </w:r>
    </w:p>
    <w:p w14:paraId="672A1079" w14:textId="77777777" w:rsidR="004D0E99" w:rsidRPr="005B60BE" w:rsidRDefault="00A27F3D">
      <w:pPr>
        <w:widowControl/>
        <w:snapToGrid w:val="0"/>
        <w:spacing w:line="360" w:lineRule="auto"/>
        <w:jc w:val="left"/>
        <w:rPr>
          <w:rFonts w:ascii="宋体"/>
          <w:kern w:val="0"/>
          <w:sz w:val="24"/>
          <w:szCs w:val="24"/>
        </w:rPr>
      </w:pPr>
      <w:r w:rsidRPr="005B60BE">
        <w:rPr>
          <w:rFonts w:ascii="宋体" w:hAnsi="宋体" w:hint="eastAsia"/>
          <w:kern w:val="0"/>
          <w:sz w:val="24"/>
          <w:szCs w:val="24"/>
        </w:rPr>
        <w:t>合</w:t>
      </w:r>
      <w:r w:rsidRPr="005B60BE">
        <w:rPr>
          <w:rFonts w:ascii="宋体" w:hAnsi="宋体"/>
          <w:kern w:val="0"/>
          <w:sz w:val="24"/>
          <w:szCs w:val="24"/>
        </w:rPr>
        <w:t xml:space="preserve"> </w:t>
      </w:r>
      <w:r w:rsidRPr="005B60BE">
        <w:rPr>
          <w:rFonts w:ascii="宋体" w:hAnsi="宋体" w:hint="eastAsia"/>
          <w:kern w:val="0"/>
          <w:sz w:val="24"/>
          <w:szCs w:val="24"/>
        </w:rPr>
        <w:t>同</w:t>
      </w:r>
      <w:r w:rsidRPr="005B60BE">
        <w:rPr>
          <w:rFonts w:ascii="宋体" w:hAnsi="宋体"/>
          <w:kern w:val="0"/>
          <w:sz w:val="24"/>
          <w:szCs w:val="24"/>
        </w:rPr>
        <w:t xml:space="preserve"> </w:t>
      </w:r>
      <w:r w:rsidRPr="005B60BE">
        <w:rPr>
          <w:rFonts w:ascii="宋体" w:hAnsi="宋体" w:hint="eastAsia"/>
          <w:kern w:val="0"/>
          <w:sz w:val="24"/>
          <w:szCs w:val="24"/>
        </w:rPr>
        <w:t>编</w:t>
      </w:r>
      <w:r w:rsidRPr="005B60BE">
        <w:rPr>
          <w:rFonts w:ascii="宋体" w:hAnsi="宋体"/>
          <w:kern w:val="0"/>
          <w:sz w:val="24"/>
          <w:szCs w:val="24"/>
        </w:rPr>
        <w:t xml:space="preserve"> </w:t>
      </w:r>
      <w:r w:rsidRPr="005B60BE">
        <w:rPr>
          <w:rFonts w:ascii="宋体" w:hAnsi="宋体" w:hint="eastAsia"/>
          <w:kern w:val="0"/>
          <w:sz w:val="24"/>
          <w:szCs w:val="24"/>
        </w:rPr>
        <w:t>号：</w:t>
      </w:r>
    </w:p>
    <w:p w14:paraId="53C6EBCA" w14:textId="77777777" w:rsidR="004D0E99" w:rsidRPr="005B60BE" w:rsidRDefault="00A27F3D">
      <w:pPr>
        <w:widowControl/>
        <w:snapToGrid w:val="0"/>
        <w:spacing w:line="360" w:lineRule="auto"/>
        <w:jc w:val="left"/>
        <w:rPr>
          <w:rFonts w:ascii="宋体"/>
          <w:kern w:val="0"/>
          <w:sz w:val="24"/>
          <w:szCs w:val="24"/>
          <w:u w:val="single"/>
        </w:rPr>
      </w:pPr>
      <w:r w:rsidRPr="005B60BE">
        <w:rPr>
          <w:rFonts w:ascii="宋体" w:hAnsi="宋体" w:hint="eastAsia"/>
          <w:kern w:val="0"/>
          <w:sz w:val="24"/>
          <w:szCs w:val="24"/>
        </w:rPr>
        <w:t>资质证书等级：无</w:t>
      </w:r>
    </w:p>
    <w:p w14:paraId="11508B90" w14:textId="77777777" w:rsidR="004D0E99" w:rsidRPr="005B60BE" w:rsidRDefault="00A27F3D">
      <w:pPr>
        <w:widowControl/>
        <w:snapToGrid w:val="0"/>
        <w:spacing w:line="360" w:lineRule="auto"/>
        <w:jc w:val="left"/>
        <w:rPr>
          <w:rFonts w:ascii="宋体"/>
          <w:kern w:val="0"/>
          <w:sz w:val="24"/>
          <w:szCs w:val="24"/>
        </w:rPr>
      </w:pPr>
      <w:r w:rsidRPr="005B60BE">
        <w:rPr>
          <w:rFonts w:ascii="宋体" w:hAnsi="宋体" w:hint="eastAsia"/>
          <w:kern w:val="0"/>
          <w:sz w:val="24"/>
          <w:szCs w:val="24"/>
        </w:rPr>
        <w:t>发包人（甲方）：四川省交通勘察设计研究院有限公司</w:t>
      </w:r>
    </w:p>
    <w:p w14:paraId="5A06CB5C" w14:textId="77777777" w:rsidR="004D0E99" w:rsidRPr="005B60BE" w:rsidRDefault="00A27F3D">
      <w:pPr>
        <w:widowControl/>
        <w:snapToGrid w:val="0"/>
        <w:spacing w:line="360" w:lineRule="auto"/>
        <w:jc w:val="left"/>
        <w:rPr>
          <w:rFonts w:ascii="宋体"/>
          <w:kern w:val="0"/>
          <w:sz w:val="24"/>
          <w:szCs w:val="24"/>
        </w:rPr>
      </w:pPr>
      <w:r w:rsidRPr="005B60BE">
        <w:rPr>
          <w:rFonts w:ascii="宋体" w:hAnsi="宋体" w:hint="eastAsia"/>
          <w:kern w:val="0"/>
          <w:sz w:val="24"/>
          <w:szCs w:val="24"/>
        </w:rPr>
        <w:t>供应商（乙方）：X</w:t>
      </w:r>
      <w:r w:rsidRPr="005B60BE">
        <w:rPr>
          <w:rFonts w:ascii="宋体" w:hAnsi="宋体"/>
          <w:kern w:val="0"/>
          <w:sz w:val="24"/>
          <w:szCs w:val="24"/>
        </w:rPr>
        <w:t>XXXX</w:t>
      </w:r>
    </w:p>
    <w:p w14:paraId="51B45D2A" w14:textId="77777777" w:rsidR="004D0E99" w:rsidRPr="005B60BE" w:rsidRDefault="00A27F3D">
      <w:pPr>
        <w:widowControl/>
        <w:snapToGrid w:val="0"/>
        <w:spacing w:line="360" w:lineRule="auto"/>
        <w:jc w:val="left"/>
        <w:rPr>
          <w:rFonts w:ascii="华文行楷" w:eastAsia="华文行楷" w:hAnsi="宋体"/>
          <w:kern w:val="0"/>
          <w:sz w:val="24"/>
          <w:szCs w:val="24"/>
          <w:u w:val="single"/>
        </w:rPr>
      </w:pPr>
      <w:r w:rsidRPr="005B60BE">
        <w:rPr>
          <w:rFonts w:ascii="宋体" w:hAnsi="宋体" w:hint="eastAsia"/>
          <w:kern w:val="0"/>
          <w:sz w:val="24"/>
          <w:szCs w:val="24"/>
        </w:rPr>
        <w:t>签</w:t>
      </w:r>
      <w:r w:rsidRPr="005B60BE">
        <w:rPr>
          <w:rFonts w:ascii="宋体" w:hAnsi="宋体"/>
          <w:kern w:val="0"/>
          <w:sz w:val="24"/>
          <w:szCs w:val="24"/>
        </w:rPr>
        <w:t xml:space="preserve"> </w:t>
      </w:r>
      <w:r w:rsidRPr="005B60BE">
        <w:rPr>
          <w:rFonts w:ascii="宋体" w:hAnsi="宋体" w:hint="eastAsia"/>
          <w:kern w:val="0"/>
          <w:sz w:val="24"/>
          <w:szCs w:val="24"/>
        </w:rPr>
        <w:t>订</w:t>
      </w:r>
      <w:r w:rsidRPr="005B60BE">
        <w:rPr>
          <w:rFonts w:ascii="宋体" w:hAnsi="宋体"/>
          <w:kern w:val="0"/>
          <w:sz w:val="24"/>
          <w:szCs w:val="24"/>
        </w:rPr>
        <w:t xml:space="preserve"> </w:t>
      </w:r>
      <w:r w:rsidRPr="005B60BE">
        <w:rPr>
          <w:rFonts w:ascii="宋体" w:hAnsi="宋体" w:hint="eastAsia"/>
          <w:kern w:val="0"/>
          <w:sz w:val="24"/>
          <w:szCs w:val="24"/>
        </w:rPr>
        <w:t>日</w:t>
      </w:r>
      <w:r w:rsidRPr="005B60BE">
        <w:rPr>
          <w:rFonts w:ascii="宋体" w:hAnsi="宋体"/>
          <w:kern w:val="0"/>
          <w:sz w:val="24"/>
          <w:szCs w:val="24"/>
        </w:rPr>
        <w:t xml:space="preserve"> </w:t>
      </w:r>
      <w:r w:rsidRPr="005B60BE">
        <w:rPr>
          <w:rFonts w:ascii="宋体" w:hAnsi="宋体" w:hint="eastAsia"/>
          <w:kern w:val="0"/>
          <w:sz w:val="24"/>
          <w:szCs w:val="24"/>
        </w:rPr>
        <w:t>期：</w:t>
      </w:r>
    </w:p>
    <w:p w14:paraId="0F66FECF" w14:textId="77777777" w:rsidR="004D0E99" w:rsidRPr="005B60BE" w:rsidRDefault="004D0E99">
      <w:pPr>
        <w:widowControl/>
        <w:snapToGrid w:val="0"/>
        <w:spacing w:line="360" w:lineRule="auto"/>
        <w:jc w:val="left"/>
        <w:rPr>
          <w:rFonts w:ascii="华文行楷" w:eastAsia="华文行楷" w:hAnsi="宋体"/>
          <w:kern w:val="0"/>
          <w:sz w:val="24"/>
          <w:szCs w:val="24"/>
          <w:u w:val="single"/>
        </w:rPr>
      </w:pPr>
    </w:p>
    <w:p w14:paraId="7D4A09E9" w14:textId="77777777" w:rsidR="004D0E99" w:rsidRPr="005B60BE" w:rsidRDefault="004D0E99">
      <w:pPr>
        <w:snapToGrid w:val="0"/>
        <w:spacing w:line="360" w:lineRule="auto"/>
        <w:jc w:val="left"/>
        <w:rPr>
          <w:rFonts w:ascii="宋体"/>
          <w:kern w:val="0"/>
          <w:sz w:val="24"/>
          <w:szCs w:val="24"/>
        </w:rPr>
      </w:pPr>
    </w:p>
    <w:p w14:paraId="1C6B3120" w14:textId="77777777" w:rsidR="004D0E99" w:rsidRPr="005B60BE" w:rsidRDefault="004D0E99">
      <w:pPr>
        <w:snapToGrid w:val="0"/>
        <w:spacing w:line="360" w:lineRule="auto"/>
        <w:jc w:val="left"/>
        <w:rPr>
          <w:rFonts w:ascii="宋体"/>
          <w:kern w:val="0"/>
          <w:sz w:val="24"/>
          <w:szCs w:val="24"/>
        </w:rPr>
      </w:pPr>
    </w:p>
    <w:p w14:paraId="5748474E" w14:textId="77777777" w:rsidR="004D0E99" w:rsidRPr="005B60BE" w:rsidRDefault="004D0E99">
      <w:pPr>
        <w:snapToGrid w:val="0"/>
        <w:spacing w:line="360" w:lineRule="auto"/>
        <w:jc w:val="left"/>
        <w:rPr>
          <w:rFonts w:ascii="宋体"/>
          <w:kern w:val="0"/>
          <w:sz w:val="24"/>
          <w:szCs w:val="24"/>
        </w:rPr>
      </w:pPr>
    </w:p>
    <w:p w14:paraId="0AE45B66" w14:textId="77777777" w:rsidR="004D0E99" w:rsidRPr="005B60BE" w:rsidRDefault="004D0E99">
      <w:pPr>
        <w:snapToGrid w:val="0"/>
        <w:spacing w:line="480" w:lineRule="auto"/>
        <w:jc w:val="left"/>
        <w:rPr>
          <w:rFonts w:ascii="宋体"/>
          <w:kern w:val="0"/>
          <w:sz w:val="24"/>
          <w:szCs w:val="24"/>
        </w:rPr>
      </w:pPr>
    </w:p>
    <w:p w14:paraId="75930648" w14:textId="77777777" w:rsidR="004D0E99" w:rsidRPr="005B60BE" w:rsidRDefault="004D0E99">
      <w:pPr>
        <w:snapToGrid w:val="0"/>
        <w:spacing w:line="480" w:lineRule="auto"/>
        <w:jc w:val="left"/>
        <w:rPr>
          <w:rFonts w:ascii="宋体"/>
          <w:kern w:val="0"/>
          <w:sz w:val="24"/>
          <w:szCs w:val="24"/>
        </w:rPr>
      </w:pPr>
    </w:p>
    <w:p w14:paraId="2464FB22" w14:textId="77777777" w:rsidR="004D0E99" w:rsidRPr="005B60BE" w:rsidRDefault="00A27F3D">
      <w:pPr>
        <w:spacing w:line="360" w:lineRule="auto"/>
        <w:jc w:val="center"/>
        <w:rPr>
          <w:rFonts w:ascii="宋体"/>
          <w:kern w:val="0"/>
          <w:sz w:val="32"/>
          <w:szCs w:val="32"/>
        </w:rPr>
      </w:pPr>
      <w:r w:rsidRPr="005B60BE">
        <w:rPr>
          <w:rFonts w:ascii="宋体" w:hAnsi="宋体" w:hint="eastAsia"/>
          <w:b/>
          <w:bCs/>
          <w:kern w:val="0"/>
          <w:sz w:val="32"/>
          <w:szCs w:val="32"/>
        </w:rPr>
        <w:lastRenderedPageBreak/>
        <w:t>劳务采购协议</w:t>
      </w:r>
    </w:p>
    <w:p w14:paraId="51030E4F" w14:textId="77777777" w:rsidR="004D0E99" w:rsidRPr="005B60BE" w:rsidRDefault="00A27F3D">
      <w:pPr>
        <w:spacing w:line="520" w:lineRule="exact"/>
        <w:jc w:val="left"/>
        <w:rPr>
          <w:rFonts w:ascii="仿宋_GB2312" w:eastAsia="仿宋_GB2312" w:hAnsi="宋体"/>
          <w:kern w:val="0"/>
          <w:sz w:val="24"/>
          <w:szCs w:val="24"/>
        </w:rPr>
      </w:pPr>
      <w:r w:rsidRPr="005B60BE">
        <w:rPr>
          <w:rFonts w:ascii="仿宋_GB2312" w:eastAsia="仿宋_GB2312" w:hAnsi="宋体" w:hint="eastAsia"/>
          <w:kern w:val="0"/>
          <w:sz w:val="24"/>
          <w:szCs w:val="24"/>
        </w:rPr>
        <w:t>甲方（发包人）：</w:t>
      </w:r>
      <w:r w:rsidRPr="005B60BE">
        <w:rPr>
          <w:rFonts w:ascii="宋体" w:hAnsi="宋体" w:hint="eastAsia"/>
          <w:kern w:val="0"/>
          <w:sz w:val="24"/>
          <w:szCs w:val="24"/>
        </w:rPr>
        <w:t>四川省交通勘察设计研究院有限公司</w:t>
      </w:r>
    </w:p>
    <w:p w14:paraId="7D48C70F" w14:textId="77777777" w:rsidR="004D0E99" w:rsidRPr="005B60BE" w:rsidRDefault="00A27F3D">
      <w:pPr>
        <w:spacing w:line="520" w:lineRule="exact"/>
        <w:jc w:val="left"/>
        <w:rPr>
          <w:rFonts w:ascii="仿宋_GB2312" w:eastAsia="仿宋_GB2312" w:hAnsi="宋体"/>
          <w:kern w:val="0"/>
          <w:sz w:val="24"/>
          <w:szCs w:val="24"/>
        </w:rPr>
      </w:pPr>
      <w:r w:rsidRPr="005B60BE">
        <w:rPr>
          <w:rFonts w:ascii="仿宋_GB2312" w:eastAsia="仿宋_GB2312" w:hAnsi="宋体" w:hint="eastAsia"/>
          <w:kern w:val="0"/>
          <w:sz w:val="24"/>
          <w:szCs w:val="24"/>
        </w:rPr>
        <w:t>乙方（供应商）：</w:t>
      </w:r>
      <w:r w:rsidRPr="005B60BE">
        <w:rPr>
          <w:rFonts w:ascii="宋体" w:hAnsi="宋体" w:hint="eastAsia"/>
          <w:kern w:val="0"/>
          <w:sz w:val="24"/>
          <w:szCs w:val="24"/>
        </w:rPr>
        <w:t>X</w:t>
      </w:r>
      <w:r w:rsidRPr="005B60BE">
        <w:rPr>
          <w:rFonts w:ascii="宋体" w:hAnsi="宋体"/>
          <w:kern w:val="0"/>
          <w:sz w:val="24"/>
          <w:szCs w:val="24"/>
        </w:rPr>
        <w:t>XXXX</w:t>
      </w:r>
      <w:r w:rsidRPr="005B60BE">
        <w:rPr>
          <w:rFonts w:ascii="宋体" w:hAnsi="宋体" w:hint="eastAsia"/>
          <w:kern w:val="0"/>
          <w:sz w:val="24"/>
          <w:szCs w:val="24"/>
        </w:rPr>
        <w:t>X</w:t>
      </w:r>
    </w:p>
    <w:p w14:paraId="6C098CE6" w14:textId="77777777" w:rsidR="004D0E99" w:rsidRPr="005B60BE" w:rsidRDefault="00A27F3D">
      <w:pPr>
        <w:spacing w:line="520" w:lineRule="exact"/>
        <w:jc w:val="left"/>
        <w:rPr>
          <w:rFonts w:ascii="仿宋_GB2312" w:eastAsia="仿宋_GB2312" w:hAnsi="宋体"/>
          <w:kern w:val="0"/>
          <w:sz w:val="24"/>
          <w:szCs w:val="24"/>
        </w:rPr>
      </w:pPr>
      <w:r w:rsidRPr="005B60BE">
        <w:rPr>
          <w:rFonts w:ascii="仿宋_GB2312" w:eastAsia="仿宋_GB2312" w:hAnsi="宋体" w:hint="eastAsia"/>
          <w:kern w:val="0"/>
          <w:sz w:val="24"/>
          <w:szCs w:val="24"/>
        </w:rPr>
        <w:t>乙方基本信息：</w:t>
      </w:r>
    </w:p>
    <w:p w14:paraId="456F3689" w14:textId="7F633453" w:rsidR="004D0E99" w:rsidRPr="005B60BE" w:rsidRDefault="00A27F3D">
      <w:pPr>
        <w:spacing w:line="520" w:lineRule="exact"/>
        <w:ind w:firstLineChars="200" w:firstLine="480"/>
        <w:jc w:val="left"/>
        <w:rPr>
          <w:rFonts w:ascii="仿宋_GB2312" w:eastAsia="仿宋_GB2312" w:hAnsi="宋体"/>
          <w:kern w:val="0"/>
          <w:sz w:val="24"/>
          <w:szCs w:val="24"/>
        </w:rPr>
      </w:pPr>
      <w:r w:rsidRPr="005B60BE">
        <w:rPr>
          <w:rFonts w:ascii="仿宋_GB2312" w:eastAsia="仿宋_GB2312" w:hAnsi="宋体" w:hint="eastAsia"/>
          <w:kern w:val="0"/>
          <w:sz w:val="24"/>
          <w:szCs w:val="24"/>
        </w:rPr>
        <w:t>统一社会信用代码：</w:t>
      </w:r>
      <w:r w:rsidR="00141805" w:rsidRPr="005B60BE">
        <w:rPr>
          <w:rFonts w:ascii="仿宋_GB2312" w:eastAsia="仿宋_GB2312" w:hAnsi="宋体" w:hint="eastAsia"/>
          <w:kern w:val="0"/>
          <w:sz w:val="24"/>
          <w:szCs w:val="24"/>
        </w:rPr>
        <w:t>xxx</w:t>
      </w:r>
    </w:p>
    <w:p w14:paraId="568BFDA9" w14:textId="77777777" w:rsidR="004D0E99" w:rsidRPr="005B60BE" w:rsidRDefault="00A27F3D">
      <w:pPr>
        <w:spacing w:line="520" w:lineRule="exact"/>
        <w:ind w:firstLineChars="200" w:firstLine="480"/>
        <w:jc w:val="left"/>
        <w:rPr>
          <w:rFonts w:ascii="仿宋_GB2312" w:eastAsia="仿宋_GB2312" w:hAnsi="宋体"/>
          <w:kern w:val="0"/>
          <w:sz w:val="24"/>
          <w:szCs w:val="24"/>
        </w:rPr>
      </w:pPr>
      <w:r w:rsidRPr="005B60BE">
        <w:rPr>
          <w:rFonts w:ascii="仿宋_GB2312" w:eastAsia="仿宋_GB2312" w:hAnsi="宋体" w:hint="eastAsia"/>
          <w:kern w:val="0"/>
          <w:sz w:val="24"/>
          <w:szCs w:val="24"/>
        </w:rPr>
        <w:t>资质登记及专业类别：</w:t>
      </w:r>
      <w:r w:rsidRPr="005B60BE">
        <w:rPr>
          <w:rFonts w:ascii="宋体" w:eastAsia="仿宋_GB2312" w:hAnsi="宋体" w:hint="eastAsia"/>
          <w:kern w:val="0"/>
          <w:sz w:val="24"/>
          <w:szCs w:val="24"/>
        </w:rPr>
        <w:t>/</w:t>
      </w:r>
    </w:p>
    <w:p w14:paraId="538F18B5" w14:textId="77777777" w:rsidR="004D0E99" w:rsidRPr="005B60BE" w:rsidRDefault="00A27F3D">
      <w:pPr>
        <w:spacing w:line="520" w:lineRule="exact"/>
        <w:ind w:firstLineChars="200" w:firstLine="480"/>
        <w:jc w:val="left"/>
        <w:rPr>
          <w:rFonts w:ascii="仿宋_GB2312" w:eastAsia="仿宋_GB2312" w:hAnsi="宋体"/>
          <w:kern w:val="0"/>
          <w:sz w:val="24"/>
          <w:szCs w:val="24"/>
        </w:rPr>
      </w:pPr>
      <w:r w:rsidRPr="005B60BE">
        <w:rPr>
          <w:rFonts w:ascii="仿宋_GB2312" w:eastAsia="仿宋_GB2312" w:hAnsi="宋体" w:hint="eastAsia"/>
          <w:kern w:val="0"/>
          <w:sz w:val="24"/>
          <w:szCs w:val="24"/>
        </w:rPr>
        <w:t>资质证书有效期：至/年/月/日</w:t>
      </w:r>
    </w:p>
    <w:p w14:paraId="33B3A934" w14:textId="77777777" w:rsidR="004D0E99" w:rsidRPr="005B60BE" w:rsidRDefault="00A27F3D">
      <w:pPr>
        <w:spacing w:line="520" w:lineRule="exact"/>
        <w:ind w:firstLineChars="200" w:firstLine="480"/>
        <w:jc w:val="left"/>
        <w:rPr>
          <w:rFonts w:ascii="仿宋_GB2312" w:eastAsia="仿宋_GB2312" w:hAnsi="宋体"/>
          <w:kern w:val="0"/>
          <w:sz w:val="24"/>
          <w:szCs w:val="24"/>
        </w:rPr>
      </w:pPr>
      <w:r w:rsidRPr="005B60BE">
        <w:rPr>
          <w:rFonts w:ascii="仿宋_GB2312" w:eastAsia="仿宋_GB2312" w:hAnsi="宋体" w:hint="eastAsia"/>
          <w:kern w:val="0"/>
          <w:sz w:val="24"/>
          <w:szCs w:val="24"/>
        </w:rPr>
        <w:t>安全许可证有效期：</w:t>
      </w:r>
    </w:p>
    <w:p w14:paraId="0E6EF461" w14:textId="77777777" w:rsidR="004D0E99" w:rsidRPr="005B60BE" w:rsidRDefault="00A27F3D">
      <w:pPr>
        <w:spacing w:line="520" w:lineRule="exact"/>
        <w:ind w:firstLineChars="200" w:firstLine="480"/>
        <w:jc w:val="left"/>
        <w:rPr>
          <w:rFonts w:ascii="仿宋_GB2312" w:eastAsia="仿宋_GB2312" w:hAnsi="宋体"/>
          <w:kern w:val="0"/>
          <w:sz w:val="24"/>
          <w:szCs w:val="24"/>
        </w:rPr>
      </w:pPr>
      <w:r w:rsidRPr="005B60BE">
        <w:rPr>
          <w:rFonts w:ascii="仿宋_GB2312" w:eastAsia="仿宋_GB2312" w:hAnsi="宋体" w:hint="eastAsia"/>
          <w:kern w:val="0"/>
          <w:sz w:val="24"/>
          <w:szCs w:val="24"/>
        </w:rPr>
        <w:t>法定代表人姓名：X</w:t>
      </w:r>
      <w:r w:rsidRPr="005B60BE">
        <w:rPr>
          <w:rFonts w:ascii="仿宋_GB2312" w:eastAsia="仿宋_GB2312" w:hAnsi="宋体"/>
          <w:kern w:val="0"/>
          <w:sz w:val="24"/>
          <w:szCs w:val="24"/>
        </w:rPr>
        <w:t>XX</w:t>
      </w:r>
    </w:p>
    <w:p w14:paraId="51A1E176" w14:textId="77777777" w:rsidR="004D0E99" w:rsidRPr="005B60BE" w:rsidRDefault="00A27F3D">
      <w:pPr>
        <w:spacing w:line="520" w:lineRule="exact"/>
        <w:ind w:firstLineChars="200" w:firstLine="480"/>
        <w:jc w:val="left"/>
        <w:rPr>
          <w:rFonts w:ascii="仿宋_GB2312" w:eastAsia="仿宋_GB2312" w:hAnsi="宋体"/>
          <w:kern w:val="0"/>
          <w:sz w:val="24"/>
          <w:szCs w:val="24"/>
        </w:rPr>
      </w:pPr>
      <w:r w:rsidRPr="005B60BE">
        <w:rPr>
          <w:rFonts w:ascii="仿宋_GB2312" w:eastAsia="仿宋_GB2312" w:hAnsi="宋体" w:hint="eastAsia"/>
          <w:kern w:val="0"/>
          <w:sz w:val="24"/>
          <w:szCs w:val="24"/>
        </w:rPr>
        <w:t>项目负责人姓名：X</w:t>
      </w:r>
      <w:r w:rsidRPr="005B60BE">
        <w:rPr>
          <w:rFonts w:ascii="仿宋_GB2312" w:eastAsia="仿宋_GB2312" w:hAnsi="宋体"/>
          <w:kern w:val="0"/>
          <w:sz w:val="24"/>
          <w:szCs w:val="24"/>
        </w:rPr>
        <w:t>XX</w:t>
      </w:r>
    </w:p>
    <w:p w14:paraId="4A535CDC" w14:textId="3364DC7E"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hint="eastAsia"/>
          <w:snapToGrid w:val="0"/>
          <w:kern w:val="0"/>
          <w:sz w:val="24"/>
          <w:szCs w:val="24"/>
        </w:rPr>
        <w:t>依据《中华人民共和国合同法》《中华人民共和国建筑法》及行业管理有关法律、法规和规章，遵循平等、自愿、公平和诚实信用的原则，鉴于甲方已承担</w:t>
      </w:r>
      <w:r w:rsidRPr="005B60BE">
        <w:rPr>
          <w:rFonts w:ascii="仿宋_GB2312" w:eastAsia="仿宋_GB2312" w:hAnsi="宋体"/>
          <w:snapToGrid w:val="0"/>
          <w:kern w:val="0"/>
          <w:sz w:val="24"/>
          <w:szCs w:val="24"/>
          <w:u w:val="single"/>
        </w:rPr>
        <w:t xml:space="preserve">   </w:t>
      </w:r>
      <w:r w:rsidRPr="005B60BE">
        <w:rPr>
          <w:rFonts w:ascii="仿宋_GB2312" w:eastAsia="仿宋_GB2312" w:hint="eastAsia"/>
          <w:snapToGrid w:val="0"/>
          <w:sz w:val="24"/>
          <w:szCs w:val="24"/>
          <w:u w:val="single"/>
        </w:rPr>
        <w:t>天府新区经眉山至乐山高速勘察设计天乐A标段</w:t>
      </w:r>
      <w:r w:rsidRPr="005B60BE">
        <w:rPr>
          <w:rFonts w:ascii="仿宋_GB2312" w:eastAsia="仿宋_GB2312" w:hAnsi="宋体" w:hint="eastAsia"/>
          <w:snapToGrid w:val="0"/>
          <w:kern w:val="0"/>
          <w:sz w:val="24"/>
          <w:szCs w:val="24"/>
        </w:rPr>
        <w:t>，经</w:t>
      </w:r>
      <w:r w:rsidRPr="005B60BE">
        <w:rPr>
          <w:rFonts w:ascii="仿宋_GB2312" w:eastAsia="仿宋_GB2312" w:hAnsi="宋体"/>
          <w:snapToGrid w:val="0"/>
          <w:kern w:val="0"/>
          <w:sz w:val="24"/>
          <w:szCs w:val="24"/>
          <w:u w:val="single"/>
        </w:rPr>
        <w:t xml:space="preserve"> </w:t>
      </w:r>
      <w:r w:rsidRPr="005B60BE">
        <w:rPr>
          <w:rFonts w:ascii="仿宋_GB2312" w:eastAsia="仿宋_GB2312" w:hAnsi="宋体" w:hint="eastAsia"/>
          <w:snapToGrid w:val="0"/>
          <w:kern w:val="0"/>
          <w:sz w:val="24"/>
          <w:szCs w:val="24"/>
          <w:u w:val="single"/>
        </w:rPr>
        <w:t>询价采购</w:t>
      </w:r>
      <w:r w:rsidRPr="005B60BE">
        <w:rPr>
          <w:rFonts w:ascii="仿宋_GB2312" w:eastAsia="仿宋_GB2312" w:hAnsi="宋体"/>
          <w:snapToGrid w:val="0"/>
          <w:kern w:val="0"/>
          <w:sz w:val="24"/>
          <w:szCs w:val="24"/>
          <w:u w:val="single"/>
        </w:rPr>
        <w:t xml:space="preserve"> </w:t>
      </w:r>
      <w:r w:rsidRPr="005B60BE">
        <w:rPr>
          <w:rFonts w:ascii="仿宋_GB2312" w:eastAsia="仿宋_GB2312" w:hAnsi="宋体" w:hint="eastAsia"/>
          <w:snapToGrid w:val="0"/>
          <w:kern w:val="0"/>
          <w:sz w:val="24"/>
          <w:szCs w:val="24"/>
        </w:rPr>
        <w:t>，甲乙双方就</w:t>
      </w:r>
      <w:r w:rsidRPr="005B60BE">
        <w:rPr>
          <w:rFonts w:ascii="仿宋_GB2312" w:eastAsia="仿宋_GB2312" w:hAnsi="宋体"/>
          <w:snapToGrid w:val="0"/>
          <w:kern w:val="0"/>
          <w:sz w:val="24"/>
          <w:szCs w:val="24"/>
          <w:u w:val="single"/>
        </w:rPr>
        <w:t xml:space="preserve"> </w:t>
      </w:r>
      <w:r w:rsidR="000735A3" w:rsidRPr="005B60BE">
        <w:rPr>
          <w:rFonts w:ascii="仿宋_GB2312" w:eastAsia="仿宋_GB2312" w:hAnsi="宋体" w:hint="eastAsia"/>
          <w:snapToGrid w:val="0"/>
          <w:kern w:val="0"/>
          <w:sz w:val="24"/>
          <w:szCs w:val="24"/>
          <w:u w:val="single"/>
        </w:rPr>
        <w:t>天眉乐</w:t>
      </w:r>
      <w:r w:rsidRPr="005B60BE">
        <w:rPr>
          <w:rFonts w:ascii="仿宋_GB2312" w:eastAsia="仿宋_GB2312" w:hint="eastAsia"/>
          <w:snapToGrid w:val="0"/>
          <w:sz w:val="24"/>
          <w:szCs w:val="24"/>
          <w:u w:val="single"/>
        </w:rPr>
        <w:t>虎渡溪岷江特大桥及青神汉阳岷江特大桥景观方案设计</w:t>
      </w:r>
      <w:r w:rsidRPr="005B60BE">
        <w:rPr>
          <w:rFonts w:ascii="仿宋_GB2312" w:eastAsia="仿宋_GB2312" w:hAnsi="宋体"/>
          <w:snapToGrid w:val="0"/>
          <w:kern w:val="0"/>
          <w:sz w:val="24"/>
          <w:szCs w:val="24"/>
          <w:u w:val="single"/>
        </w:rPr>
        <w:t xml:space="preserve"> </w:t>
      </w:r>
      <w:r w:rsidRPr="005B60BE">
        <w:rPr>
          <w:rFonts w:ascii="仿宋_GB2312" w:eastAsia="仿宋_GB2312" w:hAnsi="宋体" w:hint="eastAsia"/>
          <w:snapToGrid w:val="0"/>
          <w:kern w:val="0"/>
          <w:sz w:val="24"/>
          <w:szCs w:val="24"/>
        </w:rPr>
        <w:t>工作事项达成一致，订立本协议。</w:t>
      </w:r>
    </w:p>
    <w:p w14:paraId="7B1E3A76" w14:textId="77777777" w:rsidR="004D0E99" w:rsidRPr="005B60BE" w:rsidRDefault="00A27F3D">
      <w:pPr>
        <w:spacing w:line="520" w:lineRule="exact"/>
        <w:rPr>
          <w:rFonts w:ascii="仿宋_GB2312" w:eastAsia="仿宋_GB2312" w:hAnsi="宋体"/>
          <w:kern w:val="0"/>
          <w:sz w:val="24"/>
          <w:szCs w:val="24"/>
        </w:rPr>
      </w:pPr>
      <w:r w:rsidRPr="005B60BE">
        <w:rPr>
          <w:rFonts w:ascii="仿宋_GB2312" w:eastAsia="仿宋_GB2312" w:hAnsi="宋体" w:hint="eastAsia"/>
          <w:b/>
          <w:snapToGrid w:val="0"/>
          <w:kern w:val="0"/>
          <w:sz w:val="24"/>
          <w:szCs w:val="24"/>
        </w:rPr>
        <w:t>第一条</w:t>
      </w:r>
      <w:r w:rsidRPr="005B60BE">
        <w:rPr>
          <w:rFonts w:ascii="仿宋_GB2312" w:eastAsia="仿宋_GB2312" w:hAnsi="宋体"/>
          <w:b/>
          <w:snapToGrid w:val="0"/>
          <w:kern w:val="0"/>
          <w:sz w:val="24"/>
          <w:szCs w:val="24"/>
        </w:rPr>
        <w:t xml:space="preserve">  </w:t>
      </w:r>
      <w:r w:rsidRPr="005B60BE">
        <w:rPr>
          <w:rFonts w:ascii="仿宋_GB2312" w:eastAsia="仿宋_GB2312" w:hAnsi="宋体" w:hint="eastAsia"/>
          <w:b/>
          <w:snapToGrid w:val="0"/>
          <w:kern w:val="0"/>
          <w:sz w:val="24"/>
          <w:szCs w:val="24"/>
        </w:rPr>
        <w:t>目的</w:t>
      </w:r>
    </w:p>
    <w:p w14:paraId="51B5B934"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hint="eastAsia"/>
          <w:snapToGrid w:val="0"/>
          <w:kern w:val="0"/>
          <w:sz w:val="24"/>
          <w:szCs w:val="24"/>
        </w:rPr>
        <w:t>乙方根据本协议条款组织技术工人、其他管理人员以及钻探工作所需的设备和材料，完成本协议约定的钻探劳务工作，甲方向乙方支付相应费用。</w:t>
      </w:r>
    </w:p>
    <w:p w14:paraId="438ECEF1" w14:textId="77777777" w:rsidR="004D0E99" w:rsidRPr="005B60BE" w:rsidRDefault="00A27F3D">
      <w:pPr>
        <w:spacing w:line="520" w:lineRule="exact"/>
        <w:rPr>
          <w:rFonts w:ascii="仿宋_GB2312" w:eastAsia="仿宋_GB2312" w:hAnsi="宋体"/>
          <w:b/>
          <w:snapToGrid w:val="0"/>
          <w:kern w:val="0"/>
          <w:sz w:val="24"/>
          <w:szCs w:val="24"/>
        </w:rPr>
      </w:pPr>
      <w:r w:rsidRPr="005B60BE">
        <w:rPr>
          <w:rFonts w:ascii="仿宋_GB2312" w:eastAsia="仿宋_GB2312" w:hAnsi="宋体" w:hint="eastAsia"/>
          <w:b/>
          <w:snapToGrid w:val="0"/>
          <w:kern w:val="0"/>
          <w:sz w:val="24"/>
          <w:szCs w:val="24"/>
        </w:rPr>
        <w:t>第二条</w:t>
      </w:r>
      <w:r w:rsidRPr="005B60BE">
        <w:rPr>
          <w:rFonts w:ascii="仿宋_GB2312" w:eastAsia="仿宋_GB2312" w:hAnsi="宋体"/>
          <w:b/>
          <w:snapToGrid w:val="0"/>
          <w:kern w:val="0"/>
          <w:sz w:val="24"/>
          <w:szCs w:val="24"/>
        </w:rPr>
        <w:t xml:space="preserve">  </w:t>
      </w:r>
      <w:r w:rsidRPr="005B60BE">
        <w:rPr>
          <w:rFonts w:ascii="仿宋_GB2312" w:eastAsia="仿宋_GB2312" w:hAnsi="宋体" w:hint="eastAsia"/>
          <w:b/>
          <w:snapToGrid w:val="0"/>
          <w:kern w:val="0"/>
          <w:sz w:val="24"/>
          <w:szCs w:val="24"/>
        </w:rPr>
        <w:t>工程名称、地点和劳务</w:t>
      </w:r>
    </w:p>
    <w:p w14:paraId="58A5BF3A" w14:textId="77777777" w:rsidR="004D0E99" w:rsidRPr="005B60BE" w:rsidRDefault="00A27F3D">
      <w:pPr>
        <w:spacing w:line="520" w:lineRule="exact"/>
        <w:ind w:firstLineChars="200" w:firstLine="480"/>
        <w:rPr>
          <w:rFonts w:ascii="仿宋_GB2312" w:eastAsia="仿宋_GB2312" w:hAnsi="宋体"/>
          <w:sz w:val="24"/>
          <w:szCs w:val="24"/>
          <w:u w:val="single"/>
        </w:rPr>
      </w:pPr>
      <w:r w:rsidRPr="005B60BE">
        <w:rPr>
          <w:rFonts w:ascii="仿宋_GB2312" w:eastAsia="仿宋_GB2312" w:hAnsi="宋体"/>
          <w:snapToGrid w:val="0"/>
          <w:kern w:val="0"/>
          <w:sz w:val="24"/>
          <w:szCs w:val="24"/>
        </w:rPr>
        <w:t xml:space="preserve">2.1  </w:t>
      </w:r>
      <w:r w:rsidRPr="005B60BE">
        <w:rPr>
          <w:rFonts w:ascii="仿宋_GB2312" w:eastAsia="仿宋_GB2312" w:hAnsi="宋体" w:hint="eastAsia"/>
          <w:snapToGrid w:val="0"/>
          <w:kern w:val="0"/>
          <w:sz w:val="24"/>
          <w:szCs w:val="24"/>
        </w:rPr>
        <w:t>工程名称：</w:t>
      </w:r>
      <w:r w:rsidRPr="005B60BE">
        <w:rPr>
          <w:rFonts w:ascii="仿宋_GB2312" w:eastAsia="仿宋_GB2312" w:hint="eastAsia"/>
          <w:snapToGrid w:val="0"/>
          <w:sz w:val="24"/>
          <w:szCs w:val="24"/>
          <w:u w:val="single"/>
        </w:rPr>
        <w:t>天眉乐虎渡溪岷江特大桥及青神汉阳岷江特大桥景观方案设计</w:t>
      </w:r>
    </w:p>
    <w:p w14:paraId="69A5FF71" w14:textId="461DBE1F" w:rsidR="004D0E99" w:rsidRPr="005B60BE" w:rsidRDefault="00A27F3D">
      <w:pPr>
        <w:spacing w:line="520" w:lineRule="exact"/>
        <w:ind w:firstLineChars="200" w:firstLine="480"/>
        <w:rPr>
          <w:rFonts w:ascii="仿宋_GB2312" w:eastAsia="仿宋_GB2312" w:hAnsi="宋体"/>
          <w:snapToGrid w:val="0"/>
          <w:kern w:val="0"/>
          <w:sz w:val="24"/>
          <w:szCs w:val="24"/>
          <w:u w:val="single"/>
        </w:rPr>
      </w:pPr>
      <w:r w:rsidRPr="005B60BE">
        <w:rPr>
          <w:rFonts w:ascii="仿宋_GB2312" w:eastAsia="仿宋_GB2312" w:hAnsi="宋体"/>
          <w:snapToGrid w:val="0"/>
          <w:kern w:val="0"/>
          <w:sz w:val="24"/>
          <w:szCs w:val="24"/>
        </w:rPr>
        <w:t xml:space="preserve">2.2  </w:t>
      </w:r>
      <w:r w:rsidRPr="005B60BE">
        <w:rPr>
          <w:rFonts w:ascii="仿宋_GB2312" w:eastAsia="仿宋_GB2312" w:hAnsi="宋体" w:hint="eastAsia"/>
          <w:snapToGrid w:val="0"/>
          <w:kern w:val="0"/>
          <w:sz w:val="24"/>
          <w:szCs w:val="24"/>
        </w:rPr>
        <w:t>工程地点：</w:t>
      </w:r>
      <w:r w:rsidRPr="005B60BE">
        <w:rPr>
          <w:rFonts w:ascii="仿宋_GB2312" w:eastAsia="仿宋_GB2312" w:hAnsi="宋体" w:hint="eastAsia"/>
          <w:sz w:val="24"/>
          <w:szCs w:val="24"/>
          <w:u w:val="single"/>
        </w:rPr>
        <w:t>四川省眉山市</w:t>
      </w:r>
      <w:r w:rsidR="00185F65" w:rsidRPr="005B60BE">
        <w:rPr>
          <w:rFonts w:ascii="仿宋_GB2312" w:eastAsia="仿宋_GB2312" w:hAnsi="宋体" w:hint="eastAsia"/>
          <w:sz w:val="24"/>
          <w:szCs w:val="24"/>
          <w:u w:val="single"/>
        </w:rPr>
        <w:t>青神县</w:t>
      </w:r>
    </w:p>
    <w:p w14:paraId="2045770E" w14:textId="77777777" w:rsidR="004D0E99" w:rsidRPr="005B60BE" w:rsidRDefault="00A27F3D">
      <w:pPr>
        <w:spacing w:line="520" w:lineRule="exact"/>
        <w:ind w:firstLineChars="200" w:firstLine="480"/>
        <w:rPr>
          <w:rFonts w:ascii="仿宋_GB2312" w:eastAsia="仿宋_GB2312" w:hAnsi="宋体"/>
          <w:snapToGrid w:val="0"/>
          <w:kern w:val="0"/>
          <w:sz w:val="24"/>
          <w:szCs w:val="24"/>
          <w:u w:val="single"/>
        </w:rPr>
      </w:pPr>
      <w:r w:rsidRPr="005B60BE">
        <w:rPr>
          <w:rFonts w:ascii="仿宋_GB2312" w:eastAsia="仿宋_GB2312" w:hAnsi="宋体"/>
          <w:snapToGrid w:val="0"/>
          <w:kern w:val="0"/>
          <w:sz w:val="24"/>
          <w:szCs w:val="24"/>
        </w:rPr>
        <w:t xml:space="preserve">2.3  </w:t>
      </w:r>
      <w:r w:rsidRPr="005B60BE">
        <w:rPr>
          <w:rFonts w:ascii="仿宋_GB2312" w:eastAsia="仿宋_GB2312" w:hAnsi="宋体" w:hint="eastAsia"/>
          <w:snapToGrid w:val="0"/>
          <w:kern w:val="0"/>
          <w:sz w:val="24"/>
          <w:szCs w:val="24"/>
        </w:rPr>
        <w:t>工程范围及工作阶段：</w:t>
      </w:r>
      <w:r w:rsidRPr="005B60BE">
        <w:rPr>
          <w:rFonts w:ascii="仿宋_GB2312" w:eastAsia="仿宋_GB2312" w:hAnsi="宋体" w:hint="eastAsia"/>
          <w:sz w:val="24"/>
          <w:szCs w:val="24"/>
          <w:u w:val="single"/>
        </w:rPr>
        <w:t>本项目初设阶段上述两座特大桥的前期概念方案设计。</w:t>
      </w:r>
    </w:p>
    <w:p w14:paraId="23F5283C" w14:textId="77777777" w:rsidR="004D0E99" w:rsidRPr="005B60BE" w:rsidRDefault="00A27F3D">
      <w:pPr>
        <w:spacing w:line="520" w:lineRule="exact"/>
        <w:ind w:firstLineChars="200" w:firstLine="480"/>
        <w:rPr>
          <w:rFonts w:ascii="仿宋_GB2312" w:eastAsia="仿宋_GB2312" w:hAnsi="宋体"/>
          <w:snapToGrid w:val="0"/>
          <w:kern w:val="0"/>
          <w:sz w:val="24"/>
          <w:szCs w:val="24"/>
          <w:u w:val="single"/>
        </w:rPr>
      </w:pPr>
      <w:r w:rsidRPr="005B60BE">
        <w:rPr>
          <w:rFonts w:ascii="仿宋_GB2312" w:eastAsia="仿宋_GB2312" w:hAnsi="宋体"/>
          <w:snapToGrid w:val="0"/>
          <w:kern w:val="0"/>
          <w:sz w:val="24"/>
          <w:szCs w:val="24"/>
        </w:rPr>
        <w:t xml:space="preserve">2.4  </w:t>
      </w:r>
      <w:r w:rsidRPr="005B60BE">
        <w:rPr>
          <w:rFonts w:ascii="仿宋_GB2312" w:eastAsia="仿宋_GB2312" w:hAnsi="宋体" w:hint="eastAsia"/>
          <w:snapToGrid w:val="0"/>
          <w:kern w:val="0"/>
          <w:sz w:val="24"/>
          <w:szCs w:val="24"/>
        </w:rPr>
        <w:t>劳务工作内容：</w:t>
      </w:r>
      <w:r w:rsidRPr="005B60BE">
        <w:rPr>
          <w:rFonts w:ascii="仿宋_GB2312" w:eastAsia="仿宋_GB2312" w:hAnsi="宋体" w:hint="eastAsia"/>
          <w:sz w:val="24"/>
          <w:szCs w:val="24"/>
          <w:u w:val="single"/>
        </w:rPr>
        <w:t>前期概念方案设计（包含方案创意、场地及方案模型建立、效果图、动画、多媒体汇报文件及设计图纸、说明等方案阶段的成果）。</w:t>
      </w:r>
    </w:p>
    <w:p w14:paraId="0F15389A" w14:textId="77777777" w:rsidR="004D0E99" w:rsidRPr="005B60BE" w:rsidRDefault="00A27F3D">
      <w:pPr>
        <w:spacing w:line="520" w:lineRule="exact"/>
        <w:ind w:firstLineChars="200" w:firstLine="480"/>
        <w:rPr>
          <w:rFonts w:ascii="仿宋_GB2312" w:eastAsia="仿宋_GB2312" w:hAnsi="宋体"/>
          <w:snapToGrid w:val="0"/>
          <w:kern w:val="0"/>
          <w:sz w:val="24"/>
          <w:szCs w:val="24"/>
          <w:u w:val="single"/>
        </w:rPr>
      </w:pPr>
      <w:r w:rsidRPr="005B60BE">
        <w:rPr>
          <w:rFonts w:ascii="仿宋_GB2312" w:eastAsia="仿宋_GB2312" w:hAnsi="宋体"/>
          <w:snapToGrid w:val="0"/>
          <w:kern w:val="0"/>
          <w:sz w:val="24"/>
          <w:szCs w:val="24"/>
        </w:rPr>
        <w:lastRenderedPageBreak/>
        <w:t xml:space="preserve">2.5  </w:t>
      </w:r>
      <w:r w:rsidRPr="005B60BE">
        <w:rPr>
          <w:rFonts w:ascii="仿宋_GB2312" w:eastAsia="仿宋_GB2312" w:hAnsi="宋体" w:hint="eastAsia"/>
          <w:snapToGrid w:val="0"/>
          <w:kern w:val="0"/>
          <w:sz w:val="24"/>
          <w:szCs w:val="24"/>
        </w:rPr>
        <w:t>劳务工作方式：</w:t>
      </w:r>
      <w:r w:rsidRPr="005B60BE">
        <w:rPr>
          <w:rFonts w:ascii="仿宋_GB2312" w:eastAsia="仿宋_GB2312" w:hAnsi="宋体"/>
          <w:snapToGrid w:val="0"/>
          <w:kern w:val="0"/>
          <w:sz w:val="24"/>
          <w:szCs w:val="24"/>
          <w:u w:val="single"/>
        </w:rPr>
        <w:t xml:space="preserve">  </w:t>
      </w:r>
      <w:r w:rsidRPr="005B60BE">
        <w:rPr>
          <w:rFonts w:ascii="仿宋_GB2312" w:eastAsia="仿宋_GB2312" w:hAnsi="宋体" w:hint="eastAsia"/>
          <w:snapToGrid w:val="0"/>
          <w:kern w:val="0"/>
          <w:sz w:val="24"/>
          <w:szCs w:val="24"/>
          <w:u w:val="single"/>
        </w:rPr>
        <w:t>室内制作</w:t>
      </w:r>
      <w:r w:rsidRPr="005B60BE">
        <w:rPr>
          <w:rFonts w:ascii="仿宋_GB2312" w:eastAsia="仿宋_GB2312" w:hAnsi="宋体"/>
          <w:snapToGrid w:val="0"/>
          <w:kern w:val="0"/>
          <w:sz w:val="24"/>
          <w:szCs w:val="24"/>
          <w:u w:val="single"/>
        </w:rPr>
        <w:t xml:space="preserve"> </w:t>
      </w:r>
    </w:p>
    <w:p w14:paraId="3C292544"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snapToGrid w:val="0"/>
          <w:kern w:val="0"/>
          <w:sz w:val="24"/>
          <w:szCs w:val="24"/>
        </w:rPr>
        <w:t xml:space="preserve">2.6  </w:t>
      </w:r>
      <w:r w:rsidRPr="005B60BE">
        <w:rPr>
          <w:rFonts w:ascii="仿宋_GB2312" w:eastAsia="仿宋_GB2312" w:hAnsi="宋体" w:hint="eastAsia"/>
          <w:snapToGrid w:val="0"/>
          <w:kern w:val="0"/>
          <w:sz w:val="24"/>
          <w:szCs w:val="24"/>
        </w:rPr>
        <w:t>乙方应安排足够的具有相关专业技术和经验的人员完成本协议约定的劳务内容。</w:t>
      </w:r>
    </w:p>
    <w:p w14:paraId="118779D2"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snapToGrid w:val="0"/>
          <w:kern w:val="0"/>
          <w:sz w:val="24"/>
          <w:szCs w:val="24"/>
        </w:rPr>
        <w:t xml:space="preserve">2.7  </w:t>
      </w:r>
      <w:r w:rsidRPr="005B60BE">
        <w:rPr>
          <w:rFonts w:ascii="仿宋_GB2312" w:eastAsia="仿宋_GB2312" w:hAnsi="宋体" w:hint="eastAsia"/>
          <w:snapToGrid w:val="0"/>
          <w:kern w:val="0"/>
          <w:sz w:val="24"/>
          <w:szCs w:val="24"/>
        </w:rPr>
        <w:t>开展劳务工作的机械设备、交通设备和辅助材料由乙方自行解决。</w:t>
      </w:r>
    </w:p>
    <w:p w14:paraId="15593825" w14:textId="77777777" w:rsidR="004D0E99" w:rsidRPr="005B60BE" w:rsidRDefault="00A27F3D">
      <w:pPr>
        <w:spacing w:line="520" w:lineRule="exact"/>
        <w:rPr>
          <w:rFonts w:ascii="仿宋_GB2312" w:eastAsia="仿宋_GB2312" w:hAnsi="宋体"/>
          <w:b/>
          <w:snapToGrid w:val="0"/>
          <w:kern w:val="0"/>
          <w:sz w:val="24"/>
          <w:szCs w:val="24"/>
        </w:rPr>
      </w:pPr>
      <w:r w:rsidRPr="005B60BE">
        <w:rPr>
          <w:rFonts w:ascii="仿宋_GB2312" w:eastAsia="仿宋_GB2312" w:hAnsi="宋体" w:hint="eastAsia"/>
          <w:b/>
          <w:snapToGrid w:val="0"/>
          <w:kern w:val="0"/>
          <w:sz w:val="24"/>
          <w:szCs w:val="24"/>
        </w:rPr>
        <w:t>第三条</w:t>
      </w:r>
      <w:r w:rsidRPr="005B60BE">
        <w:rPr>
          <w:rFonts w:ascii="仿宋_GB2312" w:eastAsia="仿宋_GB2312" w:hAnsi="宋体"/>
          <w:b/>
          <w:snapToGrid w:val="0"/>
          <w:kern w:val="0"/>
          <w:sz w:val="24"/>
          <w:szCs w:val="24"/>
        </w:rPr>
        <w:t xml:space="preserve">  </w:t>
      </w:r>
      <w:r w:rsidRPr="005B60BE">
        <w:rPr>
          <w:rFonts w:ascii="仿宋_GB2312" w:eastAsia="仿宋_GB2312" w:hAnsi="宋体" w:hint="eastAsia"/>
          <w:b/>
          <w:snapToGrid w:val="0"/>
          <w:kern w:val="0"/>
          <w:sz w:val="24"/>
          <w:szCs w:val="24"/>
        </w:rPr>
        <w:t>质量和技术要求</w:t>
      </w:r>
    </w:p>
    <w:p w14:paraId="1ACBA887"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snapToGrid w:val="0"/>
          <w:kern w:val="0"/>
          <w:sz w:val="24"/>
          <w:szCs w:val="24"/>
        </w:rPr>
        <w:t>3.1</w:t>
      </w:r>
      <w:r w:rsidRPr="005B60BE">
        <w:rPr>
          <w:rFonts w:ascii="仿宋_GB2312" w:eastAsia="仿宋_GB2312" w:hAnsi="宋体" w:hint="eastAsia"/>
          <w:snapToGrid w:val="0"/>
          <w:kern w:val="0"/>
          <w:sz w:val="24"/>
          <w:szCs w:val="24"/>
        </w:rPr>
        <w:t>乙方完成劳务提供的成果资料应满足甲方给乙方的任务书或采购文件、报价文件及本协议的要求。质量要求：乙方应建立健全质量保证体系。工程质量合格率要求</w:t>
      </w:r>
      <w:r w:rsidRPr="005B60BE">
        <w:rPr>
          <w:rFonts w:ascii="仿宋_GB2312" w:eastAsia="仿宋_GB2312" w:hAnsi="宋体"/>
          <w:snapToGrid w:val="0"/>
          <w:kern w:val="0"/>
          <w:sz w:val="24"/>
          <w:szCs w:val="24"/>
        </w:rPr>
        <w:t>100%</w:t>
      </w:r>
      <w:r w:rsidRPr="005B60BE">
        <w:rPr>
          <w:rFonts w:ascii="仿宋_GB2312" w:eastAsia="仿宋_GB2312" w:hAnsi="宋体" w:hint="eastAsia"/>
          <w:snapToGrid w:val="0"/>
          <w:kern w:val="0"/>
          <w:sz w:val="24"/>
          <w:szCs w:val="24"/>
        </w:rPr>
        <w:t>，因质量不合格产生的一切费用和责任由乙方负责。</w:t>
      </w:r>
    </w:p>
    <w:p w14:paraId="120D08A8"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snapToGrid w:val="0"/>
          <w:kern w:val="0"/>
          <w:sz w:val="24"/>
          <w:szCs w:val="24"/>
        </w:rPr>
        <w:t xml:space="preserve">3.2  </w:t>
      </w:r>
      <w:r w:rsidRPr="005B60BE">
        <w:rPr>
          <w:rFonts w:ascii="仿宋_GB2312" w:eastAsia="仿宋_GB2312" w:hAnsi="宋体" w:hint="eastAsia"/>
          <w:snapToGrid w:val="0"/>
          <w:kern w:val="0"/>
          <w:sz w:val="24"/>
          <w:szCs w:val="24"/>
        </w:rPr>
        <w:t>乙方提供劳务服务的技术标准应满足以下相关景观等设计的规范性文件的规定：</w:t>
      </w:r>
    </w:p>
    <w:p w14:paraId="1911BEB2"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hint="eastAsia"/>
          <w:snapToGrid w:val="0"/>
          <w:kern w:val="0"/>
          <w:sz w:val="24"/>
          <w:szCs w:val="24"/>
        </w:rPr>
        <w:t>3</w:t>
      </w:r>
      <w:r w:rsidRPr="005B60BE">
        <w:rPr>
          <w:rFonts w:ascii="仿宋_GB2312" w:eastAsia="仿宋_GB2312" w:hAnsi="宋体"/>
          <w:snapToGrid w:val="0"/>
          <w:kern w:val="0"/>
          <w:sz w:val="24"/>
          <w:szCs w:val="24"/>
        </w:rPr>
        <w:t>.2.1</w:t>
      </w:r>
      <w:r w:rsidRPr="005B60BE">
        <w:rPr>
          <w:rFonts w:ascii="仿宋_GB2312" w:eastAsia="仿宋_GB2312" w:hAnsi="宋体" w:hint="eastAsia"/>
          <w:snapToGrid w:val="0"/>
          <w:kern w:val="0"/>
          <w:sz w:val="24"/>
          <w:szCs w:val="24"/>
        </w:rPr>
        <w:t>《公路工程技术标准》JTG B01-2014</w:t>
      </w:r>
    </w:p>
    <w:p w14:paraId="58CD65D7"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hint="eastAsia"/>
          <w:snapToGrid w:val="0"/>
          <w:kern w:val="0"/>
          <w:sz w:val="24"/>
          <w:szCs w:val="24"/>
        </w:rPr>
        <w:t>3</w:t>
      </w:r>
      <w:r w:rsidRPr="005B60BE">
        <w:rPr>
          <w:rFonts w:ascii="仿宋_GB2312" w:eastAsia="仿宋_GB2312" w:hAnsi="宋体"/>
          <w:snapToGrid w:val="0"/>
          <w:kern w:val="0"/>
          <w:sz w:val="24"/>
          <w:szCs w:val="24"/>
        </w:rPr>
        <w:t>.2.2</w:t>
      </w:r>
      <w:r w:rsidRPr="005B60BE">
        <w:rPr>
          <w:rFonts w:ascii="仿宋_GB2312" w:eastAsia="仿宋_GB2312" w:hAnsi="宋体" w:hint="eastAsia"/>
          <w:snapToGrid w:val="0"/>
          <w:kern w:val="0"/>
          <w:sz w:val="24"/>
          <w:szCs w:val="24"/>
        </w:rPr>
        <w:t>《公路桥涵设计通用规范》JTG D60-2015</w:t>
      </w:r>
    </w:p>
    <w:p w14:paraId="5AC8C544"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hint="eastAsia"/>
          <w:snapToGrid w:val="0"/>
          <w:kern w:val="0"/>
          <w:sz w:val="24"/>
          <w:szCs w:val="24"/>
        </w:rPr>
        <w:t>3</w:t>
      </w:r>
      <w:r w:rsidRPr="005B60BE">
        <w:rPr>
          <w:rFonts w:ascii="仿宋_GB2312" w:eastAsia="仿宋_GB2312" w:hAnsi="宋体"/>
          <w:snapToGrid w:val="0"/>
          <w:kern w:val="0"/>
          <w:sz w:val="24"/>
          <w:szCs w:val="24"/>
        </w:rPr>
        <w:t>.2.3</w:t>
      </w:r>
      <w:r w:rsidRPr="005B60BE">
        <w:rPr>
          <w:rFonts w:ascii="仿宋_GB2312" w:eastAsia="仿宋_GB2312" w:hAnsi="宋体" w:hint="eastAsia"/>
          <w:snapToGrid w:val="0"/>
          <w:kern w:val="0"/>
          <w:sz w:val="24"/>
          <w:szCs w:val="24"/>
        </w:rPr>
        <w:t>《公路钢筋混凝土及预应力混凝土桥涵设计规范》JTG 3362-2018</w:t>
      </w:r>
    </w:p>
    <w:p w14:paraId="6344AB93"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hint="eastAsia"/>
          <w:snapToGrid w:val="0"/>
          <w:kern w:val="0"/>
          <w:sz w:val="24"/>
          <w:szCs w:val="24"/>
        </w:rPr>
        <w:t>3</w:t>
      </w:r>
      <w:r w:rsidRPr="005B60BE">
        <w:rPr>
          <w:rFonts w:ascii="仿宋_GB2312" w:eastAsia="仿宋_GB2312" w:hAnsi="宋体"/>
          <w:snapToGrid w:val="0"/>
          <w:kern w:val="0"/>
          <w:sz w:val="24"/>
          <w:szCs w:val="24"/>
        </w:rPr>
        <w:t>.2.4</w:t>
      </w:r>
      <w:r w:rsidRPr="005B60BE">
        <w:rPr>
          <w:rFonts w:ascii="仿宋_GB2312" w:eastAsia="仿宋_GB2312" w:hAnsi="宋体" w:hint="eastAsia"/>
          <w:snapToGrid w:val="0"/>
          <w:kern w:val="0"/>
          <w:sz w:val="24"/>
          <w:szCs w:val="24"/>
        </w:rPr>
        <w:t>《公路钢结构桥梁设计规范》JTG D64—2015</w:t>
      </w:r>
    </w:p>
    <w:p w14:paraId="5C77197E"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snapToGrid w:val="0"/>
          <w:kern w:val="0"/>
          <w:sz w:val="24"/>
          <w:szCs w:val="24"/>
        </w:rPr>
        <w:t xml:space="preserve">3.3  </w:t>
      </w:r>
      <w:r w:rsidRPr="005B60BE">
        <w:rPr>
          <w:rFonts w:ascii="仿宋_GB2312" w:eastAsia="仿宋_GB2312" w:hAnsi="宋体" w:hint="eastAsia"/>
          <w:snapToGrid w:val="0"/>
          <w:kern w:val="0"/>
          <w:sz w:val="24"/>
          <w:szCs w:val="24"/>
        </w:rPr>
        <w:t>乙方提供的劳务工作应满足以下技术要求：</w:t>
      </w:r>
    </w:p>
    <w:p w14:paraId="6019D09C" w14:textId="77777777" w:rsidR="004D0E99" w:rsidRPr="005B60BE" w:rsidRDefault="00A27F3D">
      <w:pPr>
        <w:spacing w:line="520" w:lineRule="exact"/>
        <w:ind w:firstLineChars="200" w:firstLine="480"/>
        <w:rPr>
          <w:rFonts w:ascii="仿宋_GB2312" w:eastAsia="仿宋_GB2312" w:hAnsi="宋体"/>
          <w:snapToGrid w:val="0"/>
          <w:kern w:val="0"/>
          <w:sz w:val="24"/>
        </w:rPr>
      </w:pPr>
      <w:r w:rsidRPr="005B60BE">
        <w:rPr>
          <w:rFonts w:ascii="仿宋_GB2312" w:eastAsia="仿宋_GB2312" w:hAnsi="宋体"/>
          <w:snapToGrid w:val="0"/>
          <w:kern w:val="0"/>
          <w:sz w:val="24"/>
        </w:rPr>
        <w:t>方案结构合理，具有可实施性，</w:t>
      </w:r>
      <w:r w:rsidRPr="005B60BE">
        <w:rPr>
          <w:rFonts w:ascii="仿宋_GB2312" w:eastAsia="仿宋_GB2312" w:hAnsi="宋体" w:hint="eastAsia"/>
          <w:snapToGrid w:val="0"/>
          <w:kern w:val="0"/>
          <w:sz w:val="24"/>
        </w:rPr>
        <w:t>结合区域发展规划、自然环境、历史文化特点等情况，高标准完成两座桥梁景观方案设计。</w:t>
      </w:r>
    </w:p>
    <w:p w14:paraId="5964E8B5" w14:textId="77777777" w:rsidR="004D0E99" w:rsidRPr="005B60BE" w:rsidRDefault="00A27F3D">
      <w:pPr>
        <w:spacing w:line="520" w:lineRule="exact"/>
        <w:rPr>
          <w:rFonts w:ascii="仿宋_GB2312" w:eastAsia="仿宋_GB2312" w:hAnsi="宋体"/>
          <w:b/>
          <w:snapToGrid w:val="0"/>
          <w:sz w:val="24"/>
          <w:szCs w:val="24"/>
        </w:rPr>
      </w:pPr>
      <w:r w:rsidRPr="005B60BE">
        <w:rPr>
          <w:rFonts w:ascii="仿宋_GB2312" w:eastAsia="仿宋_GB2312" w:hAnsi="宋体" w:hint="eastAsia"/>
          <w:b/>
          <w:snapToGrid w:val="0"/>
          <w:sz w:val="24"/>
          <w:szCs w:val="24"/>
        </w:rPr>
        <w:t>第四条</w:t>
      </w:r>
      <w:r w:rsidRPr="005B60BE">
        <w:rPr>
          <w:rFonts w:ascii="仿宋_GB2312" w:eastAsia="仿宋_GB2312" w:hAnsi="宋体"/>
          <w:b/>
          <w:snapToGrid w:val="0"/>
          <w:sz w:val="24"/>
          <w:szCs w:val="24"/>
        </w:rPr>
        <w:t xml:space="preserve">  </w:t>
      </w:r>
      <w:r w:rsidRPr="005B60BE">
        <w:rPr>
          <w:rFonts w:ascii="仿宋_GB2312" w:eastAsia="仿宋_GB2312" w:hAnsi="宋体" w:hint="eastAsia"/>
          <w:b/>
          <w:snapToGrid w:val="0"/>
          <w:sz w:val="24"/>
          <w:szCs w:val="24"/>
        </w:rPr>
        <w:t>协议文件的优先次序</w:t>
      </w:r>
    </w:p>
    <w:p w14:paraId="0F404126" w14:textId="77777777" w:rsidR="004D0E99" w:rsidRPr="005B60BE" w:rsidRDefault="00A27F3D">
      <w:pPr>
        <w:spacing w:line="520" w:lineRule="exact"/>
        <w:ind w:firstLineChars="200" w:firstLine="480"/>
        <w:rPr>
          <w:rFonts w:ascii="仿宋_GB2312" w:eastAsia="仿宋_GB2312" w:hAnsi="宋体"/>
          <w:snapToGrid w:val="0"/>
          <w:kern w:val="0"/>
          <w:sz w:val="24"/>
        </w:rPr>
      </w:pPr>
      <w:r w:rsidRPr="005B60BE">
        <w:rPr>
          <w:rFonts w:ascii="仿宋_GB2312" w:eastAsia="仿宋_GB2312" w:hAnsi="宋体" w:hint="eastAsia"/>
          <w:snapToGrid w:val="0"/>
          <w:kern w:val="0"/>
          <w:sz w:val="24"/>
        </w:rPr>
        <w:t>本协议的相关报价函、询价文件、协议履行过程中的往来函件等均为本协议的组成部分。构成本协议的文件可视为是能互相说明的，如果协议文件存在歧义或不一致，则根据如下优先次序来判断：</w:t>
      </w:r>
    </w:p>
    <w:p w14:paraId="2F0FF6AB" w14:textId="77777777" w:rsidR="004D0E99" w:rsidRPr="005B60BE" w:rsidRDefault="00A27F3D">
      <w:pPr>
        <w:spacing w:line="520" w:lineRule="exact"/>
        <w:ind w:firstLineChars="200" w:firstLine="480"/>
        <w:rPr>
          <w:rFonts w:ascii="仿宋_GB2312" w:eastAsia="仿宋_GB2312" w:hAnsi="宋体"/>
          <w:snapToGrid w:val="0"/>
          <w:kern w:val="0"/>
          <w:sz w:val="24"/>
        </w:rPr>
      </w:pPr>
      <w:r w:rsidRPr="005B60BE">
        <w:rPr>
          <w:rFonts w:ascii="仿宋_GB2312" w:eastAsia="仿宋_GB2312" w:hAnsi="宋体"/>
          <w:snapToGrid w:val="0"/>
          <w:kern w:val="0"/>
          <w:sz w:val="24"/>
        </w:rPr>
        <w:t xml:space="preserve">4.1  </w:t>
      </w:r>
      <w:r w:rsidRPr="005B60BE">
        <w:rPr>
          <w:rFonts w:ascii="仿宋_GB2312" w:eastAsia="仿宋_GB2312" w:hAnsi="宋体" w:hint="eastAsia"/>
          <w:snapToGrid w:val="0"/>
          <w:kern w:val="0"/>
          <w:sz w:val="24"/>
        </w:rPr>
        <w:t>合同协议书及其附件</w:t>
      </w:r>
    </w:p>
    <w:p w14:paraId="1276C9E0" w14:textId="77777777" w:rsidR="004D0E99" w:rsidRPr="005B60BE" w:rsidRDefault="00A27F3D">
      <w:pPr>
        <w:spacing w:line="520" w:lineRule="exact"/>
        <w:ind w:firstLineChars="200" w:firstLine="480"/>
        <w:rPr>
          <w:rFonts w:ascii="仿宋_GB2312" w:eastAsia="仿宋_GB2312" w:hAnsi="宋体"/>
          <w:snapToGrid w:val="0"/>
          <w:kern w:val="0"/>
          <w:sz w:val="24"/>
        </w:rPr>
      </w:pPr>
      <w:r w:rsidRPr="005B60BE">
        <w:rPr>
          <w:rFonts w:ascii="仿宋_GB2312" w:eastAsia="仿宋_GB2312" w:hAnsi="宋体"/>
          <w:snapToGrid w:val="0"/>
          <w:kern w:val="0"/>
          <w:sz w:val="24"/>
        </w:rPr>
        <w:t xml:space="preserve">4.2  </w:t>
      </w:r>
      <w:r w:rsidRPr="005B60BE">
        <w:rPr>
          <w:rFonts w:ascii="仿宋_GB2312" w:eastAsia="仿宋_GB2312" w:hAnsi="宋体" w:hint="eastAsia"/>
          <w:snapToGrid w:val="0"/>
          <w:kern w:val="0"/>
          <w:sz w:val="24"/>
        </w:rPr>
        <w:t>工作任务通知单</w:t>
      </w:r>
    </w:p>
    <w:p w14:paraId="722B6259" w14:textId="77777777" w:rsidR="004D0E99" w:rsidRPr="005B60BE" w:rsidRDefault="00A27F3D">
      <w:pPr>
        <w:spacing w:line="520" w:lineRule="exact"/>
        <w:ind w:firstLineChars="200" w:firstLine="480"/>
        <w:rPr>
          <w:rFonts w:ascii="仿宋_GB2312" w:eastAsia="仿宋_GB2312" w:hAnsi="宋体"/>
          <w:snapToGrid w:val="0"/>
          <w:kern w:val="0"/>
          <w:sz w:val="24"/>
        </w:rPr>
      </w:pPr>
      <w:r w:rsidRPr="005B60BE">
        <w:rPr>
          <w:rFonts w:ascii="仿宋_GB2312" w:eastAsia="仿宋_GB2312" w:hAnsi="宋体"/>
          <w:snapToGrid w:val="0"/>
          <w:kern w:val="0"/>
          <w:sz w:val="24"/>
        </w:rPr>
        <w:t xml:space="preserve">4.3  </w:t>
      </w:r>
      <w:r w:rsidRPr="005B60BE">
        <w:rPr>
          <w:rFonts w:ascii="仿宋_GB2312" w:eastAsia="仿宋_GB2312" w:hAnsi="宋体" w:hint="eastAsia"/>
          <w:snapToGrid w:val="0"/>
          <w:kern w:val="0"/>
          <w:sz w:val="24"/>
        </w:rPr>
        <w:t>甲方的技术要求</w:t>
      </w:r>
    </w:p>
    <w:p w14:paraId="0568F795" w14:textId="77777777" w:rsidR="004D0E99" w:rsidRPr="005B60BE" w:rsidRDefault="00A27F3D">
      <w:pPr>
        <w:spacing w:line="520" w:lineRule="exact"/>
        <w:ind w:firstLineChars="200" w:firstLine="480"/>
        <w:rPr>
          <w:rFonts w:ascii="仿宋_GB2312" w:eastAsia="仿宋_GB2312" w:hAnsi="宋体"/>
          <w:snapToGrid w:val="0"/>
          <w:kern w:val="0"/>
          <w:sz w:val="24"/>
        </w:rPr>
      </w:pPr>
      <w:r w:rsidRPr="005B60BE">
        <w:rPr>
          <w:rFonts w:ascii="仿宋_GB2312" w:eastAsia="仿宋_GB2312" w:hAnsi="宋体"/>
          <w:snapToGrid w:val="0"/>
          <w:kern w:val="0"/>
          <w:sz w:val="24"/>
        </w:rPr>
        <w:t xml:space="preserve">4.4  </w:t>
      </w:r>
      <w:r w:rsidRPr="005B60BE">
        <w:rPr>
          <w:rFonts w:ascii="仿宋_GB2312" w:eastAsia="仿宋_GB2312" w:hAnsi="宋体" w:hint="eastAsia"/>
          <w:snapToGrid w:val="0"/>
          <w:kern w:val="0"/>
          <w:sz w:val="24"/>
        </w:rPr>
        <w:t>投标文件</w:t>
      </w:r>
    </w:p>
    <w:p w14:paraId="26EEBD5D" w14:textId="77777777" w:rsidR="004D0E99" w:rsidRPr="005B60BE" w:rsidRDefault="00A27F3D">
      <w:pPr>
        <w:spacing w:line="520" w:lineRule="exact"/>
        <w:ind w:firstLineChars="200" w:firstLine="480"/>
        <w:rPr>
          <w:rFonts w:ascii="仿宋_GB2312" w:eastAsia="仿宋_GB2312" w:hAnsi="宋体"/>
          <w:snapToGrid w:val="0"/>
          <w:kern w:val="0"/>
          <w:sz w:val="24"/>
        </w:rPr>
      </w:pPr>
      <w:r w:rsidRPr="005B60BE">
        <w:rPr>
          <w:rFonts w:ascii="仿宋_GB2312" w:eastAsia="仿宋_GB2312" w:hAnsi="宋体" w:hint="eastAsia"/>
          <w:snapToGrid w:val="0"/>
          <w:kern w:val="0"/>
          <w:sz w:val="24"/>
        </w:rPr>
        <w:t>4</w:t>
      </w:r>
      <w:r w:rsidRPr="005B60BE">
        <w:rPr>
          <w:rFonts w:ascii="仿宋_GB2312" w:eastAsia="仿宋_GB2312" w:hAnsi="宋体"/>
          <w:snapToGrid w:val="0"/>
          <w:kern w:val="0"/>
          <w:sz w:val="24"/>
        </w:rPr>
        <w:t xml:space="preserve">.5  </w:t>
      </w:r>
      <w:r w:rsidRPr="005B60BE">
        <w:rPr>
          <w:rFonts w:ascii="仿宋_GB2312" w:eastAsia="仿宋_GB2312" w:hAnsi="宋体" w:hint="eastAsia"/>
          <w:snapToGrid w:val="0"/>
          <w:kern w:val="0"/>
          <w:sz w:val="24"/>
        </w:rPr>
        <w:t>询价文件</w:t>
      </w:r>
    </w:p>
    <w:p w14:paraId="2FE34F09" w14:textId="77777777" w:rsidR="004D0E99" w:rsidRPr="005B60BE" w:rsidRDefault="00A27F3D">
      <w:pPr>
        <w:spacing w:line="520" w:lineRule="exact"/>
        <w:ind w:firstLineChars="200" w:firstLine="480"/>
        <w:rPr>
          <w:rFonts w:ascii="仿宋_GB2312" w:eastAsia="仿宋_GB2312" w:hAnsi="宋体"/>
          <w:snapToGrid w:val="0"/>
          <w:kern w:val="0"/>
          <w:sz w:val="24"/>
        </w:rPr>
      </w:pPr>
      <w:r w:rsidRPr="005B60BE">
        <w:rPr>
          <w:rFonts w:ascii="仿宋_GB2312" w:eastAsia="仿宋_GB2312" w:hAnsi="宋体"/>
          <w:snapToGrid w:val="0"/>
          <w:kern w:val="0"/>
          <w:sz w:val="24"/>
        </w:rPr>
        <w:lastRenderedPageBreak/>
        <w:t xml:space="preserve">4.6  </w:t>
      </w:r>
      <w:r w:rsidRPr="005B60BE">
        <w:rPr>
          <w:rFonts w:ascii="仿宋_GB2312" w:eastAsia="仿宋_GB2312" w:hAnsi="宋体" w:hint="eastAsia"/>
          <w:snapToGrid w:val="0"/>
          <w:kern w:val="0"/>
          <w:sz w:val="24"/>
        </w:rPr>
        <w:t>报价函</w:t>
      </w:r>
    </w:p>
    <w:p w14:paraId="3E5BD33A" w14:textId="77777777" w:rsidR="004D0E99" w:rsidRPr="005B60BE" w:rsidRDefault="00A27F3D">
      <w:pPr>
        <w:spacing w:line="520" w:lineRule="exact"/>
        <w:rPr>
          <w:rFonts w:ascii="仿宋_GB2312" w:eastAsia="仿宋_GB2312" w:hAnsi="宋体"/>
          <w:kern w:val="0"/>
          <w:sz w:val="24"/>
          <w:szCs w:val="24"/>
        </w:rPr>
      </w:pPr>
      <w:r w:rsidRPr="005B60BE">
        <w:rPr>
          <w:rFonts w:ascii="仿宋_GB2312" w:eastAsia="仿宋_GB2312" w:hAnsi="宋体" w:hint="eastAsia"/>
          <w:b/>
          <w:snapToGrid w:val="0"/>
          <w:sz w:val="24"/>
          <w:szCs w:val="24"/>
        </w:rPr>
        <w:t>第五条</w:t>
      </w:r>
      <w:r w:rsidRPr="005B60BE">
        <w:rPr>
          <w:rFonts w:ascii="仿宋_GB2312" w:eastAsia="仿宋_GB2312" w:hAnsi="宋体"/>
          <w:b/>
          <w:snapToGrid w:val="0"/>
          <w:sz w:val="24"/>
          <w:szCs w:val="24"/>
        </w:rPr>
        <w:t xml:space="preserve">  </w:t>
      </w:r>
      <w:r w:rsidRPr="005B60BE">
        <w:rPr>
          <w:rFonts w:ascii="仿宋_GB2312" w:eastAsia="仿宋_GB2312" w:hAnsi="宋体" w:hint="eastAsia"/>
          <w:b/>
          <w:snapToGrid w:val="0"/>
          <w:sz w:val="24"/>
          <w:szCs w:val="24"/>
        </w:rPr>
        <w:t>甲方向乙方提交的有关资料、文件及时间</w:t>
      </w:r>
    </w:p>
    <w:p w14:paraId="63C3326F" w14:textId="77777777" w:rsidR="004D0E99" w:rsidRPr="005B60BE" w:rsidRDefault="00A27F3D">
      <w:pPr>
        <w:spacing w:line="520" w:lineRule="exact"/>
        <w:ind w:firstLineChars="200" w:firstLine="480"/>
        <w:rPr>
          <w:rFonts w:ascii="仿宋_GB2312" w:eastAsia="仿宋_GB2312" w:hAnsi="宋体"/>
          <w:sz w:val="24"/>
          <w:szCs w:val="24"/>
          <w:u w:val="single"/>
        </w:rPr>
      </w:pPr>
      <w:r w:rsidRPr="005B60BE">
        <w:rPr>
          <w:rFonts w:ascii="仿宋_GB2312" w:eastAsia="仿宋_GB2312" w:hAnsi="宋体"/>
          <w:snapToGrid w:val="0"/>
          <w:kern w:val="0"/>
          <w:sz w:val="24"/>
          <w:szCs w:val="24"/>
        </w:rPr>
        <w:t xml:space="preserve">5.1  </w:t>
      </w:r>
      <w:r w:rsidRPr="005B60BE">
        <w:rPr>
          <w:rFonts w:ascii="仿宋_GB2312" w:eastAsia="仿宋_GB2312" w:hAnsi="宋体" w:hint="eastAsia"/>
          <w:snapToGrid w:val="0"/>
          <w:kern w:val="0"/>
          <w:sz w:val="24"/>
          <w:szCs w:val="24"/>
        </w:rPr>
        <w:t>基础资料：</w:t>
      </w:r>
      <w:r w:rsidRPr="005B60BE">
        <w:rPr>
          <w:rFonts w:ascii="仿宋_GB2312" w:eastAsia="仿宋_GB2312" w:hAnsi="宋体"/>
          <w:snapToGrid w:val="0"/>
          <w:kern w:val="0"/>
          <w:sz w:val="24"/>
          <w:szCs w:val="24"/>
          <w:u w:val="single"/>
        </w:rPr>
        <w:t xml:space="preserve"> 路线资料及桥梁布跨信息 </w:t>
      </w:r>
    </w:p>
    <w:p w14:paraId="5272A869" w14:textId="77777777" w:rsidR="004D0E99" w:rsidRPr="005B60BE" w:rsidRDefault="00A27F3D">
      <w:pPr>
        <w:spacing w:line="520" w:lineRule="exact"/>
        <w:ind w:firstLineChars="200" w:firstLine="480"/>
        <w:rPr>
          <w:rFonts w:ascii="仿宋_GB2312" w:eastAsia="仿宋_GB2312" w:hAnsi="宋体"/>
          <w:snapToGrid w:val="0"/>
          <w:kern w:val="0"/>
          <w:sz w:val="24"/>
          <w:szCs w:val="24"/>
          <w:u w:val="single"/>
        </w:rPr>
      </w:pPr>
      <w:r w:rsidRPr="005B60BE">
        <w:rPr>
          <w:rFonts w:ascii="仿宋_GB2312" w:eastAsia="仿宋_GB2312" w:hAnsi="宋体"/>
          <w:snapToGrid w:val="0"/>
          <w:kern w:val="0"/>
          <w:sz w:val="24"/>
          <w:szCs w:val="24"/>
        </w:rPr>
        <w:t xml:space="preserve">5.2  </w:t>
      </w:r>
      <w:r w:rsidRPr="005B60BE">
        <w:rPr>
          <w:rFonts w:ascii="仿宋_GB2312" w:eastAsia="仿宋_GB2312" w:hAnsi="宋体" w:hint="eastAsia"/>
          <w:snapToGrid w:val="0"/>
          <w:kern w:val="0"/>
          <w:sz w:val="24"/>
          <w:szCs w:val="24"/>
        </w:rPr>
        <w:t>提交时间：</w:t>
      </w:r>
      <w:r w:rsidRPr="005B60BE">
        <w:rPr>
          <w:rFonts w:ascii="仿宋_GB2312" w:eastAsia="仿宋_GB2312" w:hAnsi="宋体"/>
          <w:snapToGrid w:val="0"/>
          <w:kern w:val="0"/>
          <w:sz w:val="24"/>
          <w:szCs w:val="24"/>
          <w:u w:val="single"/>
        </w:rPr>
        <w:t xml:space="preserve"> </w:t>
      </w:r>
      <w:r w:rsidRPr="005B60BE">
        <w:rPr>
          <w:rFonts w:ascii="仿宋_GB2312" w:eastAsia="仿宋_GB2312" w:hAnsi="宋体" w:hint="eastAsia"/>
          <w:snapToGrid w:val="0"/>
          <w:kern w:val="0"/>
          <w:sz w:val="24"/>
          <w:szCs w:val="24"/>
          <w:u w:val="single"/>
        </w:rPr>
        <w:t>中标后开展工作之时(</w:t>
      </w:r>
      <w:r w:rsidRPr="005B60BE">
        <w:rPr>
          <w:rFonts w:ascii="仿宋_GB2312" w:eastAsia="仿宋_GB2312" w:hAnsi="宋体"/>
          <w:snapToGrid w:val="0"/>
          <w:kern w:val="0"/>
          <w:sz w:val="24"/>
          <w:szCs w:val="24"/>
          <w:u w:val="single"/>
        </w:rPr>
        <w:t xml:space="preserve">2021.06) </w:t>
      </w:r>
    </w:p>
    <w:p w14:paraId="13B3A70E" w14:textId="77777777" w:rsidR="004D0E99" w:rsidRPr="005B60BE" w:rsidRDefault="00A27F3D">
      <w:pPr>
        <w:spacing w:line="520" w:lineRule="exact"/>
        <w:rPr>
          <w:rFonts w:ascii="仿宋_GB2312" w:eastAsia="仿宋_GB2312" w:hAnsi="宋体"/>
          <w:b/>
          <w:snapToGrid w:val="0"/>
          <w:sz w:val="24"/>
          <w:szCs w:val="24"/>
        </w:rPr>
      </w:pPr>
      <w:r w:rsidRPr="005B60BE">
        <w:rPr>
          <w:rFonts w:ascii="仿宋_GB2312" w:eastAsia="仿宋_GB2312" w:hAnsi="宋体" w:hint="eastAsia"/>
          <w:b/>
          <w:snapToGrid w:val="0"/>
          <w:sz w:val="24"/>
          <w:szCs w:val="24"/>
        </w:rPr>
        <w:t>第六条</w:t>
      </w:r>
      <w:r w:rsidRPr="005B60BE">
        <w:rPr>
          <w:rFonts w:ascii="仿宋_GB2312" w:eastAsia="仿宋_GB2312" w:hAnsi="宋体"/>
          <w:b/>
          <w:snapToGrid w:val="0"/>
          <w:sz w:val="24"/>
          <w:szCs w:val="24"/>
        </w:rPr>
        <w:t xml:space="preserve">  </w:t>
      </w:r>
      <w:r w:rsidRPr="005B60BE">
        <w:rPr>
          <w:rFonts w:ascii="仿宋_GB2312" w:eastAsia="仿宋_GB2312" w:hAnsi="宋体" w:hint="eastAsia"/>
          <w:b/>
          <w:snapToGrid w:val="0"/>
          <w:sz w:val="24"/>
          <w:szCs w:val="24"/>
        </w:rPr>
        <w:t>乙方向甲方交付的成果</w:t>
      </w:r>
      <w:r w:rsidRPr="005B60BE">
        <w:rPr>
          <w:rFonts w:ascii="??_GB2312" w:eastAsia="Times New Roman" w:hAnsi="宋体"/>
          <w:b/>
          <w:snapToGrid w:val="0"/>
          <w:sz w:val="24"/>
        </w:rPr>
        <w:t>、</w:t>
      </w:r>
      <w:r w:rsidRPr="005B60BE">
        <w:rPr>
          <w:rFonts w:ascii="仿宋_GB2312" w:eastAsia="仿宋_GB2312" w:hAnsi="宋体" w:hint="eastAsia"/>
          <w:b/>
          <w:snapToGrid w:val="0"/>
          <w:sz w:val="24"/>
          <w:szCs w:val="24"/>
        </w:rPr>
        <w:t>劳务成果的验收及工期要求</w:t>
      </w:r>
    </w:p>
    <w:p w14:paraId="6E1C6E91"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snapToGrid w:val="0"/>
          <w:kern w:val="0"/>
          <w:sz w:val="24"/>
          <w:szCs w:val="24"/>
        </w:rPr>
        <w:t xml:space="preserve">6.1  </w:t>
      </w:r>
      <w:r w:rsidRPr="005B60BE">
        <w:rPr>
          <w:rFonts w:ascii="仿宋_GB2312" w:eastAsia="仿宋_GB2312" w:hAnsi="宋体" w:hint="eastAsia"/>
          <w:snapToGrid w:val="0"/>
          <w:kern w:val="0"/>
          <w:sz w:val="24"/>
          <w:szCs w:val="24"/>
        </w:rPr>
        <w:t>乙方向甲方交付的成果文件包括且不限于桥梁景观方案设计，制作景观效果图、方案展示视频及方案汇报材料等。</w:t>
      </w:r>
    </w:p>
    <w:p w14:paraId="53CAB081"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snapToGrid w:val="0"/>
          <w:kern w:val="0"/>
          <w:sz w:val="24"/>
          <w:szCs w:val="24"/>
        </w:rPr>
        <w:t xml:space="preserve">6.2  </w:t>
      </w:r>
      <w:r w:rsidRPr="005B60BE">
        <w:rPr>
          <w:rFonts w:ascii="仿宋_GB2312" w:eastAsia="仿宋_GB2312" w:hAnsi="宋体" w:hint="eastAsia"/>
          <w:b/>
          <w:snapToGrid w:val="0"/>
          <w:sz w:val="24"/>
          <w:szCs w:val="24"/>
        </w:rPr>
        <w:t>劳务成果的验收</w:t>
      </w:r>
    </w:p>
    <w:p w14:paraId="21E21A35"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snapToGrid w:val="0"/>
          <w:kern w:val="0"/>
          <w:sz w:val="24"/>
          <w:szCs w:val="24"/>
        </w:rPr>
        <w:t>6.2.1</w:t>
      </w:r>
      <w:r w:rsidRPr="005B60BE">
        <w:rPr>
          <w:rFonts w:ascii="仿宋_GB2312" w:eastAsia="仿宋_GB2312" w:hAnsi="宋体" w:hint="eastAsia"/>
          <w:snapToGrid w:val="0"/>
          <w:kern w:val="0"/>
          <w:sz w:val="24"/>
          <w:szCs w:val="24"/>
        </w:rPr>
        <w:t>本项目效果图的验收，由甲方负责，乙方配合；</w:t>
      </w:r>
    </w:p>
    <w:p w14:paraId="7A1438D2"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snapToGrid w:val="0"/>
          <w:kern w:val="0"/>
          <w:sz w:val="24"/>
          <w:szCs w:val="24"/>
        </w:rPr>
        <w:t>6.2.2</w:t>
      </w:r>
      <w:r w:rsidRPr="005B60BE">
        <w:rPr>
          <w:rFonts w:ascii="仿宋_GB2312" w:eastAsia="仿宋_GB2312" w:hAnsi="宋体" w:hint="eastAsia"/>
          <w:snapToGrid w:val="0"/>
          <w:kern w:val="0"/>
          <w:sz w:val="24"/>
          <w:szCs w:val="24"/>
        </w:rPr>
        <w:t>乙方须在效果图等成果完成前，有大体框架及方案时，与甲方沟通协商验收；</w:t>
      </w:r>
      <w:r w:rsidRPr="005B60BE">
        <w:rPr>
          <w:rFonts w:ascii="仿宋_GB2312" w:eastAsia="仿宋_GB2312" w:hAnsi="宋体"/>
          <w:snapToGrid w:val="0"/>
          <w:kern w:val="0"/>
          <w:sz w:val="24"/>
          <w:szCs w:val="24"/>
        </w:rPr>
        <w:t xml:space="preserve"> </w:t>
      </w:r>
    </w:p>
    <w:p w14:paraId="74D4BAC2"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snapToGrid w:val="0"/>
          <w:kern w:val="0"/>
          <w:sz w:val="24"/>
          <w:szCs w:val="24"/>
        </w:rPr>
        <w:t xml:space="preserve">6.3  </w:t>
      </w:r>
      <w:r w:rsidRPr="005B60BE">
        <w:rPr>
          <w:rFonts w:ascii="仿宋_GB2312" w:eastAsia="仿宋_GB2312" w:hAnsi="宋体" w:hint="eastAsia"/>
          <w:b/>
          <w:snapToGrid w:val="0"/>
          <w:sz w:val="24"/>
          <w:szCs w:val="24"/>
        </w:rPr>
        <w:t>工期要求</w:t>
      </w:r>
    </w:p>
    <w:p w14:paraId="200DA907"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hint="eastAsia"/>
          <w:sz w:val="24"/>
        </w:rPr>
        <w:t>自发出工作通知单次日起</w:t>
      </w:r>
      <w:r w:rsidRPr="005B60BE">
        <w:rPr>
          <w:rFonts w:ascii="仿宋_GB2312" w:eastAsia="仿宋_GB2312" w:hAnsi="宋体"/>
          <w:snapToGrid w:val="0"/>
          <w:kern w:val="0"/>
          <w:sz w:val="24"/>
          <w:szCs w:val="24"/>
          <w:u w:val="single"/>
        </w:rPr>
        <w:t xml:space="preserve">30 </w:t>
      </w:r>
      <w:r w:rsidRPr="005B60BE">
        <w:rPr>
          <w:rFonts w:ascii="仿宋_GB2312" w:eastAsia="仿宋_GB2312" w:hAnsi="宋体" w:hint="eastAsia"/>
          <w:sz w:val="24"/>
        </w:rPr>
        <w:t>天</w:t>
      </w:r>
      <w:r w:rsidRPr="005B60BE">
        <w:rPr>
          <w:rFonts w:ascii="仿宋_GB2312" w:eastAsia="仿宋_GB2312" w:hAnsi="宋体" w:hint="eastAsia"/>
          <w:snapToGrid w:val="0"/>
          <w:kern w:val="0"/>
          <w:sz w:val="24"/>
          <w:szCs w:val="24"/>
        </w:rPr>
        <w:t>。</w:t>
      </w:r>
    </w:p>
    <w:p w14:paraId="471A3175"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hint="eastAsia"/>
          <w:snapToGrid w:val="0"/>
          <w:sz w:val="24"/>
          <w:szCs w:val="24"/>
        </w:rPr>
        <w:t>因甲方原因导致工作内容、工作范围或质量标准、工作量等发生变化，引起工期延误的，乙方工期可酌情顺延。</w:t>
      </w:r>
    </w:p>
    <w:p w14:paraId="52E82D05" w14:textId="77777777" w:rsidR="004D0E99" w:rsidRPr="005B60BE" w:rsidRDefault="00A27F3D">
      <w:pPr>
        <w:spacing w:line="520" w:lineRule="exact"/>
        <w:ind w:leftChars="100" w:left="210" w:firstLineChars="150" w:firstLine="360"/>
        <w:rPr>
          <w:rFonts w:ascii="仿宋_GB2312" w:eastAsia="仿宋_GB2312" w:hAnsi="宋体"/>
          <w:snapToGrid w:val="0"/>
          <w:kern w:val="0"/>
          <w:sz w:val="24"/>
          <w:szCs w:val="24"/>
        </w:rPr>
      </w:pPr>
      <w:r w:rsidRPr="005B60BE">
        <w:rPr>
          <w:rFonts w:ascii="仿宋_GB2312" w:eastAsia="仿宋_GB2312" w:hAnsi="宋体" w:hint="eastAsia"/>
          <w:snapToGrid w:val="0"/>
          <w:kern w:val="0"/>
          <w:sz w:val="24"/>
          <w:szCs w:val="24"/>
        </w:rPr>
        <w:t>6.</w:t>
      </w:r>
      <w:r w:rsidRPr="005B60BE">
        <w:rPr>
          <w:rFonts w:ascii="仿宋_GB2312" w:eastAsia="仿宋_GB2312" w:hAnsi="宋体"/>
          <w:snapToGrid w:val="0"/>
          <w:kern w:val="0"/>
          <w:sz w:val="24"/>
          <w:szCs w:val="24"/>
        </w:rPr>
        <w:t>4</w:t>
      </w:r>
      <w:r w:rsidRPr="005B60BE">
        <w:rPr>
          <w:rFonts w:ascii="仿宋_GB2312" w:eastAsia="仿宋_GB2312" w:hAnsi="宋体" w:hint="eastAsia"/>
          <w:snapToGrid w:val="0"/>
          <w:kern w:val="0"/>
          <w:sz w:val="24"/>
          <w:szCs w:val="24"/>
        </w:rPr>
        <w:t>提交地点：成都市太升北路35号，四川省交通勘察设计研究院有限公司</w:t>
      </w:r>
      <w:r w:rsidRPr="005B60BE">
        <w:rPr>
          <w:rFonts w:ascii="仿宋_GB2312" w:eastAsia="仿宋_GB2312" w:hAnsi="宋体" w:hint="eastAsia"/>
          <w:snapToGrid w:val="0"/>
          <w:kern w:val="0"/>
          <w:sz w:val="24"/>
          <w:szCs w:val="24"/>
          <w:u w:val="single"/>
        </w:rPr>
        <w:t>A701</w:t>
      </w:r>
      <w:r w:rsidRPr="005B60BE">
        <w:rPr>
          <w:rFonts w:ascii="仿宋_GB2312" w:eastAsia="仿宋_GB2312" w:hAnsi="宋体" w:hint="eastAsia"/>
          <w:snapToGrid w:val="0"/>
          <w:kern w:val="0"/>
          <w:sz w:val="24"/>
          <w:szCs w:val="24"/>
        </w:rPr>
        <w:t>办公室。</w:t>
      </w:r>
    </w:p>
    <w:p w14:paraId="3013F8A7" w14:textId="73945181"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hint="eastAsia"/>
          <w:snapToGrid w:val="0"/>
          <w:kern w:val="0"/>
          <w:sz w:val="24"/>
          <w:szCs w:val="24"/>
        </w:rPr>
        <w:t>6.</w:t>
      </w:r>
      <w:r w:rsidRPr="005B60BE">
        <w:rPr>
          <w:rFonts w:ascii="仿宋_GB2312" w:eastAsia="仿宋_GB2312" w:hAnsi="宋体"/>
          <w:snapToGrid w:val="0"/>
          <w:kern w:val="0"/>
          <w:sz w:val="24"/>
          <w:szCs w:val="24"/>
        </w:rPr>
        <w:t>5</w:t>
      </w:r>
      <w:r w:rsidRPr="005B60BE">
        <w:rPr>
          <w:rFonts w:ascii="仿宋_GB2312" w:eastAsia="仿宋_GB2312" w:hAnsi="宋体" w:hint="eastAsia"/>
          <w:snapToGrid w:val="0"/>
          <w:kern w:val="0"/>
          <w:sz w:val="24"/>
          <w:szCs w:val="24"/>
        </w:rPr>
        <w:t>验收方式和标准：桥梁设计人员验证，满足相关景观需求</w:t>
      </w:r>
      <w:r w:rsidR="00D04489" w:rsidRPr="005B60BE">
        <w:rPr>
          <w:rFonts w:ascii="仿宋_GB2312" w:eastAsia="仿宋_GB2312" w:hAnsi="宋体" w:hint="eastAsia"/>
          <w:snapToGrid w:val="0"/>
          <w:kern w:val="0"/>
          <w:sz w:val="24"/>
          <w:szCs w:val="24"/>
        </w:rPr>
        <w:t>，</w:t>
      </w:r>
      <w:r w:rsidR="00540A47" w:rsidRPr="005B60BE">
        <w:rPr>
          <w:rFonts w:ascii="仿宋_GB2312" w:eastAsia="仿宋_GB2312" w:hAnsi="宋体" w:hint="eastAsia"/>
          <w:snapToGrid w:val="0"/>
          <w:kern w:val="0"/>
          <w:sz w:val="24"/>
          <w:szCs w:val="24"/>
        </w:rPr>
        <w:t>并</w:t>
      </w:r>
      <w:r w:rsidR="00D04489" w:rsidRPr="005B60BE">
        <w:rPr>
          <w:rFonts w:ascii="仿宋_GB2312" w:eastAsia="仿宋_GB2312" w:hAnsi="宋体" w:hint="eastAsia"/>
          <w:snapToGrid w:val="0"/>
          <w:kern w:val="0"/>
          <w:sz w:val="24"/>
          <w:szCs w:val="24"/>
        </w:rPr>
        <w:t>获业主认可</w:t>
      </w:r>
      <w:r w:rsidRPr="005B60BE">
        <w:rPr>
          <w:rFonts w:ascii="仿宋_GB2312" w:eastAsia="仿宋_GB2312" w:hAnsi="宋体" w:hint="eastAsia"/>
          <w:snapToGrid w:val="0"/>
          <w:kern w:val="0"/>
          <w:sz w:val="24"/>
          <w:szCs w:val="24"/>
        </w:rPr>
        <w:t>。</w:t>
      </w:r>
    </w:p>
    <w:p w14:paraId="0936DE5C" w14:textId="77777777" w:rsidR="004D0E99" w:rsidRPr="005B60BE" w:rsidRDefault="00A27F3D">
      <w:pPr>
        <w:spacing w:line="520" w:lineRule="exact"/>
        <w:ind w:firstLineChars="200" w:firstLine="480"/>
        <w:rPr>
          <w:rFonts w:ascii="仿宋_GB2312" w:eastAsia="仿宋_GB2312" w:hAnsi="宋体"/>
          <w:snapToGrid w:val="0"/>
          <w:kern w:val="0"/>
          <w:sz w:val="24"/>
          <w:szCs w:val="24"/>
          <w:u w:val="single"/>
        </w:rPr>
      </w:pPr>
      <w:r w:rsidRPr="005B60BE">
        <w:rPr>
          <w:rFonts w:ascii="仿宋_GB2312" w:eastAsia="仿宋_GB2312" w:hAnsi="宋体" w:hint="eastAsia"/>
          <w:snapToGrid w:val="0"/>
          <w:sz w:val="24"/>
          <w:szCs w:val="24"/>
        </w:rPr>
        <w:t>6.</w:t>
      </w:r>
      <w:r w:rsidRPr="005B60BE">
        <w:rPr>
          <w:rFonts w:ascii="仿宋_GB2312" w:eastAsia="仿宋_GB2312" w:hAnsi="宋体"/>
          <w:snapToGrid w:val="0"/>
          <w:sz w:val="24"/>
          <w:szCs w:val="24"/>
        </w:rPr>
        <w:t>6</w:t>
      </w:r>
      <w:r w:rsidRPr="005B60BE">
        <w:rPr>
          <w:rFonts w:ascii="仿宋_GB2312" w:eastAsia="仿宋_GB2312" w:hAnsi="宋体" w:hint="eastAsia"/>
          <w:snapToGrid w:val="0"/>
          <w:sz w:val="24"/>
          <w:szCs w:val="24"/>
        </w:rPr>
        <w:t>因甲方原因导致工作内容、工作范围或质量标准、数量等发生变化，引起工期延误的，乙方提交成果时间相应顺延。</w:t>
      </w:r>
    </w:p>
    <w:p w14:paraId="18FD3209" w14:textId="77777777" w:rsidR="004D0E99" w:rsidRPr="005B60BE" w:rsidRDefault="00A27F3D">
      <w:pPr>
        <w:spacing w:line="520" w:lineRule="exact"/>
        <w:rPr>
          <w:rFonts w:ascii="仿宋_GB2312" w:eastAsia="仿宋_GB2312" w:hAnsi="宋体"/>
          <w:b/>
          <w:snapToGrid w:val="0"/>
          <w:sz w:val="24"/>
          <w:szCs w:val="24"/>
        </w:rPr>
      </w:pPr>
      <w:r w:rsidRPr="005B60BE">
        <w:rPr>
          <w:rFonts w:ascii="仿宋_GB2312" w:eastAsia="仿宋_GB2312" w:hAnsi="宋体" w:hint="eastAsia"/>
          <w:b/>
          <w:snapToGrid w:val="0"/>
          <w:sz w:val="24"/>
          <w:szCs w:val="24"/>
        </w:rPr>
        <w:t>第七条</w:t>
      </w:r>
      <w:r w:rsidRPr="005B60BE">
        <w:rPr>
          <w:rFonts w:ascii="仿宋_GB2312" w:eastAsia="仿宋_GB2312" w:hAnsi="宋体"/>
          <w:b/>
          <w:snapToGrid w:val="0"/>
          <w:sz w:val="24"/>
          <w:szCs w:val="24"/>
        </w:rPr>
        <w:t xml:space="preserve">  </w:t>
      </w:r>
      <w:r w:rsidRPr="005B60BE">
        <w:rPr>
          <w:rFonts w:ascii="仿宋_GB2312" w:eastAsia="仿宋_GB2312" w:hAnsi="宋体" w:hint="eastAsia"/>
          <w:b/>
          <w:snapToGrid w:val="0"/>
          <w:sz w:val="24"/>
          <w:szCs w:val="24"/>
        </w:rPr>
        <w:t>协议价款</w:t>
      </w:r>
    </w:p>
    <w:p w14:paraId="4475491A" w14:textId="77777777" w:rsidR="004D0E99" w:rsidRPr="005B60BE" w:rsidRDefault="00A27F3D">
      <w:pPr>
        <w:spacing w:line="520" w:lineRule="exact"/>
        <w:ind w:firstLineChars="200" w:firstLine="480"/>
        <w:rPr>
          <w:rFonts w:ascii="仿宋_GB2312" w:eastAsia="仿宋_GB2312" w:hAnsi="宋体"/>
          <w:sz w:val="24"/>
          <w:szCs w:val="24"/>
        </w:rPr>
      </w:pPr>
      <w:r w:rsidRPr="005B60BE">
        <w:rPr>
          <w:rFonts w:ascii="仿宋_GB2312" w:eastAsia="仿宋_GB2312" w:hAnsi="宋体"/>
          <w:snapToGrid w:val="0"/>
          <w:kern w:val="0"/>
          <w:sz w:val="24"/>
          <w:szCs w:val="24"/>
        </w:rPr>
        <w:t xml:space="preserve">7.1  </w:t>
      </w:r>
      <w:r w:rsidRPr="005B60BE">
        <w:rPr>
          <w:rFonts w:ascii="仿宋_GB2312" w:eastAsia="仿宋_GB2312" w:hAnsi="宋体" w:hint="eastAsia"/>
          <w:snapToGrid w:val="0"/>
          <w:kern w:val="0"/>
          <w:sz w:val="24"/>
          <w:szCs w:val="24"/>
        </w:rPr>
        <w:t>本协议价款计价模式：</w:t>
      </w:r>
      <w:r w:rsidRPr="005B60BE">
        <w:rPr>
          <w:rFonts w:ascii="仿宋_GB2312" w:eastAsia="仿宋_GB2312" w:hAnsi="宋体" w:hint="eastAsia"/>
          <w:snapToGrid w:val="0"/>
          <w:kern w:val="0"/>
          <w:sz w:val="24"/>
          <w:szCs w:val="24"/>
          <w:u w:val="single"/>
        </w:rPr>
        <w:t>□√总价协议  □单价协议</w:t>
      </w:r>
      <w:r w:rsidRPr="005B60BE">
        <w:rPr>
          <w:rFonts w:ascii="仿宋_GB2312" w:eastAsia="仿宋_GB2312" w:hAnsi="宋体" w:hint="eastAsia"/>
          <w:snapToGrid w:val="0"/>
          <w:kern w:val="0"/>
          <w:sz w:val="24"/>
          <w:szCs w:val="24"/>
        </w:rPr>
        <w:t>。本协议价款为含税价格。</w:t>
      </w:r>
    </w:p>
    <w:p w14:paraId="62824F5F"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snapToGrid w:val="0"/>
          <w:kern w:val="0"/>
          <w:sz w:val="24"/>
          <w:szCs w:val="24"/>
        </w:rPr>
        <w:t xml:space="preserve">7.2  </w:t>
      </w:r>
      <w:r w:rsidRPr="005B60BE">
        <w:rPr>
          <w:rFonts w:ascii="仿宋_GB2312" w:eastAsia="仿宋_GB2312" w:hAnsi="宋体" w:hint="eastAsia"/>
          <w:snapToGrid w:val="0"/>
          <w:kern w:val="0"/>
          <w:sz w:val="24"/>
          <w:szCs w:val="24"/>
        </w:rPr>
        <w:t>价款金额：</w:t>
      </w:r>
    </w:p>
    <w:p w14:paraId="3C2BE30D"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hint="eastAsia"/>
          <w:snapToGrid w:val="0"/>
          <w:kern w:val="0"/>
          <w:sz w:val="24"/>
          <w:szCs w:val="24"/>
        </w:rPr>
        <w:t>本协议的单价为见下表；暂估工作量也见下表。按照单价计算的暂计协议总</w:t>
      </w:r>
      <w:r w:rsidRPr="005B60BE">
        <w:rPr>
          <w:rFonts w:ascii="仿宋_GB2312" w:eastAsia="仿宋_GB2312" w:hAnsi="宋体" w:hint="eastAsia"/>
          <w:snapToGrid w:val="0"/>
          <w:kern w:val="0"/>
          <w:sz w:val="24"/>
          <w:szCs w:val="24"/>
        </w:rPr>
        <w:lastRenderedPageBreak/>
        <w:t>价为人民币</w:t>
      </w:r>
      <w:r w:rsidRPr="005B60BE">
        <w:rPr>
          <w:rFonts w:ascii="仿宋_GB2312" w:eastAsia="仿宋_GB2312" w:hAnsi="宋体"/>
          <w:snapToGrid w:val="0"/>
          <w:kern w:val="0"/>
          <w:sz w:val="24"/>
          <w:szCs w:val="24"/>
          <w:u w:val="single"/>
        </w:rPr>
        <w:t xml:space="preserve"> </w:t>
      </w:r>
      <w:r w:rsidRPr="005B60BE">
        <w:rPr>
          <w:rFonts w:ascii="仿宋_GB2312" w:eastAsia="仿宋_GB2312" w:hAnsi="宋体" w:hint="eastAsia"/>
          <w:snapToGrid w:val="0"/>
          <w:kern w:val="0"/>
          <w:sz w:val="24"/>
          <w:szCs w:val="24"/>
          <w:u w:val="single"/>
        </w:rPr>
        <w:t>xxx</w:t>
      </w:r>
      <w:r w:rsidRPr="005B60BE">
        <w:rPr>
          <w:rFonts w:ascii="仿宋_GB2312" w:eastAsia="仿宋_GB2312" w:hAnsi="宋体"/>
          <w:snapToGrid w:val="0"/>
          <w:kern w:val="0"/>
          <w:sz w:val="24"/>
          <w:szCs w:val="24"/>
          <w:u w:val="single"/>
        </w:rPr>
        <w:t xml:space="preserve"> </w:t>
      </w:r>
      <w:r w:rsidRPr="005B60BE">
        <w:rPr>
          <w:rFonts w:ascii="仿宋_GB2312" w:eastAsia="仿宋_GB2312" w:hAnsi="宋体" w:hint="eastAsia"/>
          <w:snapToGrid w:val="0"/>
          <w:kern w:val="0"/>
          <w:sz w:val="24"/>
          <w:szCs w:val="24"/>
        </w:rPr>
        <w:t>元（大写：</w:t>
      </w:r>
      <w:r w:rsidRPr="005B60BE">
        <w:rPr>
          <w:rFonts w:ascii="仿宋_GB2312" w:eastAsia="仿宋_GB2312" w:hAnsi="宋体"/>
          <w:snapToGrid w:val="0"/>
          <w:kern w:val="0"/>
          <w:sz w:val="24"/>
          <w:szCs w:val="24"/>
          <w:u w:val="single"/>
        </w:rPr>
        <w:t xml:space="preserve"> </w:t>
      </w:r>
      <w:r w:rsidRPr="005B60BE">
        <w:rPr>
          <w:rFonts w:ascii="仿宋_GB2312" w:eastAsia="仿宋_GB2312" w:hAnsi="宋体" w:hint="eastAsia"/>
          <w:snapToGrid w:val="0"/>
          <w:kern w:val="0"/>
          <w:sz w:val="24"/>
          <w:szCs w:val="24"/>
          <w:u w:val="single"/>
        </w:rPr>
        <w:t>x</w:t>
      </w:r>
      <w:r w:rsidRPr="005B60BE">
        <w:rPr>
          <w:rFonts w:ascii="仿宋_GB2312" w:eastAsia="仿宋_GB2312" w:hAnsi="宋体"/>
          <w:snapToGrid w:val="0"/>
          <w:kern w:val="0"/>
          <w:sz w:val="24"/>
          <w:szCs w:val="24"/>
          <w:u w:val="single"/>
        </w:rPr>
        <w:t>xx</w:t>
      </w:r>
      <w:r w:rsidRPr="005B60BE">
        <w:rPr>
          <w:rFonts w:ascii="仿宋_GB2312" w:eastAsia="仿宋_GB2312" w:hAnsi="宋体" w:hint="eastAsia"/>
          <w:snapToGrid w:val="0"/>
          <w:sz w:val="24"/>
          <w:szCs w:val="24"/>
        </w:rPr>
        <w:t>元整</w:t>
      </w:r>
      <w:r w:rsidRPr="005B60BE">
        <w:rPr>
          <w:rFonts w:ascii="仿宋_GB2312" w:eastAsia="仿宋_GB2312" w:hAnsi="宋体" w:hint="eastAsia"/>
          <w:snapToGrid w:val="0"/>
          <w:kern w:val="0"/>
          <w:sz w:val="24"/>
          <w:szCs w:val="24"/>
        </w:rPr>
        <w:t>）。最终协议总价根据乙方实际完成的工作量，并经甲乙双方技术人员签认的质量合格的数量，按本协议单价、结合本协议条款进行结算，签订结算协议。</w:t>
      </w:r>
    </w:p>
    <w:p w14:paraId="7AB24701" w14:textId="77777777" w:rsidR="004D0E99" w:rsidRPr="005B60BE" w:rsidRDefault="00A27F3D">
      <w:pPr>
        <w:adjustRightInd w:val="0"/>
        <w:spacing w:beforeLines="20" w:before="62" w:afterLines="20" w:after="62" w:line="360" w:lineRule="exact"/>
        <w:ind w:firstLine="482"/>
        <w:jc w:val="center"/>
        <w:rPr>
          <w:rFonts w:ascii="仿宋_GB2312" w:eastAsia="仿宋_GB2312" w:hAnsi="宋体"/>
          <w:sz w:val="24"/>
          <w:szCs w:val="24"/>
        </w:rPr>
      </w:pPr>
      <w:r w:rsidRPr="005B60BE">
        <w:rPr>
          <w:rFonts w:ascii="仿宋_GB2312" w:eastAsia="仿宋_GB2312" w:hAnsi="宋体" w:hint="eastAsia"/>
          <w:sz w:val="24"/>
          <w:szCs w:val="24"/>
        </w:rPr>
        <w:t>表</w:t>
      </w:r>
      <w:r w:rsidRPr="005B60BE">
        <w:rPr>
          <w:rFonts w:ascii="仿宋_GB2312" w:eastAsia="仿宋_GB2312" w:hAnsi="宋体"/>
          <w:sz w:val="24"/>
          <w:szCs w:val="24"/>
        </w:rPr>
        <w:t xml:space="preserve">1 </w:t>
      </w:r>
      <w:r w:rsidRPr="005B60BE">
        <w:rPr>
          <w:rFonts w:ascii="仿宋_GB2312" w:eastAsia="仿宋_GB2312" w:hAnsi="宋体" w:hint="eastAsia"/>
          <w:sz w:val="24"/>
          <w:szCs w:val="24"/>
        </w:rPr>
        <w:t>单价及总体表</w:t>
      </w:r>
    </w:p>
    <w:tbl>
      <w:tblPr>
        <w:tblW w:w="5000" w:type="pct"/>
        <w:jc w:val="center"/>
        <w:tblLook w:val="04A0" w:firstRow="1" w:lastRow="0" w:firstColumn="1" w:lastColumn="0" w:noHBand="0" w:noVBand="1"/>
      </w:tblPr>
      <w:tblGrid>
        <w:gridCol w:w="1117"/>
        <w:gridCol w:w="3229"/>
        <w:gridCol w:w="1976"/>
        <w:gridCol w:w="1974"/>
      </w:tblGrid>
      <w:tr w:rsidR="00F456BE" w:rsidRPr="005B60BE" w14:paraId="5C424703" w14:textId="77777777">
        <w:trPr>
          <w:trHeight w:val="450"/>
          <w:jc w:val="center"/>
        </w:trPr>
        <w:tc>
          <w:tcPr>
            <w:tcW w:w="673" w:type="pct"/>
            <w:tcBorders>
              <w:top w:val="single" w:sz="4" w:space="0" w:color="auto"/>
              <w:left w:val="single" w:sz="4" w:space="0" w:color="auto"/>
              <w:bottom w:val="single" w:sz="4" w:space="0" w:color="auto"/>
              <w:right w:val="single" w:sz="4" w:space="0" w:color="auto"/>
            </w:tcBorders>
            <w:noWrap/>
            <w:vAlign w:val="center"/>
          </w:tcPr>
          <w:p w14:paraId="245AF70A"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hAnsi="宋体" w:cs="宋体" w:hint="eastAsia"/>
                <w:kern w:val="0"/>
                <w:szCs w:val="21"/>
              </w:rPr>
              <w:t>序号</w:t>
            </w:r>
          </w:p>
        </w:tc>
        <w:tc>
          <w:tcPr>
            <w:tcW w:w="1946" w:type="pct"/>
            <w:tcBorders>
              <w:top w:val="single" w:sz="4" w:space="0" w:color="auto"/>
              <w:left w:val="single" w:sz="4" w:space="0" w:color="auto"/>
              <w:bottom w:val="single" w:sz="4" w:space="0" w:color="auto"/>
              <w:right w:val="single" w:sz="4" w:space="0" w:color="auto"/>
            </w:tcBorders>
            <w:vAlign w:val="center"/>
          </w:tcPr>
          <w:p w14:paraId="50C3EFE8"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hAnsi="宋体" w:cs="宋体" w:hint="eastAsia"/>
                <w:kern w:val="0"/>
                <w:szCs w:val="21"/>
              </w:rPr>
              <w:t>项目</w:t>
            </w:r>
          </w:p>
        </w:tc>
        <w:tc>
          <w:tcPr>
            <w:tcW w:w="1191" w:type="pct"/>
            <w:tcBorders>
              <w:top w:val="single" w:sz="4" w:space="0" w:color="auto"/>
              <w:left w:val="nil"/>
              <w:bottom w:val="single" w:sz="4" w:space="0" w:color="auto"/>
              <w:right w:val="single" w:sz="4" w:space="0" w:color="auto"/>
            </w:tcBorders>
            <w:vAlign w:val="center"/>
          </w:tcPr>
          <w:p w14:paraId="07D776BE" w14:textId="77777777" w:rsidR="004D0E99" w:rsidRPr="005B60BE" w:rsidRDefault="00A27F3D">
            <w:pPr>
              <w:jc w:val="center"/>
              <w:rPr>
                <w:rFonts w:ascii="仿宋_GB2312" w:eastAsia="仿宋_GB2312" w:cs="宋体"/>
                <w:kern w:val="0"/>
                <w:szCs w:val="21"/>
              </w:rPr>
            </w:pPr>
            <w:r w:rsidRPr="005B60BE">
              <w:rPr>
                <w:rFonts w:ascii="仿宋_GB2312" w:eastAsia="仿宋_GB2312" w:hAnsi="宋体" w:cs="宋体" w:hint="eastAsia"/>
                <w:kern w:val="0"/>
                <w:szCs w:val="21"/>
              </w:rPr>
              <w:t>预估工作量</w:t>
            </w:r>
          </w:p>
        </w:tc>
        <w:tc>
          <w:tcPr>
            <w:tcW w:w="1191" w:type="pct"/>
            <w:tcBorders>
              <w:top w:val="single" w:sz="4" w:space="0" w:color="auto"/>
              <w:left w:val="nil"/>
              <w:bottom w:val="single" w:sz="4" w:space="0" w:color="auto"/>
              <w:right w:val="single" w:sz="4" w:space="0" w:color="auto"/>
            </w:tcBorders>
            <w:vAlign w:val="center"/>
          </w:tcPr>
          <w:p w14:paraId="6FF31A3B" w14:textId="77777777" w:rsidR="004D0E99" w:rsidRPr="005B60BE" w:rsidRDefault="00A27F3D">
            <w:pPr>
              <w:jc w:val="center"/>
              <w:rPr>
                <w:rFonts w:ascii="仿宋_GB2312" w:eastAsia="仿宋_GB2312" w:hAnsi="宋体" w:cs="宋体"/>
                <w:kern w:val="0"/>
                <w:szCs w:val="21"/>
              </w:rPr>
            </w:pPr>
            <w:r w:rsidRPr="005B60BE">
              <w:rPr>
                <w:rFonts w:ascii="仿宋_GB2312" w:eastAsia="仿宋_GB2312" w:hAnsi="宋体" w:cs="宋体" w:hint="eastAsia"/>
                <w:kern w:val="0"/>
                <w:szCs w:val="21"/>
              </w:rPr>
              <w:t>单价价（元）</w:t>
            </w:r>
          </w:p>
        </w:tc>
      </w:tr>
      <w:tr w:rsidR="00F456BE" w:rsidRPr="005B60BE" w14:paraId="5B2982F6"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75AB2869"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hAnsi="宋体" w:cs="宋体"/>
                <w:kern w:val="0"/>
                <w:szCs w:val="21"/>
              </w:rPr>
              <w:t>1</w:t>
            </w:r>
          </w:p>
        </w:tc>
        <w:tc>
          <w:tcPr>
            <w:tcW w:w="1946" w:type="pct"/>
            <w:tcBorders>
              <w:top w:val="nil"/>
              <w:left w:val="nil"/>
              <w:bottom w:val="single" w:sz="4" w:space="0" w:color="auto"/>
              <w:right w:val="single" w:sz="4" w:space="0" w:color="auto"/>
            </w:tcBorders>
            <w:vAlign w:val="center"/>
          </w:tcPr>
          <w:p w14:paraId="423A3AAE"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方案创意</w:t>
            </w:r>
          </w:p>
        </w:tc>
        <w:tc>
          <w:tcPr>
            <w:tcW w:w="1191" w:type="pct"/>
            <w:tcBorders>
              <w:top w:val="single" w:sz="4" w:space="0" w:color="auto"/>
              <w:left w:val="nil"/>
              <w:bottom w:val="single" w:sz="4" w:space="0" w:color="auto"/>
              <w:right w:val="single" w:sz="4" w:space="0" w:color="auto"/>
            </w:tcBorders>
            <w:vAlign w:val="center"/>
          </w:tcPr>
          <w:p w14:paraId="4EEA0CD6"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6</w:t>
            </w:r>
            <w:r w:rsidRPr="005B60BE">
              <w:rPr>
                <w:rFonts w:ascii="仿宋_GB2312" w:eastAsia="仿宋_GB2312" w:cs="宋体" w:hint="eastAsia"/>
                <w:kern w:val="0"/>
                <w:szCs w:val="21"/>
              </w:rPr>
              <w:t>个</w:t>
            </w:r>
          </w:p>
        </w:tc>
        <w:tc>
          <w:tcPr>
            <w:tcW w:w="1191" w:type="pct"/>
            <w:tcBorders>
              <w:top w:val="single" w:sz="4" w:space="0" w:color="auto"/>
              <w:left w:val="nil"/>
              <w:bottom w:val="single" w:sz="4" w:space="0" w:color="auto"/>
              <w:right w:val="single" w:sz="4" w:space="0" w:color="auto"/>
            </w:tcBorders>
            <w:vAlign w:val="center"/>
          </w:tcPr>
          <w:p w14:paraId="03FB4F9A"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XXX</w:t>
            </w:r>
            <w:r w:rsidRPr="005B60BE">
              <w:rPr>
                <w:rFonts w:ascii="仿宋_GB2312" w:eastAsia="仿宋_GB2312" w:cs="宋体" w:hint="eastAsia"/>
                <w:kern w:val="0"/>
                <w:szCs w:val="21"/>
              </w:rPr>
              <w:t>元/个</w:t>
            </w:r>
          </w:p>
        </w:tc>
      </w:tr>
      <w:tr w:rsidR="00F456BE" w:rsidRPr="005B60BE" w14:paraId="179B6667"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62920429"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2</w:t>
            </w:r>
          </w:p>
        </w:tc>
        <w:tc>
          <w:tcPr>
            <w:tcW w:w="1946" w:type="pct"/>
            <w:tcBorders>
              <w:top w:val="nil"/>
              <w:left w:val="nil"/>
              <w:bottom w:val="single" w:sz="4" w:space="0" w:color="auto"/>
              <w:right w:val="single" w:sz="4" w:space="0" w:color="auto"/>
            </w:tcBorders>
            <w:vAlign w:val="center"/>
          </w:tcPr>
          <w:p w14:paraId="16B68F36"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场地及方案模型建立</w:t>
            </w:r>
          </w:p>
        </w:tc>
        <w:tc>
          <w:tcPr>
            <w:tcW w:w="1191" w:type="pct"/>
            <w:tcBorders>
              <w:top w:val="single" w:sz="4" w:space="0" w:color="auto"/>
              <w:left w:val="nil"/>
              <w:bottom w:val="single" w:sz="4" w:space="0" w:color="auto"/>
              <w:right w:val="single" w:sz="4" w:space="0" w:color="auto"/>
            </w:tcBorders>
            <w:vAlign w:val="center"/>
          </w:tcPr>
          <w:p w14:paraId="74A0B6D2"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6</w:t>
            </w:r>
            <w:r w:rsidRPr="005B60BE">
              <w:rPr>
                <w:rFonts w:ascii="仿宋_GB2312" w:eastAsia="仿宋_GB2312" w:cs="宋体" w:hint="eastAsia"/>
                <w:kern w:val="0"/>
                <w:szCs w:val="21"/>
              </w:rPr>
              <w:t>个</w:t>
            </w:r>
          </w:p>
        </w:tc>
        <w:tc>
          <w:tcPr>
            <w:tcW w:w="1191" w:type="pct"/>
            <w:tcBorders>
              <w:top w:val="single" w:sz="4" w:space="0" w:color="auto"/>
              <w:left w:val="nil"/>
              <w:bottom w:val="single" w:sz="4" w:space="0" w:color="auto"/>
              <w:right w:val="single" w:sz="4" w:space="0" w:color="auto"/>
            </w:tcBorders>
            <w:vAlign w:val="center"/>
          </w:tcPr>
          <w:p w14:paraId="54929CEF"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XXX</w:t>
            </w:r>
            <w:r w:rsidRPr="005B60BE">
              <w:rPr>
                <w:rFonts w:ascii="仿宋_GB2312" w:eastAsia="仿宋_GB2312" w:cs="宋体" w:hint="eastAsia"/>
                <w:kern w:val="0"/>
                <w:szCs w:val="21"/>
              </w:rPr>
              <w:t>元/个</w:t>
            </w:r>
          </w:p>
        </w:tc>
      </w:tr>
      <w:tr w:rsidR="00F456BE" w:rsidRPr="005B60BE" w14:paraId="4144AA7B"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3FB42E46"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3</w:t>
            </w:r>
          </w:p>
        </w:tc>
        <w:tc>
          <w:tcPr>
            <w:tcW w:w="1946" w:type="pct"/>
            <w:tcBorders>
              <w:top w:val="nil"/>
              <w:left w:val="nil"/>
              <w:bottom w:val="single" w:sz="4" w:space="0" w:color="auto"/>
              <w:right w:val="single" w:sz="4" w:space="0" w:color="auto"/>
            </w:tcBorders>
            <w:vAlign w:val="center"/>
          </w:tcPr>
          <w:p w14:paraId="7E5FF763"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效果图</w:t>
            </w:r>
          </w:p>
        </w:tc>
        <w:tc>
          <w:tcPr>
            <w:tcW w:w="1191" w:type="pct"/>
            <w:tcBorders>
              <w:top w:val="single" w:sz="4" w:space="0" w:color="auto"/>
              <w:left w:val="nil"/>
              <w:bottom w:val="single" w:sz="4" w:space="0" w:color="auto"/>
              <w:right w:val="single" w:sz="4" w:space="0" w:color="auto"/>
            </w:tcBorders>
            <w:vAlign w:val="center"/>
          </w:tcPr>
          <w:p w14:paraId="42A28780"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18</w:t>
            </w:r>
            <w:r w:rsidRPr="005B60BE">
              <w:rPr>
                <w:rFonts w:ascii="仿宋_GB2312" w:eastAsia="仿宋_GB2312" w:cs="宋体" w:hint="eastAsia"/>
                <w:kern w:val="0"/>
                <w:szCs w:val="21"/>
              </w:rPr>
              <w:t>张</w:t>
            </w:r>
          </w:p>
        </w:tc>
        <w:tc>
          <w:tcPr>
            <w:tcW w:w="1191" w:type="pct"/>
            <w:tcBorders>
              <w:top w:val="single" w:sz="4" w:space="0" w:color="auto"/>
              <w:left w:val="nil"/>
              <w:bottom w:val="single" w:sz="4" w:space="0" w:color="auto"/>
              <w:right w:val="single" w:sz="4" w:space="0" w:color="auto"/>
            </w:tcBorders>
            <w:vAlign w:val="center"/>
          </w:tcPr>
          <w:p w14:paraId="70352120"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XXX</w:t>
            </w:r>
            <w:r w:rsidRPr="005B60BE">
              <w:rPr>
                <w:rFonts w:ascii="仿宋_GB2312" w:eastAsia="仿宋_GB2312" w:cs="宋体" w:hint="eastAsia"/>
                <w:kern w:val="0"/>
                <w:szCs w:val="21"/>
              </w:rPr>
              <w:t>元/张</w:t>
            </w:r>
          </w:p>
        </w:tc>
      </w:tr>
      <w:tr w:rsidR="00F456BE" w:rsidRPr="005B60BE" w14:paraId="2889DF46"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024D1338"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4</w:t>
            </w:r>
          </w:p>
        </w:tc>
        <w:tc>
          <w:tcPr>
            <w:tcW w:w="1946" w:type="pct"/>
            <w:tcBorders>
              <w:top w:val="nil"/>
              <w:left w:val="nil"/>
              <w:bottom w:val="single" w:sz="4" w:space="0" w:color="auto"/>
              <w:right w:val="single" w:sz="4" w:space="0" w:color="auto"/>
            </w:tcBorders>
            <w:vAlign w:val="center"/>
          </w:tcPr>
          <w:p w14:paraId="61E6F959"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动画</w:t>
            </w:r>
          </w:p>
        </w:tc>
        <w:tc>
          <w:tcPr>
            <w:tcW w:w="1191" w:type="pct"/>
            <w:tcBorders>
              <w:top w:val="single" w:sz="4" w:space="0" w:color="auto"/>
              <w:left w:val="nil"/>
              <w:bottom w:val="single" w:sz="4" w:space="0" w:color="auto"/>
              <w:right w:val="single" w:sz="4" w:space="0" w:color="auto"/>
            </w:tcBorders>
            <w:vAlign w:val="center"/>
          </w:tcPr>
          <w:p w14:paraId="74F8B967"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1</w:t>
            </w:r>
            <w:r w:rsidRPr="005B60BE">
              <w:rPr>
                <w:rFonts w:ascii="仿宋_GB2312" w:eastAsia="仿宋_GB2312" w:cs="宋体"/>
                <w:kern w:val="0"/>
                <w:szCs w:val="21"/>
              </w:rPr>
              <w:t>20</w:t>
            </w:r>
            <w:r w:rsidRPr="005B60BE">
              <w:rPr>
                <w:rFonts w:ascii="仿宋_GB2312" w:eastAsia="仿宋_GB2312" w:cs="宋体" w:hint="eastAsia"/>
                <w:kern w:val="0"/>
                <w:szCs w:val="21"/>
              </w:rPr>
              <w:t>秒</w:t>
            </w:r>
          </w:p>
        </w:tc>
        <w:tc>
          <w:tcPr>
            <w:tcW w:w="1191" w:type="pct"/>
            <w:tcBorders>
              <w:top w:val="single" w:sz="4" w:space="0" w:color="auto"/>
              <w:left w:val="nil"/>
              <w:bottom w:val="single" w:sz="4" w:space="0" w:color="auto"/>
              <w:right w:val="single" w:sz="4" w:space="0" w:color="auto"/>
            </w:tcBorders>
            <w:vAlign w:val="center"/>
          </w:tcPr>
          <w:p w14:paraId="04ED8EBF"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XXX</w:t>
            </w:r>
            <w:r w:rsidRPr="005B60BE">
              <w:rPr>
                <w:rFonts w:ascii="仿宋_GB2312" w:eastAsia="仿宋_GB2312" w:cs="宋体" w:hint="eastAsia"/>
                <w:kern w:val="0"/>
                <w:szCs w:val="21"/>
              </w:rPr>
              <w:t>元/秒</w:t>
            </w:r>
          </w:p>
        </w:tc>
      </w:tr>
      <w:tr w:rsidR="00F456BE" w:rsidRPr="005B60BE" w14:paraId="5C1F6194"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4C474883"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5</w:t>
            </w:r>
          </w:p>
        </w:tc>
        <w:tc>
          <w:tcPr>
            <w:tcW w:w="1946" w:type="pct"/>
            <w:tcBorders>
              <w:top w:val="nil"/>
              <w:left w:val="nil"/>
              <w:bottom w:val="single" w:sz="4" w:space="0" w:color="auto"/>
              <w:right w:val="single" w:sz="4" w:space="0" w:color="auto"/>
            </w:tcBorders>
            <w:vAlign w:val="center"/>
          </w:tcPr>
          <w:p w14:paraId="65B59963"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多媒体汇报文件</w:t>
            </w:r>
          </w:p>
        </w:tc>
        <w:tc>
          <w:tcPr>
            <w:tcW w:w="1191" w:type="pct"/>
            <w:tcBorders>
              <w:top w:val="single" w:sz="4" w:space="0" w:color="auto"/>
              <w:left w:val="nil"/>
              <w:bottom w:val="single" w:sz="4" w:space="0" w:color="auto"/>
              <w:right w:val="single" w:sz="4" w:space="0" w:color="auto"/>
            </w:tcBorders>
            <w:vAlign w:val="center"/>
          </w:tcPr>
          <w:p w14:paraId="02CA55F7"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1</w:t>
            </w:r>
            <w:r w:rsidRPr="005B60BE">
              <w:rPr>
                <w:rFonts w:ascii="仿宋_GB2312" w:eastAsia="仿宋_GB2312" w:cs="宋体"/>
                <w:kern w:val="0"/>
                <w:szCs w:val="21"/>
              </w:rPr>
              <w:t>0</w:t>
            </w:r>
            <w:r w:rsidRPr="005B60BE">
              <w:rPr>
                <w:rFonts w:ascii="仿宋_GB2312" w:eastAsia="仿宋_GB2312" w:cs="宋体" w:hint="eastAsia"/>
                <w:kern w:val="0"/>
                <w:szCs w:val="21"/>
              </w:rPr>
              <w:t>分钟</w:t>
            </w:r>
          </w:p>
        </w:tc>
        <w:tc>
          <w:tcPr>
            <w:tcW w:w="1191" w:type="pct"/>
            <w:tcBorders>
              <w:top w:val="single" w:sz="4" w:space="0" w:color="auto"/>
              <w:left w:val="nil"/>
              <w:bottom w:val="single" w:sz="4" w:space="0" w:color="auto"/>
              <w:right w:val="single" w:sz="4" w:space="0" w:color="auto"/>
            </w:tcBorders>
            <w:vAlign w:val="center"/>
          </w:tcPr>
          <w:p w14:paraId="2750A6E5"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XXX</w:t>
            </w:r>
            <w:r w:rsidRPr="005B60BE">
              <w:rPr>
                <w:rFonts w:ascii="仿宋_GB2312" w:eastAsia="仿宋_GB2312" w:cs="宋体" w:hint="eastAsia"/>
                <w:kern w:val="0"/>
                <w:szCs w:val="21"/>
              </w:rPr>
              <w:t>元/分钟</w:t>
            </w:r>
          </w:p>
        </w:tc>
      </w:tr>
      <w:tr w:rsidR="00F456BE" w:rsidRPr="005B60BE" w14:paraId="7CAB59F9" w14:textId="77777777">
        <w:trPr>
          <w:trHeight w:val="450"/>
          <w:jc w:val="center"/>
        </w:trPr>
        <w:tc>
          <w:tcPr>
            <w:tcW w:w="673" w:type="pct"/>
            <w:tcBorders>
              <w:top w:val="nil"/>
              <w:left w:val="single" w:sz="4" w:space="0" w:color="auto"/>
              <w:bottom w:val="single" w:sz="4" w:space="0" w:color="auto"/>
              <w:right w:val="single" w:sz="4" w:space="0" w:color="auto"/>
            </w:tcBorders>
            <w:noWrap/>
            <w:vAlign w:val="center"/>
          </w:tcPr>
          <w:p w14:paraId="3AEF5910"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6</w:t>
            </w:r>
          </w:p>
        </w:tc>
        <w:tc>
          <w:tcPr>
            <w:tcW w:w="1946" w:type="pct"/>
            <w:tcBorders>
              <w:top w:val="nil"/>
              <w:left w:val="nil"/>
              <w:bottom w:val="single" w:sz="4" w:space="0" w:color="auto"/>
              <w:right w:val="single" w:sz="4" w:space="0" w:color="auto"/>
            </w:tcBorders>
            <w:vAlign w:val="center"/>
          </w:tcPr>
          <w:p w14:paraId="0B387CAE"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设计图纸、设计说明、工程量估算的方案阶段成果</w:t>
            </w:r>
          </w:p>
        </w:tc>
        <w:tc>
          <w:tcPr>
            <w:tcW w:w="1191" w:type="pct"/>
            <w:tcBorders>
              <w:top w:val="single" w:sz="4" w:space="0" w:color="auto"/>
              <w:left w:val="nil"/>
              <w:bottom w:val="single" w:sz="4" w:space="0" w:color="auto"/>
              <w:right w:val="single" w:sz="4" w:space="0" w:color="auto"/>
            </w:tcBorders>
            <w:vAlign w:val="center"/>
          </w:tcPr>
          <w:p w14:paraId="1113C5BA"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1项</w:t>
            </w:r>
          </w:p>
        </w:tc>
        <w:tc>
          <w:tcPr>
            <w:tcW w:w="1191" w:type="pct"/>
            <w:tcBorders>
              <w:top w:val="single" w:sz="4" w:space="0" w:color="auto"/>
              <w:left w:val="nil"/>
              <w:bottom w:val="single" w:sz="4" w:space="0" w:color="auto"/>
              <w:right w:val="single" w:sz="4" w:space="0" w:color="auto"/>
            </w:tcBorders>
            <w:vAlign w:val="center"/>
          </w:tcPr>
          <w:p w14:paraId="3E9531FC"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XXX</w:t>
            </w:r>
            <w:r w:rsidRPr="005B60BE">
              <w:rPr>
                <w:rFonts w:ascii="仿宋_GB2312" w:eastAsia="仿宋_GB2312" w:cs="宋体" w:hint="eastAsia"/>
                <w:kern w:val="0"/>
                <w:szCs w:val="21"/>
              </w:rPr>
              <w:t>元/项</w:t>
            </w:r>
          </w:p>
        </w:tc>
      </w:tr>
      <w:tr w:rsidR="00F456BE" w:rsidRPr="005B60BE" w14:paraId="31F6EB00" w14:textId="77777777">
        <w:trPr>
          <w:trHeight w:val="450"/>
          <w:jc w:val="center"/>
        </w:trPr>
        <w:tc>
          <w:tcPr>
            <w:tcW w:w="3809" w:type="pct"/>
            <w:gridSpan w:val="3"/>
            <w:tcBorders>
              <w:top w:val="single" w:sz="4" w:space="0" w:color="auto"/>
              <w:left w:val="single" w:sz="4" w:space="0" w:color="auto"/>
              <w:bottom w:val="single" w:sz="4" w:space="0" w:color="auto"/>
              <w:right w:val="single" w:sz="4" w:space="0" w:color="auto"/>
            </w:tcBorders>
            <w:noWrap/>
            <w:vAlign w:val="center"/>
          </w:tcPr>
          <w:p w14:paraId="54A7A5F5"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合计</w:t>
            </w:r>
          </w:p>
        </w:tc>
        <w:tc>
          <w:tcPr>
            <w:tcW w:w="1191" w:type="pct"/>
            <w:tcBorders>
              <w:top w:val="single" w:sz="4" w:space="0" w:color="auto"/>
              <w:left w:val="nil"/>
              <w:bottom w:val="single" w:sz="4" w:space="0" w:color="auto"/>
              <w:right w:val="single" w:sz="4" w:space="0" w:color="auto"/>
            </w:tcBorders>
            <w:vAlign w:val="center"/>
          </w:tcPr>
          <w:p w14:paraId="3E9695A0"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XXX</w:t>
            </w:r>
            <w:r w:rsidRPr="005B60BE">
              <w:rPr>
                <w:rFonts w:ascii="仿宋_GB2312" w:eastAsia="仿宋_GB2312" w:cs="宋体" w:hint="eastAsia"/>
                <w:kern w:val="0"/>
                <w:szCs w:val="21"/>
              </w:rPr>
              <w:t>（元）</w:t>
            </w:r>
          </w:p>
        </w:tc>
      </w:tr>
    </w:tbl>
    <w:p w14:paraId="68A22A9A" w14:textId="77777777" w:rsidR="004D0E99" w:rsidRPr="005B60BE" w:rsidRDefault="00A27F3D">
      <w:pPr>
        <w:spacing w:line="520" w:lineRule="exact"/>
        <w:ind w:firstLineChars="200" w:firstLine="480"/>
        <w:rPr>
          <w:rFonts w:ascii="仿宋_GB2312" w:eastAsia="仿宋_GB2312" w:hAnsi="宋体"/>
          <w:snapToGrid w:val="0"/>
          <w:kern w:val="0"/>
          <w:sz w:val="24"/>
          <w:szCs w:val="24"/>
        </w:rPr>
      </w:pPr>
      <w:r w:rsidRPr="005B60BE">
        <w:rPr>
          <w:rFonts w:ascii="仿宋_GB2312" w:eastAsia="仿宋_GB2312" w:hAnsi="宋体"/>
          <w:snapToGrid w:val="0"/>
          <w:kern w:val="0"/>
          <w:sz w:val="24"/>
          <w:szCs w:val="24"/>
        </w:rPr>
        <w:t xml:space="preserve">7.3  </w:t>
      </w:r>
      <w:r w:rsidRPr="005B60BE">
        <w:rPr>
          <w:rFonts w:ascii="仿宋_GB2312" w:eastAsia="仿宋_GB2312" w:hint="eastAsia"/>
          <w:snapToGrid w:val="0"/>
          <w:sz w:val="24"/>
          <w:szCs w:val="24"/>
        </w:rPr>
        <w:t>本协议价款包括且不限于完成本劳务工作</w:t>
      </w:r>
      <w:r w:rsidRPr="005B60BE">
        <w:rPr>
          <w:rFonts w:ascii="仿宋_GB2312" w:eastAsia="仿宋_GB2312" w:hAnsi="宋体" w:hint="eastAsia"/>
          <w:snapToGrid w:val="0"/>
          <w:kern w:val="0"/>
          <w:sz w:val="24"/>
          <w:szCs w:val="24"/>
        </w:rPr>
        <w:t>内容及其附属工作、辅助工作、缺陷完善工作等发生的所有</w:t>
      </w:r>
      <w:r w:rsidRPr="005B60BE">
        <w:rPr>
          <w:rFonts w:ascii="仿宋_GB2312" w:eastAsia="仿宋_GB2312" w:hint="eastAsia"/>
          <w:snapToGrid w:val="0"/>
          <w:sz w:val="24"/>
          <w:szCs w:val="24"/>
          <w:u w:val="single"/>
        </w:rPr>
        <w:t>人工及差旅费、材料费、设施设备搬迁及运输费、设施设备使用及维修维护费、安全生产费、保险费、管理费及利润、税金等，以及</w:t>
      </w:r>
      <w:r w:rsidRPr="005B60BE">
        <w:rPr>
          <w:rFonts w:ascii="仿宋_GB2312" w:eastAsia="仿宋_GB2312" w:hAnsi="宋体" w:hint="eastAsia"/>
          <w:snapToGrid w:val="0"/>
          <w:kern w:val="0"/>
          <w:sz w:val="24"/>
          <w:szCs w:val="24"/>
          <w:u w:val="single"/>
        </w:rPr>
        <w:t>本协议明示或暗示的一切风险、责任和义务</w:t>
      </w:r>
      <w:r w:rsidRPr="005B60BE">
        <w:rPr>
          <w:rFonts w:ascii="仿宋_GB2312" w:eastAsia="仿宋_GB2312" w:hAnsi="宋体" w:hint="eastAsia"/>
          <w:snapToGrid w:val="0"/>
          <w:kern w:val="0"/>
          <w:sz w:val="24"/>
          <w:szCs w:val="24"/>
        </w:rPr>
        <w:t>。</w:t>
      </w:r>
    </w:p>
    <w:p w14:paraId="30493A5A"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7.4  </w:t>
      </w:r>
      <w:r w:rsidRPr="005B60BE">
        <w:rPr>
          <w:rFonts w:ascii="仿宋_GB2312" w:eastAsia="仿宋_GB2312" w:hAnsi="宋体" w:hint="eastAsia"/>
          <w:snapToGrid w:val="0"/>
          <w:sz w:val="24"/>
          <w:szCs w:val="24"/>
        </w:rPr>
        <w:t>在本协议实施期间，本项目的协议价款不随国家政策调整或法规、标准及市场因素变化进行调整。但因前述原因导致本项目价格降低的，双方另行协商调低本协议价格。</w:t>
      </w:r>
    </w:p>
    <w:p w14:paraId="04505176" w14:textId="77777777" w:rsidR="004D0E99" w:rsidRPr="005B60BE" w:rsidRDefault="00A27F3D">
      <w:pPr>
        <w:spacing w:line="520" w:lineRule="exact"/>
        <w:rPr>
          <w:rFonts w:ascii="仿宋_GB2312" w:eastAsia="仿宋_GB2312" w:hAnsi="宋体"/>
          <w:b/>
          <w:snapToGrid w:val="0"/>
          <w:kern w:val="0"/>
          <w:sz w:val="24"/>
          <w:szCs w:val="24"/>
        </w:rPr>
      </w:pPr>
      <w:r w:rsidRPr="005B60BE">
        <w:rPr>
          <w:rFonts w:ascii="仿宋_GB2312" w:eastAsia="仿宋_GB2312" w:hAnsi="宋体" w:hint="eastAsia"/>
          <w:b/>
          <w:snapToGrid w:val="0"/>
          <w:kern w:val="0"/>
          <w:sz w:val="24"/>
          <w:szCs w:val="24"/>
        </w:rPr>
        <w:t>第八条</w:t>
      </w:r>
      <w:r w:rsidRPr="005B60BE">
        <w:rPr>
          <w:rFonts w:ascii="仿宋_GB2312" w:eastAsia="仿宋_GB2312" w:hAnsi="宋体"/>
          <w:b/>
          <w:snapToGrid w:val="0"/>
          <w:kern w:val="0"/>
          <w:sz w:val="24"/>
          <w:szCs w:val="24"/>
        </w:rPr>
        <w:t xml:space="preserve">  </w:t>
      </w:r>
      <w:r w:rsidRPr="005B60BE">
        <w:rPr>
          <w:rFonts w:ascii="仿宋_GB2312" w:eastAsia="仿宋_GB2312" w:hAnsi="宋体" w:hint="eastAsia"/>
          <w:b/>
          <w:snapToGrid w:val="0"/>
          <w:kern w:val="0"/>
          <w:sz w:val="24"/>
          <w:szCs w:val="24"/>
        </w:rPr>
        <w:t>履约担保</w:t>
      </w:r>
    </w:p>
    <w:p w14:paraId="1851C947"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8.1  </w:t>
      </w:r>
      <w:r w:rsidRPr="005B60BE">
        <w:rPr>
          <w:rFonts w:ascii="仿宋_GB2312" w:eastAsia="仿宋_GB2312" w:hAnsi="宋体" w:hint="eastAsia"/>
          <w:snapToGrid w:val="0"/>
          <w:sz w:val="24"/>
          <w:szCs w:val="24"/>
        </w:rPr>
        <w:t>本协议</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u w:val="single"/>
        </w:rPr>
        <w:t>无</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履约担保。</w:t>
      </w:r>
    </w:p>
    <w:p w14:paraId="14A35F1E" w14:textId="77777777" w:rsidR="004D0E99" w:rsidRPr="005B60BE" w:rsidRDefault="00A27F3D">
      <w:pPr>
        <w:spacing w:line="520" w:lineRule="exact"/>
        <w:rPr>
          <w:rFonts w:ascii="仿宋_GB2312" w:eastAsia="仿宋_GB2312" w:hAnsi="宋体"/>
          <w:b/>
          <w:snapToGrid w:val="0"/>
          <w:kern w:val="0"/>
          <w:sz w:val="24"/>
          <w:szCs w:val="24"/>
        </w:rPr>
      </w:pPr>
      <w:r w:rsidRPr="005B60BE">
        <w:rPr>
          <w:rFonts w:ascii="仿宋_GB2312" w:eastAsia="仿宋_GB2312" w:hAnsi="宋体" w:hint="eastAsia"/>
          <w:b/>
          <w:snapToGrid w:val="0"/>
          <w:kern w:val="0"/>
          <w:sz w:val="24"/>
          <w:szCs w:val="24"/>
        </w:rPr>
        <w:t>第九条</w:t>
      </w:r>
      <w:r w:rsidRPr="005B60BE">
        <w:rPr>
          <w:rFonts w:ascii="仿宋_GB2312" w:eastAsia="仿宋_GB2312" w:hAnsi="宋体"/>
          <w:b/>
          <w:snapToGrid w:val="0"/>
          <w:kern w:val="0"/>
          <w:sz w:val="24"/>
          <w:szCs w:val="24"/>
        </w:rPr>
        <w:t xml:space="preserve">  </w:t>
      </w:r>
      <w:r w:rsidRPr="005B60BE">
        <w:rPr>
          <w:rFonts w:ascii="仿宋_GB2312" w:eastAsia="仿宋_GB2312" w:hAnsi="宋体" w:hint="eastAsia"/>
          <w:b/>
          <w:snapToGrid w:val="0"/>
          <w:kern w:val="0"/>
          <w:sz w:val="24"/>
          <w:szCs w:val="24"/>
        </w:rPr>
        <w:t>支付方式</w:t>
      </w:r>
    </w:p>
    <w:p w14:paraId="5A84CFD3" w14:textId="77777777" w:rsidR="004D0E99" w:rsidRPr="005B60BE" w:rsidRDefault="00A27F3D">
      <w:pPr>
        <w:spacing w:line="520" w:lineRule="exact"/>
        <w:ind w:firstLineChars="200" w:firstLine="480"/>
        <w:rPr>
          <w:rFonts w:ascii="仿宋_GB2312" w:eastAsia="仿宋_GB2312" w:hAnsi="宋体"/>
          <w:snapToGrid w:val="0"/>
          <w:sz w:val="24"/>
          <w:szCs w:val="24"/>
          <w:u w:val="single"/>
        </w:rPr>
      </w:pPr>
      <w:r w:rsidRPr="005B60BE">
        <w:rPr>
          <w:rFonts w:ascii="仿宋_GB2312" w:eastAsia="仿宋_GB2312" w:hAnsi="宋体"/>
          <w:snapToGrid w:val="0"/>
          <w:sz w:val="24"/>
          <w:szCs w:val="24"/>
        </w:rPr>
        <w:t xml:space="preserve">9.1 </w:t>
      </w:r>
      <w:r w:rsidRPr="005B60BE">
        <w:rPr>
          <w:rFonts w:ascii="仿宋_GB2312" w:eastAsia="仿宋_GB2312" w:hAnsi="宋体" w:hint="eastAsia"/>
          <w:snapToGrid w:val="0"/>
          <w:sz w:val="24"/>
          <w:szCs w:val="24"/>
        </w:rPr>
        <w:t>乙方在完成劳务，经劳务成果经验证通过后</w:t>
      </w:r>
      <w:r w:rsidRPr="005B60BE">
        <w:rPr>
          <w:rFonts w:ascii="仿宋_GB2312" w:eastAsia="仿宋_GB2312" w:hAnsi="宋体"/>
          <w:snapToGrid w:val="0"/>
          <w:sz w:val="24"/>
          <w:szCs w:val="24"/>
        </w:rPr>
        <w:t>90</w:t>
      </w:r>
      <w:r w:rsidRPr="005B60BE">
        <w:rPr>
          <w:rFonts w:ascii="仿宋_GB2312" w:eastAsia="仿宋_GB2312" w:hAnsi="宋体" w:hint="eastAsia"/>
          <w:snapToGrid w:val="0"/>
          <w:sz w:val="24"/>
          <w:szCs w:val="24"/>
        </w:rPr>
        <w:t>天内支付至结算金额的</w:t>
      </w:r>
      <w:r w:rsidRPr="005B60BE">
        <w:rPr>
          <w:rFonts w:ascii="仿宋_GB2312" w:eastAsia="仿宋_GB2312" w:hAnsi="宋体"/>
          <w:snapToGrid w:val="0"/>
          <w:sz w:val="24"/>
          <w:szCs w:val="24"/>
        </w:rPr>
        <w:t>100%</w:t>
      </w:r>
      <w:r w:rsidRPr="005B60BE">
        <w:rPr>
          <w:rFonts w:ascii="仿宋_GB2312" w:eastAsia="仿宋_GB2312" w:hAnsi="宋体" w:hint="eastAsia"/>
          <w:snapToGrid w:val="0"/>
          <w:sz w:val="24"/>
          <w:szCs w:val="24"/>
        </w:rPr>
        <w:t>。</w:t>
      </w:r>
    </w:p>
    <w:p w14:paraId="3425A7E5"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9.2  </w:t>
      </w:r>
      <w:r w:rsidRPr="005B60BE">
        <w:rPr>
          <w:rFonts w:ascii="仿宋_GB2312" w:eastAsia="仿宋_GB2312" w:hAnsi="宋体" w:hint="eastAsia"/>
          <w:snapToGrid w:val="0"/>
          <w:sz w:val="24"/>
          <w:szCs w:val="24"/>
        </w:rPr>
        <w:t>付款时，由乙方向甲方提出支付申请，经甲方审批同意后，向甲方出具批准金额的正式合法增值税</w:t>
      </w:r>
      <w:r w:rsidRPr="005B60BE">
        <w:rPr>
          <w:rFonts w:ascii="仿宋_GB2312" w:eastAsia="仿宋_GB2312" w:hAnsi="宋体" w:hint="eastAsia"/>
          <w:snapToGrid w:val="0"/>
          <w:sz w:val="24"/>
          <w:szCs w:val="24"/>
          <w:u w:val="single"/>
        </w:rPr>
        <w:t>专用发票</w:t>
      </w:r>
      <w:r w:rsidRPr="005B60BE">
        <w:rPr>
          <w:rFonts w:ascii="仿宋_GB2312" w:eastAsia="仿宋_GB2312" w:hAnsi="宋体" w:hint="eastAsia"/>
          <w:snapToGrid w:val="0"/>
          <w:sz w:val="24"/>
          <w:szCs w:val="24"/>
        </w:rPr>
        <w:t>，甲方审核无误后通过银行转账方式向乙方付款。</w:t>
      </w:r>
    </w:p>
    <w:p w14:paraId="23A6D8A8"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lastRenderedPageBreak/>
        <w:t xml:space="preserve">9.3 </w:t>
      </w:r>
      <w:r w:rsidRPr="005B60BE">
        <w:rPr>
          <w:rFonts w:ascii="仿宋_GB2312" w:eastAsia="仿宋_GB2312" w:hAnsi="宋体" w:hint="eastAsia"/>
          <w:snapToGrid w:val="0"/>
          <w:sz w:val="24"/>
          <w:szCs w:val="24"/>
        </w:rPr>
        <w:t>鉴于本项目可能存在业主方和甲方资金调配等因素，进而导致甲方延迟付款等情形，乙方承诺予以谅解并放弃利息及其他索赔要求。</w:t>
      </w:r>
    </w:p>
    <w:p w14:paraId="52D25E0D"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9.4  </w:t>
      </w:r>
      <w:r w:rsidRPr="005B60BE">
        <w:rPr>
          <w:rFonts w:ascii="仿宋_GB2312" w:eastAsia="仿宋_GB2312" w:hAnsi="宋体" w:hint="eastAsia"/>
          <w:snapToGrid w:val="0"/>
          <w:sz w:val="24"/>
          <w:szCs w:val="24"/>
        </w:rPr>
        <w:t>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6B6EFB53"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9.5  </w:t>
      </w:r>
      <w:r w:rsidRPr="005B60BE">
        <w:rPr>
          <w:rFonts w:ascii="仿宋_GB2312" w:eastAsia="仿宋_GB2312" w:hAnsi="宋体" w:hint="eastAsia"/>
          <w:snapToGrid w:val="0"/>
          <w:sz w:val="24"/>
          <w:szCs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1BACA0DB"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9.6  </w:t>
      </w:r>
      <w:r w:rsidRPr="005B60BE">
        <w:rPr>
          <w:rFonts w:ascii="仿宋_GB2312" w:eastAsia="仿宋_GB2312" w:hAnsi="宋体" w:hint="eastAsia"/>
          <w:snapToGrid w:val="0"/>
          <w:sz w:val="24"/>
          <w:szCs w:val="24"/>
        </w:rPr>
        <w:t>甲方按照本协议载明的乙方银行账户信息向乙方支付协议款项，乙方不得更改账户信息，也不得委托其他单位收取协议款项。若发生前述情形，又不能证明乙方单位的延续性，甲方有权拒绝支付相应款项且不承担任何违约责任。</w:t>
      </w:r>
    </w:p>
    <w:p w14:paraId="48A3B538" w14:textId="77777777" w:rsidR="004D0E99" w:rsidRPr="005B60BE" w:rsidRDefault="00A27F3D">
      <w:pPr>
        <w:spacing w:line="520" w:lineRule="exact"/>
        <w:rPr>
          <w:rFonts w:ascii="仿宋_GB2312" w:eastAsia="仿宋_GB2312" w:hAnsi="宋体"/>
          <w:b/>
          <w:snapToGrid w:val="0"/>
          <w:kern w:val="0"/>
          <w:sz w:val="24"/>
          <w:szCs w:val="24"/>
        </w:rPr>
      </w:pPr>
      <w:r w:rsidRPr="005B60BE">
        <w:rPr>
          <w:rFonts w:ascii="仿宋_GB2312" w:eastAsia="仿宋_GB2312" w:hAnsi="宋体" w:hint="eastAsia"/>
          <w:b/>
          <w:snapToGrid w:val="0"/>
          <w:kern w:val="0"/>
          <w:sz w:val="24"/>
          <w:szCs w:val="24"/>
        </w:rPr>
        <w:t>第十条</w:t>
      </w:r>
      <w:r w:rsidRPr="005B60BE">
        <w:rPr>
          <w:rFonts w:ascii="仿宋_GB2312" w:eastAsia="仿宋_GB2312" w:hAnsi="宋体"/>
          <w:b/>
          <w:snapToGrid w:val="0"/>
          <w:kern w:val="0"/>
          <w:sz w:val="24"/>
          <w:szCs w:val="24"/>
        </w:rPr>
        <w:t xml:space="preserve">  </w:t>
      </w:r>
      <w:r w:rsidRPr="005B60BE">
        <w:rPr>
          <w:rFonts w:ascii="仿宋_GB2312" w:eastAsia="仿宋_GB2312" w:hAnsi="宋体" w:hint="eastAsia"/>
          <w:b/>
          <w:snapToGrid w:val="0"/>
          <w:kern w:val="0"/>
          <w:sz w:val="24"/>
          <w:szCs w:val="24"/>
        </w:rPr>
        <w:t>双方的权利与义务</w:t>
      </w:r>
    </w:p>
    <w:p w14:paraId="4B6C0002"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10.1  </w:t>
      </w:r>
      <w:r w:rsidRPr="005B60BE">
        <w:rPr>
          <w:rFonts w:ascii="仿宋_GB2312" w:eastAsia="仿宋_GB2312" w:hAnsi="宋体" w:hint="eastAsia"/>
          <w:snapToGrid w:val="0"/>
          <w:sz w:val="24"/>
          <w:szCs w:val="24"/>
        </w:rPr>
        <w:t>甲方的权利与义务</w:t>
      </w:r>
    </w:p>
    <w:p w14:paraId="09491E54"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10.1.1</w:t>
      </w:r>
      <w:r w:rsidRPr="005B60BE">
        <w:rPr>
          <w:rFonts w:ascii="仿宋_GB2312" w:eastAsia="仿宋_GB2312" w:hAnsi="宋体" w:hint="eastAsia"/>
          <w:snapToGrid w:val="0"/>
          <w:sz w:val="24"/>
          <w:szCs w:val="24"/>
        </w:rPr>
        <w:t>为保证双方顺畅沟通联系，甲方指定本项目联系人（联系人信息附后）。若甲方更换联系人，于更换之日通知乙方。</w:t>
      </w:r>
    </w:p>
    <w:p w14:paraId="551D2893"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10.1.2 </w:t>
      </w:r>
      <w:r w:rsidRPr="005B60BE">
        <w:rPr>
          <w:rFonts w:ascii="仿宋_GB2312" w:eastAsia="仿宋_GB2312" w:hAnsi="宋体" w:hint="eastAsia"/>
          <w:snapToGrid w:val="0"/>
          <w:sz w:val="24"/>
          <w:szCs w:val="24"/>
        </w:rPr>
        <w:t>甲方负责项目管理，做好项目总体协调，检查督促乙方及时完成项目，及时完成成果的验收和确认等工作。</w:t>
      </w:r>
    </w:p>
    <w:p w14:paraId="5AAA61BF"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10.1.3 </w:t>
      </w:r>
      <w:r w:rsidRPr="005B60BE">
        <w:rPr>
          <w:rFonts w:ascii="仿宋_GB2312" w:eastAsia="仿宋_GB2312" w:hAnsi="宋体" w:hint="eastAsia"/>
          <w:snapToGrid w:val="0"/>
          <w:sz w:val="24"/>
          <w:szCs w:val="24"/>
        </w:rPr>
        <w:t>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5574CE20"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10.1.4 </w:t>
      </w:r>
      <w:r w:rsidRPr="005B60BE">
        <w:rPr>
          <w:rFonts w:ascii="仿宋_GB2312" w:eastAsia="仿宋_GB2312" w:hAnsi="宋体" w:hint="eastAsia"/>
          <w:snapToGrid w:val="0"/>
          <w:sz w:val="24"/>
          <w:szCs w:val="24"/>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w:t>
      </w:r>
      <w:r w:rsidRPr="005B60BE">
        <w:rPr>
          <w:rFonts w:ascii="仿宋_GB2312" w:eastAsia="仿宋_GB2312" w:hAnsi="宋体" w:hint="eastAsia"/>
          <w:snapToGrid w:val="0"/>
          <w:sz w:val="24"/>
          <w:szCs w:val="24"/>
        </w:rPr>
        <w:lastRenderedPageBreak/>
        <w:t>由乙方承担。</w:t>
      </w:r>
    </w:p>
    <w:p w14:paraId="7D14977C"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10.1.5 </w:t>
      </w:r>
      <w:r w:rsidRPr="005B60BE">
        <w:rPr>
          <w:rFonts w:ascii="仿宋_GB2312" w:eastAsia="仿宋_GB2312" w:hAnsi="宋体" w:hint="eastAsia"/>
          <w:snapToGrid w:val="0"/>
          <w:sz w:val="24"/>
          <w:szCs w:val="24"/>
        </w:rPr>
        <w:t>甲方可随时对乙方的劳务服务过程及成果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r w:rsidRPr="005B60BE">
        <w:rPr>
          <w:rFonts w:ascii="仿宋_GB2312" w:eastAsia="仿宋_GB2312" w:hAnsi="宋体"/>
          <w:snapToGrid w:val="0"/>
          <w:sz w:val="24"/>
          <w:szCs w:val="24"/>
        </w:rPr>
        <w:t xml:space="preserve">  </w:t>
      </w:r>
    </w:p>
    <w:p w14:paraId="1A046589"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10.1.6 </w:t>
      </w:r>
      <w:r w:rsidRPr="005B60BE">
        <w:rPr>
          <w:rFonts w:ascii="仿宋_GB2312" w:eastAsia="仿宋_GB2312" w:hAnsi="宋体" w:hint="eastAsia"/>
          <w:snapToGrid w:val="0"/>
          <w:sz w:val="24"/>
          <w:szCs w:val="24"/>
        </w:rPr>
        <w:t>甲方可以书面形式通知乙方暂停全部或部分工作或者解除、终止本协议，一旦收到此类通知，乙方应立即安排停止工作并将费用和损失减到最小。否则，由此造成的费用及损失由乙方承担。</w:t>
      </w:r>
    </w:p>
    <w:p w14:paraId="35B80B6B"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10.1.7 </w:t>
      </w:r>
      <w:r w:rsidRPr="005B60BE">
        <w:rPr>
          <w:rFonts w:ascii="仿宋_GB2312" w:eastAsia="仿宋_GB2312" w:hAnsi="宋体" w:hint="eastAsia"/>
          <w:snapToGrid w:val="0"/>
          <w:sz w:val="24"/>
          <w:szCs w:val="24"/>
        </w:rPr>
        <w:t>在协议履行期间，非乙方原因，甲方要求终止或解除协议的，甲方应认定乙方实际完成的工作量并支付相关费用，双方应签订补充协议明确解除协议的价款及支付方式等。</w:t>
      </w:r>
    </w:p>
    <w:p w14:paraId="709AC8C2"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10.1.8 </w:t>
      </w:r>
      <w:r w:rsidRPr="005B60BE">
        <w:rPr>
          <w:rFonts w:ascii="仿宋_GB2312" w:eastAsia="仿宋_GB2312" w:hAnsi="宋体" w:hint="eastAsia"/>
          <w:snapToGrid w:val="0"/>
          <w:sz w:val="24"/>
          <w:szCs w:val="24"/>
        </w:rPr>
        <w:t>甲方应按本协议约定的金额和日期向乙方支付协议款项。</w:t>
      </w:r>
    </w:p>
    <w:p w14:paraId="7D149FDA"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10.1.9 </w:t>
      </w:r>
      <w:r w:rsidRPr="005B60BE">
        <w:rPr>
          <w:rFonts w:ascii="仿宋_GB2312" w:eastAsia="仿宋_GB2312" w:hAnsi="宋体" w:hint="eastAsia"/>
          <w:snapToGrid w:val="0"/>
          <w:sz w:val="24"/>
          <w:szCs w:val="24"/>
        </w:rPr>
        <w:t>甲方要求乙方比协议约定时间提前交付成果时，须征得乙方同意，不得严重背离合理工作周期。</w:t>
      </w:r>
    </w:p>
    <w:p w14:paraId="1B456542"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10.2  </w:t>
      </w:r>
      <w:r w:rsidRPr="005B60BE">
        <w:rPr>
          <w:rFonts w:ascii="仿宋_GB2312" w:eastAsia="仿宋_GB2312" w:hAnsi="宋体" w:hint="eastAsia"/>
          <w:snapToGrid w:val="0"/>
          <w:sz w:val="24"/>
          <w:szCs w:val="24"/>
        </w:rPr>
        <w:t>乙方的权利与义务</w:t>
      </w:r>
    </w:p>
    <w:p w14:paraId="504A6094"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10.2.1 </w:t>
      </w:r>
      <w:r w:rsidRPr="005B60BE">
        <w:rPr>
          <w:rFonts w:ascii="仿宋_GB2312" w:eastAsia="仿宋_GB2312" w:hAnsi="宋体" w:hint="eastAsia"/>
          <w:snapToGrid w:val="0"/>
          <w:sz w:val="24"/>
          <w:szCs w:val="24"/>
        </w:rPr>
        <w:t>为保证双方顺畅沟通联系，乙方指定本项目联系人（联系人信息附后）。若乙方更换联系人，须征得甲方同意。</w:t>
      </w:r>
    </w:p>
    <w:p w14:paraId="5067F22B"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10.2.2 </w:t>
      </w:r>
      <w:r w:rsidRPr="005B60BE">
        <w:rPr>
          <w:rFonts w:ascii="仿宋_GB2312" w:eastAsia="仿宋_GB2312" w:hAnsi="宋体" w:hint="eastAsia"/>
          <w:snapToGrid w:val="0"/>
          <w:sz w:val="24"/>
          <w:szCs w:val="24"/>
        </w:rPr>
        <w:t>乙方负责组织完成本协议工作内容，做好项目联系沟通，接受甲方对其成果和服务的检查，服从甲方的检验和监督，及时提交成果，配合甲方组织的验收等工作。</w:t>
      </w:r>
    </w:p>
    <w:p w14:paraId="3EC244BF"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10.2.3 </w:t>
      </w:r>
      <w:r w:rsidRPr="005B60BE">
        <w:rPr>
          <w:rFonts w:ascii="仿宋_GB2312" w:eastAsia="仿宋_GB2312" w:hAnsi="宋体" w:hint="eastAsia"/>
          <w:snapToGrid w:val="0"/>
          <w:sz w:val="24"/>
          <w:szCs w:val="24"/>
        </w:rPr>
        <w:t>乙方应按国家规定和协议约定的法律法规、技术规范、标准开展工作，按本协议第六条约定的内容及时间向甲方交付钻探成果（出现本协议约定的有关交付成果文件顺延的情况除外），并对钻探成果的质量负责。</w:t>
      </w:r>
    </w:p>
    <w:p w14:paraId="3DD42728"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10.2.4 </w:t>
      </w:r>
      <w:r w:rsidRPr="005B60BE">
        <w:rPr>
          <w:rFonts w:ascii="仿宋_GB2312" w:eastAsia="仿宋_GB2312" w:hAnsi="宋体" w:hint="eastAsia"/>
          <w:snapToGrid w:val="0"/>
          <w:sz w:val="24"/>
          <w:szCs w:val="24"/>
        </w:rPr>
        <w:t>乙方应保证有足够的专业技术人员和机械设备按时保质完成本协议约定的工作任务。</w:t>
      </w:r>
    </w:p>
    <w:p w14:paraId="0EEF0639"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lastRenderedPageBreak/>
        <w:t xml:space="preserve">10.2.5 </w:t>
      </w:r>
      <w:r w:rsidRPr="005B60BE">
        <w:rPr>
          <w:rFonts w:ascii="仿宋_GB2312" w:eastAsia="仿宋_GB2312" w:hAnsi="宋体" w:hint="eastAsia"/>
          <w:snapToGrid w:val="0"/>
          <w:sz w:val="24"/>
          <w:szCs w:val="24"/>
        </w:rPr>
        <w:t>乙方对成果资料出现的遗漏或错误负责修改或补充。由于乙方成果错误造成工程质量事故或其他损失，乙方须负责采取补救措施，免收补救及损失部分的工作经费，并赔偿由此给甲方造成的全部经济损失。</w:t>
      </w:r>
      <w:r w:rsidRPr="005B60BE">
        <w:rPr>
          <w:rFonts w:ascii="仿宋_GB2312" w:eastAsia="仿宋_GB2312" w:hAnsi="宋体"/>
          <w:snapToGrid w:val="0"/>
          <w:sz w:val="24"/>
          <w:szCs w:val="24"/>
        </w:rPr>
        <w:t>.</w:t>
      </w:r>
    </w:p>
    <w:p w14:paraId="02CE6046"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10.2.6 </w:t>
      </w:r>
      <w:r w:rsidRPr="005B60BE">
        <w:rPr>
          <w:rFonts w:ascii="仿宋_GB2312" w:eastAsia="仿宋_GB2312" w:hAnsi="宋体" w:hint="eastAsia"/>
          <w:snapToGrid w:val="0"/>
          <w:sz w:val="24"/>
          <w:szCs w:val="24"/>
        </w:rPr>
        <w:t>由于乙方原因，延误了成果文件交付时间，每延误一天，应扣减本协议经费的千分之一。延误超过30日的，甲方有权立即解除本协议。甲方解除协议的，乙方应向甲方支付合同金额20%的违约金。</w:t>
      </w:r>
    </w:p>
    <w:p w14:paraId="42500D4F"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10.2.7 </w:t>
      </w:r>
      <w:r w:rsidRPr="005B60BE">
        <w:rPr>
          <w:rFonts w:ascii="仿宋_GB2312" w:eastAsia="仿宋_GB2312" w:hAnsi="宋体" w:hint="eastAsia"/>
          <w:snapToGrid w:val="0"/>
          <w:sz w:val="24"/>
          <w:szCs w:val="24"/>
        </w:rPr>
        <w:t>乙方开展工作或提交成果需用的资料均由乙方负责解决。</w:t>
      </w:r>
    </w:p>
    <w:p w14:paraId="141B6C2B"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10.2.8 </w:t>
      </w:r>
      <w:r w:rsidRPr="005B60BE">
        <w:rPr>
          <w:rFonts w:ascii="仿宋_GB2312" w:eastAsia="仿宋_GB2312" w:hAnsi="宋体" w:hint="eastAsia"/>
          <w:snapToGrid w:val="0"/>
          <w:sz w:val="24"/>
          <w:szCs w:val="24"/>
        </w:rPr>
        <w:t>乙方应为己方人员购买保险，为派驻现场的工作人员提供工作、生活及交通等方面的便利条件及必要的劳动保护装备。</w:t>
      </w:r>
    </w:p>
    <w:p w14:paraId="7B115747"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10.2.9  </w:t>
      </w:r>
      <w:r w:rsidRPr="005B60BE">
        <w:rPr>
          <w:rFonts w:ascii="仿宋_GB2312" w:eastAsia="仿宋_GB2312" w:hAnsi="宋体" w:hint="eastAsia"/>
          <w:snapToGrid w:val="0"/>
          <w:sz w:val="24"/>
          <w:szCs w:val="24"/>
        </w:rPr>
        <w:t>协议生效后，乙方无正当理由不得终止或解除协议，否则，乙方应当按照本协议第十八条的约定承担违约责任。</w:t>
      </w:r>
    </w:p>
    <w:p w14:paraId="634E3EB2"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10.2.10 </w:t>
      </w:r>
      <w:r w:rsidRPr="005B60BE">
        <w:rPr>
          <w:rFonts w:ascii="仿宋_GB2312" w:eastAsia="仿宋_GB2312" w:hAnsi="宋体" w:hint="eastAsia"/>
          <w:snapToGrid w:val="0"/>
          <w:sz w:val="24"/>
          <w:szCs w:val="24"/>
        </w:rPr>
        <w:t>协议生效后，乙方无正当理由要求终止或解除协议，甲方将乙方列入甲方供应商库黑名单，且三年内</w:t>
      </w:r>
      <w:r w:rsidRPr="005B60BE">
        <w:rPr>
          <w:rFonts w:ascii="仿宋_GB2312" w:eastAsia="仿宋_GB2312" w:hAnsi="宋体" w:hint="eastAsia"/>
          <w:sz w:val="24"/>
          <w:szCs w:val="24"/>
        </w:rPr>
        <w:t>不得参与我公司外部采购供应项目投标</w:t>
      </w:r>
      <w:r w:rsidRPr="005B60BE">
        <w:rPr>
          <w:rFonts w:ascii="仿宋_GB2312" w:eastAsia="仿宋_GB2312" w:hAnsi="宋体" w:hint="eastAsia"/>
          <w:snapToGrid w:val="0"/>
          <w:sz w:val="24"/>
          <w:szCs w:val="24"/>
        </w:rPr>
        <w:t>。</w:t>
      </w:r>
    </w:p>
    <w:p w14:paraId="4BC80EE7"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10.2.11 </w:t>
      </w:r>
      <w:r w:rsidRPr="005B60BE">
        <w:rPr>
          <w:rFonts w:ascii="仿宋_GB2312" w:eastAsia="仿宋_GB2312" w:hAnsi="宋体" w:hint="eastAsia"/>
          <w:snapToGrid w:val="0"/>
          <w:sz w:val="24"/>
          <w:szCs w:val="24"/>
        </w:rPr>
        <w:t>乙方应当严格按照安全操作规程完成本协议约定的工作任务，确保工作过程中的工作人员和他人的人身和财产安全。如因乙方原因造成人身或者财产损失的，由乙方承担全部赔偿责任。</w:t>
      </w:r>
    </w:p>
    <w:p w14:paraId="54F07E65"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10.2.8 </w:t>
      </w:r>
      <w:r w:rsidRPr="005B60BE">
        <w:rPr>
          <w:rFonts w:ascii="仿宋_GB2312" w:eastAsia="仿宋_GB2312" w:hAnsi="宋体" w:hint="eastAsia"/>
          <w:snapToGrid w:val="0"/>
          <w:sz w:val="24"/>
          <w:szCs w:val="24"/>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292DD7A9"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10.2.12 </w:t>
      </w:r>
      <w:r w:rsidRPr="005B60BE">
        <w:rPr>
          <w:rFonts w:ascii="仿宋_GB2312" w:eastAsia="仿宋_GB2312" w:hAnsi="宋体" w:hint="eastAsia"/>
          <w:snapToGrid w:val="0"/>
          <w:sz w:val="24"/>
          <w:szCs w:val="24"/>
        </w:rPr>
        <w:t>乙方不得将本协议内容的部分或者全部转包给其他人，否则甲方有权立即解除协议，追究乙方的违约责任。</w:t>
      </w:r>
    </w:p>
    <w:p w14:paraId="5EB7489B"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10.2.13 </w:t>
      </w:r>
      <w:r w:rsidRPr="005B60BE">
        <w:rPr>
          <w:rFonts w:ascii="仿宋_GB2312" w:eastAsia="仿宋_GB2312" w:hAnsi="宋体" w:hint="eastAsia"/>
          <w:snapToGrid w:val="0"/>
          <w:sz w:val="24"/>
          <w:szCs w:val="24"/>
        </w:rPr>
        <w:t>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14:paraId="386956D3"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lastRenderedPageBreak/>
        <w:t xml:space="preserve">10.2.14 </w:t>
      </w:r>
      <w:r w:rsidRPr="005B60BE">
        <w:rPr>
          <w:rFonts w:ascii="仿宋_GB2312" w:eastAsia="仿宋_GB2312" w:hAnsi="宋体" w:hint="eastAsia"/>
          <w:snapToGrid w:val="0"/>
          <w:sz w:val="24"/>
          <w:szCs w:val="24"/>
        </w:rPr>
        <w:t>因乙方违约导致甲方提出解除本协议的，双方应当按照本协议第十八条的约定承担违约责任。</w:t>
      </w:r>
    </w:p>
    <w:p w14:paraId="3C34A170" w14:textId="77777777" w:rsidR="004D0E99" w:rsidRPr="005B60BE" w:rsidRDefault="00A27F3D">
      <w:pPr>
        <w:spacing w:line="520" w:lineRule="exact"/>
        <w:rPr>
          <w:rFonts w:ascii="仿宋_GB2312" w:eastAsia="仿宋_GB2312" w:hAnsi="宋体"/>
          <w:b/>
          <w:snapToGrid w:val="0"/>
          <w:sz w:val="24"/>
          <w:szCs w:val="24"/>
        </w:rPr>
      </w:pPr>
      <w:r w:rsidRPr="005B60BE">
        <w:rPr>
          <w:rFonts w:ascii="仿宋_GB2312" w:eastAsia="仿宋_GB2312" w:hAnsi="宋体" w:hint="eastAsia"/>
          <w:b/>
          <w:snapToGrid w:val="0"/>
          <w:sz w:val="24"/>
          <w:szCs w:val="24"/>
        </w:rPr>
        <w:t>第十一条</w:t>
      </w:r>
      <w:r w:rsidRPr="005B60BE">
        <w:rPr>
          <w:rFonts w:ascii="仿宋_GB2312" w:eastAsia="仿宋_GB2312" w:hAnsi="宋体"/>
          <w:b/>
          <w:snapToGrid w:val="0"/>
          <w:sz w:val="24"/>
          <w:szCs w:val="24"/>
        </w:rPr>
        <w:t xml:space="preserve">  </w:t>
      </w:r>
      <w:r w:rsidRPr="005B60BE">
        <w:rPr>
          <w:rFonts w:ascii="仿宋_GB2312" w:eastAsia="仿宋_GB2312" w:hAnsi="宋体" w:hint="eastAsia"/>
          <w:b/>
          <w:snapToGrid w:val="0"/>
          <w:sz w:val="24"/>
          <w:szCs w:val="24"/>
        </w:rPr>
        <w:t>劳务作业人员管理</w:t>
      </w:r>
    </w:p>
    <w:p w14:paraId="4A2215C9"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11.1  </w:t>
      </w:r>
      <w:r w:rsidRPr="005B60BE">
        <w:rPr>
          <w:rFonts w:ascii="仿宋_GB2312" w:eastAsia="仿宋_GB2312" w:hAnsi="宋体" w:hint="eastAsia"/>
          <w:snapToGrid w:val="0"/>
          <w:sz w:val="24"/>
          <w:szCs w:val="24"/>
        </w:rPr>
        <w:t>乙方法定代表人不能亲自签署相关文件资料的，应书面授权一名委托代理人实际履行协议义务并作为有效签字人。</w:t>
      </w:r>
    </w:p>
    <w:p w14:paraId="18AAA088"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11.2  </w:t>
      </w:r>
      <w:r w:rsidRPr="005B60BE">
        <w:rPr>
          <w:rFonts w:ascii="仿宋_GB2312" w:eastAsia="仿宋_GB2312" w:hAnsi="宋体" w:hint="eastAsia"/>
          <w:snapToGrid w:val="0"/>
          <w:sz w:val="24"/>
          <w:szCs w:val="24"/>
        </w:rPr>
        <w:t>乙方使用人员年龄不得超过</w:t>
      </w:r>
      <w:r w:rsidRPr="005B60BE">
        <w:rPr>
          <w:rFonts w:ascii="仿宋_GB2312" w:eastAsia="仿宋_GB2312" w:hAnsi="宋体"/>
          <w:snapToGrid w:val="0"/>
          <w:sz w:val="24"/>
          <w:szCs w:val="24"/>
        </w:rPr>
        <w:t>60</w:t>
      </w:r>
      <w:r w:rsidRPr="005B60BE">
        <w:rPr>
          <w:rFonts w:ascii="仿宋_GB2312" w:eastAsia="仿宋_GB2312" w:hAnsi="宋体" w:hint="eastAsia"/>
          <w:snapToGrid w:val="0"/>
          <w:sz w:val="24"/>
          <w:szCs w:val="24"/>
        </w:rPr>
        <w:t>岁，身体健康状态符合本协议的劳务要求。</w:t>
      </w:r>
    </w:p>
    <w:p w14:paraId="64DD3315"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11.3  </w:t>
      </w:r>
      <w:r w:rsidRPr="005B60BE">
        <w:rPr>
          <w:rFonts w:ascii="仿宋_GB2312" w:eastAsia="仿宋_GB2312" w:hAnsi="宋体" w:hint="eastAsia"/>
          <w:snapToGrid w:val="0"/>
          <w:sz w:val="24"/>
          <w:szCs w:val="24"/>
        </w:rPr>
        <w:t>乙方负责与劳务人员签订劳动合同或协议，建立员工花名册并按要求报甲方备案，劳动合同或协议需严格遵守《中华人民共和国劳动合同法》等法律法规的规定。</w:t>
      </w:r>
    </w:p>
    <w:p w14:paraId="14FD96E1"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11.4  </w:t>
      </w:r>
      <w:r w:rsidRPr="005B60BE">
        <w:rPr>
          <w:rFonts w:ascii="仿宋_GB2312" w:eastAsia="仿宋_GB2312" w:hAnsi="宋体" w:hint="eastAsia"/>
          <w:snapToGrid w:val="0"/>
          <w:sz w:val="24"/>
          <w:szCs w:val="24"/>
        </w:rPr>
        <w:t>乙方提供的特种作业人员，应取得特种作业上岗操作证书。乙方应对劳务作业人员进行岗前业务培训和安全生产教育，考核合格后方可上岗。</w:t>
      </w:r>
    </w:p>
    <w:p w14:paraId="5F91FEF1"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11.5  </w:t>
      </w:r>
      <w:r w:rsidRPr="005B60BE">
        <w:rPr>
          <w:rFonts w:ascii="仿宋_GB2312" w:eastAsia="仿宋_GB2312" w:hAnsi="宋体" w:hint="eastAsia"/>
          <w:snapToGrid w:val="0"/>
          <w:sz w:val="24"/>
          <w:szCs w:val="24"/>
        </w:rPr>
        <w:t>乙方应配备相应的管理人员，加强对劳务作业人员的管理。</w:t>
      </w:r>
    </w:p>
    <w:p w14:paraId="7EEE4F25"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11.6  </w:t>
      </w:r>
      <w:r w:rsidRPr="005B60BE">
        <w:rPr>
          <w:rFonts w:ascii="仿宋_GB2312" w:eastAsia="仿宋_GB2312" w:hAnsi="宋体" w:hint="eastAsia"/>
          <w:snapToGrid w:val="0"/>
          <w:sz w:val="24"/>
          <w:szCs w:val="24"/>
        </w:rPr>
        <w:t>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sidRPr="005B60BE">
        <w:rPr>
          <w:rFonts w:ascii="仿宋_GB2312" w:eastAsia="仿宋_GB2312" w:hAnsi="宋体" w:hint="eastAsia"/>
          <w:snapToGrid w:val="0"/>
          <w:sz w:val="24"/>
          <w:szCs w:val="24"/>
          <w:u w:val="single"/>
        </w:rPr>
        <w:t>甲方垫付的人工工资金额的</w:t>
      </w:r>
      <w:r w:rsidRPr="005B60BE">
        <w:rPr>
          <w:rFonts w:ascii="仿宋_GB2312" w:eastAsia="仿宋_GB2312" w:hAnsi="宋体"/>
          <w:snapToGrid w:val="0"/>
          <w:sz w:val="24"/>
          <w:szCs w:val="24"/>
          <w:u w:val="single"/>
        </w:rPr>
        <w:t>100%</w:t>
      </w:r>
      <w:r w:rsidRPr="005B60BE">
        <w:rPr>
          <w:rFonts w:ascii="仿宋_GB2312" w:eastAsia="仿宋_GB2312" w:hAnsi="宋体" w:hint="eastAsia"/>
          <w:snapToGrid w:val="0"/>
          <w:sz w:val="24"/>
          <w:szCs w:val="24"/>
        </w:rPr>
        <w:t>。</w:t>
      </w:r>
    </w:p>
    <w:p w14:paraId="175F385A"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11.7  </w:t>
      </w:r>
      <w:r w:rsidRPr="005B60BE">
        <w:rPr>
          <w:rFonts w:ascii="仿宋_GB2312" w:eastAsia="仿宋_GB2312" w:hAnsi="宋体" w:hint="eastAsia"/>
          <w:snapToGrid w:val="0"/>
          <w:sz w:val="24"/>
          <w:szCs w:val="24"/>
        </w:rPr>
        <w:t>乙方负责为员工购买人身意外伤害保险并承担相关费用。</w:t>
      </w:r>
    </w:p>
    <w:p w14:paraId="3B019C8D" w14:textId="77777777" w:rsidR="004D0E99" w:rsidRPr="005B60BE" w:rsidRDefault="00A27F3D">
      <w:pPr>
        <w:spacing w:line="520" w:lineRule="exact"/>
        <w:ind w:firstLineChars="200" w:firstLine="480"/>
        <w:rPr>
          <w:rFonts w:ascii="仿宋_GB2312" w:eastAsia="仿宋_GB2312" w:hAnsi="宋体"/>
          <w:snapToGrid w:val="0"/>
          <w:sz w:val="24"/>
          <w:szCs w:val="24"/>
          <w:u w:val="single"/>
        </w:rPr>
      </w:pPr>
      <w:r w:rsidRPr="005B60BE">
        <w:rPr>
          <w:rFonts w:ascii="仿宋_GB2312" w:eastAsia="仿宋_GB2312" w:hAnsi="宋体"/>
          <w:snapToGrid w:val="0"/>
          <w:sz w:val="24"/>
          <w:szCs w:val="24"/>
        </w:rPr>
        <w:t xml:space="preserve">11.8  </w:t>
      </w:r>
      <w:r w:rsidRPr="005B60BE">
        <w:rPr>
          <w:rFonts w:ascii="仿宋_GB2312" w:eastAsia="仿宋_GB2312" w:hAnsi="宋体" w:hint="eastAsia"/>
          <w:snapToGrid w:val="0"/>
          <w:sz w:val="24"/>
          <w:szCs w:val="24"/>
        </w:rPr>
        <w:t>其他</w:t>
      </w:r>
    </w:p>
    <w:p w14:paraId="47DFAE7B" w14:textId="77777777" w:rsidR="004D0E99" w:rsidRPr="005B60BE" w:rsidRDefault="00A27F3D">
      <w:pPr>
        <w:spacing w:line="520" w:lineRule="exact"/>
        <w:rPr>
          <w:rFonts w:ascii="仿宋_GB2312" w:eastAsia="仿宋_GB2312" w:hAnsi="宋体"/>
          <w:b/>
          <w:snapToGrid w:val="0"/>
          <w:sz w:val="24"/>
          <w:szCs w:val="24"/>
        </w:rPr>
      </w:pPr>
      <w:r w:rsidRPr="005B60BE">
        <w:rPr>
          <w:rFonts w:ascii="仿宋_GB2312" w:eastAsia="仿宋_GB2312" w:hAnsi="宋体" w:hint="eastAsia"/>
          <w:b/>
          <w:snapToGrid w:val="0"/>
          <w:sz w:val="24"/>
          <w:szCs w:val="24"/>
        </w:rPr>
        <w:t>第十二条</w:t>
      </w:r>
      <w:r w:rsidRPr="005B60BE">
        <w:rPr>
          <w:rFonts w:ascii="仿宋_GB2312" w:eastAsia="仿宋_GB2312" w:hAnsi="宋体"/>
          <w:b/>
          <w:snapToGrid w:val="0"/>
          <w:sz w:val="24"/>
          <w:szCs w:val="24"/>
        </w:rPr>
        <w:t xml:space="preserve">  </w:t>
      </w:r>
      <w:r w:rsidRPr="005B60BE">
        <w:rPr>
          <w:rFonts w:ascii="仿宋_GB2312" w:eastAsia="仿宋_GB2312" w:hAnsi="宋体" w:hint="eastAsia"/>
          <w:b/>
          <w:snapToGrid w:val="0"/>
          <w:sz w:val="24"/>
          <w:szCs w:val="24"/>
        </w:rPr>
        <w:t>检查与验收</w:t>
      </w:r>
    </w:p>
    <w:p w14:paraId="6B3575AE"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12.1  </w:t>
      </w:r>
      <w:r w:rsidRPr="005B60BE">
        <w:rPr>
          <w:rFonts w:ascii="仿宋_GB2312" w:eastAsia="仿宋_GB2312" w:hAnsi="宋体" w:hint="eastAsia"/>
          <w:snapToGrid w:val="0"/>
          <w:sz w:val="24"/>
          <w:szCs w:val="24"/>
        </w:rPr>
        <w:t>检查与验收标准：满足本项目主合同及业主和本协议要求。</w:t>
      </w:r>
      <w:r w:rsidRPr="005B60BE">
        <w:rPr>
          <w:rFonts w:ascii="仿宋_GB2312" w:eastAsia="仿宋_GB2312" w:hAnsi="宋体"/>
          <w:snapToGrid w:val="0"/>
          <w:sz w:val="24"/>
          <w:szCs w:val="24"/>
        </w:rPr>
        <w:t xml:space="preserve"> </w:t>
      </w:r>
    </w:p>
    <w:p w14:paraId="7CF07B9C"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12.2  </w:t>
      </w:r>
      <w:r w:rsidRPr="005B60BE">
        <w:rPr>
          <w:rFonts w:ascii="仿宋_GB2312" w:eastAsia="仿宋_GB2312" w:hAnsi="宋体" w:hint="eastAsia"/>
          <w:snapToGrid w:val="0"/>
          <w:sz w:val="24"/>
          <w:szCs w:val="24"/>
        </w:rPr>
        <w:t>甲方或甲方委托的第三方的验收并不免除乙方在本协议项下应承担的义务及其他责任。</w:t>
      </w:r>
    </w:p>
    <w:p w14:paraId="30C302FD" w14:textId="77777777" w:rsidR="004D0E99" w:rsidRPr="005B60BE" w:rsidRDefault="00A27F3D">
      <w:pPr>
        <w:spacing w:line="520" w:lineRule="exact"/>
        <w:rPr>
          <w:rFonts w:ascii="仿宋_GB2312" w:eastAsia="仿宋_GB2312" w:hAnsi="宋体"/>
          <w:b/>
          <w:snapToGrid w:val="0"/>
          <w:sz w:val="24"/>
          <w:szCs w:val="24"/>
        </w:rPr>
      </w:pPr>
      <w:r w:rsidRPr="005B60BE">
        <w:rPr>
          <w:rFonts w:ascii="仿宋_GB2312" w:eastAsia="仿宋_GB2312" w:hAnsi="宋体" w:hint="eastAsia"/>
          <w:b/>
          <w:snapToGrid w:val="0"/>
          <w:sz w:val="24"/>
          <w:szCs w:val="24"/>
        </w:rPr>
        <w:t>第十三条</w:t>
      </w:r>
      <w:r w:rsidRPr="005B60BE">
        <w:rPr>
          <w:rFonts w:ascii="仿宋_GB2312" w:eastAsia="仿宋_GB2312" w:hAnsi="宋体"/>
          <w:b/>
          <w:snapToGrid w:val="0"/>
          <w:sz w:val="24"/>
          <w:szCs w:val="24"/>
        </w:rPr>
        <w:t xml:space="preserve">  </w:t>
      </w:r>
      <w:r w:rsidRPr="005B60BE">
        <w:rPr>
          <w:rFonts w:ascii="仿宋_GB2312" w:eastAsia="仿宋_GB2312" w:hAnsi="宋体" w:hint="eastAsia"/>
          <w:b/>
          <w:snapToGrid w:val="0"/>
          <w:sz w:val="24"/>
          <w:szCs w:val="24"/>
        </w:rPr>
        <w:t>保密</w:t>
      </w:r>
    </w:p>
    <w:p w14:paraId="44566C5E"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13.1</w:t>
      </w:r>
      <w:r w:rsidRPr="005B60BE">
        <w:rPr>
          <w:rFonts w:ascii="仿宋_GB2312" w:eastAsia="仿宋_GB2312" w:hAnsi="宋体" w:hint="eastAsia"/>
          <w:snapToGrid w:val="0"/>
          <w:sz w:val="24"/>
          <w:szCs w:val="24"/>
        </w:rPr>
        <w:t>甲方所提供的资料中部分内容可能为国家规定的涉秘资料，乙方须按国家保密法及实施条例规定，在本单位内规范使用，严禁复制或在互联网上传输。</w:t>
      </w:r>
      <w:r w:rsidRPr="005B60BE">
        <w:rPr>
          <w:rFonts w:ascii="仿宋_GB2312" w:eastAsia="仿宋_GB2312" w:hAnsi="宋体" w:hint="eastAsia"/>
          <w:snapToGrid w:val="0"/>
          <w:sz w:val="24"/>
          <w:szCs w:val="24"/>
        </w:rPr>
        <w:lastRenderedPageBreak/>
        <w:t>乙方单位及个人不得利用职权、工作之便或采用其他手段向其他单位和个人擅自披露、传输或转让使用本成果资料。</w:t>
      </w:r>
    </w:p>
    <w:p w14:paraId="42881E6D"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13.2  </w:t>
      </w:r>
      <w:r w:rsidRPr="005B60BE">
        <w:rPr>
          <w:rFonts w:ascii="仿宋_GB2312" w:eastAsia="仿宋_GB2312" w:hAnsi="宋体" w:hint="eastAsia"/>
          <w:snapToGrid w:val="0"/>
          <w:sz w:val="24"/>
          <w:szCs w:val="24"/>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7B0411FD" w14:textId="77777777" w:rsidR="004D0E99" w:rsidRPr="005B60BE" w:rsidRDefault="00A27F3D">
      <w:pPr>
        <w:spacing w:line="520" w:lineRule="exact"/>
        <w:rPr>
          <w:rFonts w:ascii="仿宋_GB2312" w:eastAsia="仿宋_GB2312" w:hAnsi="宋体"/>
          <w:b/>
          <w:snapToGrid w:val="0"/>
          <w:sz w:val="24"/>
          <w:szCs w:val="24"/>
        </w:rPr>
      </w:pPr>
      <w:r w:rsidRPr="005B60BE">
        <w:rPr>
          <w:rFonts w:ascii="仿宋_GB2312" w:eastAsia="仿宋_GB2312" w:hAnsi="宋体" w:hint="eastAsia"/>
          <w:b/>
          <w:snapToGrid w:val="0"/>
          <w:sz w:val="24"/>
          <w:szCs w:val="24"/>
        </w:rPr>
        <w:t>第十四条</w:t>
      </w:r>
      <w:r w:rsidRPr="005B60BE">
        <w:rPr>
          <w:rFonts w:ascii="仿宋_GB2312" w:eastAsia="仿宋_GB2312" w:hAnsi="宋体"/>
          <w:b/>
          <w:snapToGrid w:val="0"/>
          <w:sz w:val="24"/>
          <w:szCs w:val="24"/>
        </w:rPr>
        <w:t xml:space="preserve">  </w:t>
      </w:r>
      <w:r w:rsidRPr="005B60BE">
        <w:rPr>
          <w:rFonts w:ascii="仿宋_GB2312" w:eastAsia="仿宋_GB2312" w:hAnsi="宋体" w:hint="eastAsia"/>
          <w:b/>
          <w:snapToGrid w:val="0"/>
          <w:sz w:val="24"/>
          <w:szCs w:val="24"/>
        </w:rPr>
        <w:t>知识产权保护</w:t>
      </w:r>
    </w:p>
    <w:p w14:paraId="6633014E"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14.1  </w:t>
      </w:r>
      <w:r w:rsidRPr="005B60BE">
        <w:rPr>
          <w:rFonts w:ascii="仿宋_GB2312" w:eastAsia="仿宋_GB2312" w:hAnsi="宋体" w:hint="eastAsia"/>
          <w:snapToGrid w:val="0"/>
          <w:sz w:val="24"/>
          <w:szCs w:val="24"/>
        </w:rPr>
        <w:t>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4DC60AD7"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14.2  </w:t>
      </w:r>
      <w:r w:rsidRPr="005B60BE">
        <w:rPr>
          <w:rFonts w:ascii="仿宋_GB2312" w:eastAsia="仿宋_GB2312" w:hAnsi="宋体" w:hint="eastAsia"/>
          <w:snapToGrid w:val="0"/>
          <w:sz w:val="24"/>
          <w:szCs w:val="24"/>
        </w:rPr>
        <w:t>乙方为实施本协议所载工程编制的成果文件的所有权、使用权及相关著作权等一切知识产权归属于甲方。未经甲方同意，乙方不得为了本协议以外的目的而复制、使用上述文件或将之提供给任何第三方。</w:t>
      </w:r>
    </w:p>
    <w:p w14:paraId="419ABD76"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14.3  </w:t>
      </w:r>
      <w:r w:rsidRPr="005B60BE">
        <w:rPr>
          <w:rFonts w:ascii="仿宋_GB2312" w:eastAsia="仿宋_GB2312" w:hAnsi="宋体" w:hint="eastAsia"/>
          <w:snapToGrid w:val="0"/>
          <w:sz w:val="24"/>
          <w:szCs w:val="24"/>
        </w:rPr>
        <w:t>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8632C29"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14.4  </w:t>
      </w:r>
      <w:r w:rsidRPr="005B60BE">
        <w:rPr>
          <w:rFonts w:ascii="仿宋_GB2312" w:eastAsia="仿宋_GB2312" w:hAnsi="宋体" w:hint="eastAsia"/>
          <w:snapToGrid w:val="0"/>
          <w:sz w:val="24"/>
          <w:szCs w:val="24"/>
        </w:rPr>
        <w:t>乙方承诺在本协议解除、终止或者转让等情形下，甲方、业主或受让方仍能够无偿使用该成果。</w:t>
      </w:r>
    </w:p>
    <w:p w14:paraId="3FA207FF" w14:textId="77777777" w:rsidR="004D0E99" w:rsidRPr="005B60BE" w:rsidRDefault="00A27F3D">
      <w:pPr>
        <w:spacing w:line="520" w:lineRule="exact"/>
        <w:rPr>
          <w:rFonts w:ascii="仿宋_GB2312" w:eastAsia="仿宋_GB2312" w:hAnsi="宋体"/>
          <w:b/>
          <w:snapToGrid w:val="0"/>
          <w:sz w:val="24"/>
          <w:szCs w:val="24"/>
        </w:rPr>
      </w:pPr>
      <w:r w:rsidRPr="005B60BE">
        <w:rPr>
          <w:rFonts w:ascii="仿宋_GB2312" w:eastAsia="仿宋_GB2312" w:hAnsi="宋体" w:hint="eastAsia"/>
          <w:b/>
          <w:snapToGrid w:val="0"/>
          <w:sz w:val="24"/>
          <w:szCs w:val="24"/>
        </w:rPr>
        <w:t>第十五条</w:t>
      </w:r>
      <w:r w:rsidRPr="005B60BE">
        <w:rPr>
          <w:rFonts w:ascii="仿宋_GB2312" w:eastAsia="仿宋_GB2312" w:hAnsi="宋体"/>
          <w:b/>
          <w:snapToGrid w:val="0"/>
          <w:sz w:val="24"/>
          <w:szCs w:val="24"/>
        </w:rPr>
        <w:t xml:space="preserve">  </w:t>
      </w:r>
      <w:r w:rsidRPr="005B60BE">
        <w:rPr>
          <w:rFonts w:ascii="仿宋_GB2312" w:eastAsia="仿宋_GB2312" w:hAnsi="宋体" w:hint="eastAsia"/>
          <w:b/>
          <w:snapToGrid w:val="0"/>
          <w:sz w:val="24"/>
          <w:szCs w:val="24"/>
        </w:rPr>
        <w:t>不可抗力</w:t>
      </w:r>
    </w:p>
    <w:p w14:paraId="46199914"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15.1  </w:t>
      </w:r>
      <w:r w:rsidRPr="005B60BE">
        <w:rPr>
          <w:rFonts w:ascii="仿宋_GB2312" w:eastAsia="仿宋_GB2312" w:hAnsi="宋体" w:hint="eastAsia"/>
          <w:snapToGrid w:val="0"/>
          <w:sz w:val="24"/>
          <w:szCs w:val="24"/>
        </w:rPr>
        <w:t>任一方由于受诸如战争、严重火灾、洪水、台风、地震、防疫限制、政府行为等不可抗力的影响而不能履行协议时，履行协议的期限应予以延长，延长的期限由双方协商确定。</w:t>
      </w:r>
    </w:p>
    <w:p w14:paraId="5F126D21"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lastRenderedPageBreak/>
        <w:t xml:space="preserve">15.2  </w:t>
      </w:r>
      <w:r w:rsidRPr="005B60BE">
        <w:rPr>
          <w:rFonts w:ascii="仿宋_GB2312" w:eastAsia="仿宋_GB2312" w:hAnsi="宋体" w:hint="eastAsia"/>
          <w:snapToGrid w:val="0"/>
          <w:sz w:val="24"/>
          <w:szCs w:val="24"/>
        </w:rPr>
        <w:t>受阻一方应在不可抗力事件发生后尽快用电报、传真、信函等方式通知对方，并于事件发生后</w:t>
      </w:r>
      <w:r w:rsidRPr="005B60BE">
        <w:rPr>
          <w:rFonts w:ascii="仿宋_GB2312" w:eastAsia="仿宋_GB2312" w:hAnsi="宋体"/>
          <w:snapToGrid w:val="0"/>
          <w:sz w:val="24"/>
          <w:szCs w:val="24"/>
        </w:rPr>
        <w:t>14</w:t>
      </w:r>
      <w:r w:rsidRPr="005B60BE">
        <w:rPr>
          <w:rFonts w:ascii="仿宋_GB2312" w:eastAsia="仿宋_GB2312" w:hAnsi="宋体" w:hint="eastAsia"/>
          <w:snapToGrid w:val="0"/>
          <w:sz w:val="24"/>
          <w:szCs w:val="24"/>
        </w:rPr>
        <w:t>日内将有关证明文件提交给对方予以确认，双方应通过友好协商达成进一步履行或解除、终止的协议。</w:t>
      </w:r>
    </w:p>
    <w:p w14:paraId="60F17529" w14:textId="77777777" w:rsidR="004D0E99" w:rsidRPr="005B60BE" w:rsidRDefault="00A27F3D">
      <w:pPr>
        <w:spacing w:line="520" w:lineRule="exact"/>
        <w:rPr>
          <w:rFonts w:ascii="仿宋_GB2312" w:eastAsia="仿宋_GB2312" w:hAnsi="宋体"/>
          <w:b/>
          <w:snapToGrid w:val="0"/>
          <w:sz w:val="24"/>
          <w:szCs w:val="24"/>
        </w:rPr>
      </w:pPr>
      <w:r w:rsidRPr="005B60BE">
        <w:rPr>
          <w:rFonts w:ascii="仿宋_GB2312" w:eastAsia="仿宋_GB2312" w:hAnsi="宋体" w:hint="eastAsia"/>
          <w:b/>
          <w:snapToGrid w:val="0"/>
          <w:sz w:val="24"/>
          <w:szCs w:val="24"/>
        </w:rPr>
        <w:t>第十六条</w:t>
      </w:r>
      <w:r w:rsidRPr="005B60BE">
        <w:rPr>
          <w:rFonts w:ascii="仿宋_GB2312" w:eastAsia="仿宋_GB2312" w:hAnsi="宋体"/>
          <w:b/>
          <w:snapToGrid w:val="0"/>
          <w:sz w:val="24"/>
          <w:szCs w:val="24"/>
        </w:rPr>
        <w:t xml:space="preserve">  </w:t>
      </w:r>
      <w:r w:rsidRPr="005B60BE">
        <w:rPr>
          <w:rFonts w:ascii="仿宋_GB2312" w:eastAsia="仿宋_GB2312" w:hAnsi="宋体" w:hint="eastAsia"/>
          <w:b/>
          <w:snapToGrid w:val="0"/>
          <w:sz w:val="24"/>
          <w:szCs w:val="24"/>
        </w:rPr>
        <w:t>争议解决</w:t>
      </w:r>
    </w:p>
    <w:p w14:paraId="2A288E7F"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16.1  </w:t>
      </w:r>
      <w:r w:rsidRPr="005B60BE">
        <w:rPr>
          <w:rFonts w:ascii="仿宋_GB2312" w:eastAsia="仿宋_GB2312" w:hAnsi="宋体" w:hint="eastAsia"/>
          <w:snapToGrid w:val="0"/>
          <w:sz w:val="24"/>
          <w:szCs w:val="24"/>
        </w:rPr>
        <w:t>本协议发生争议，甲方与乙方应及时协商解决。协商不成时，任何一方可向甲方所在地有管辖权的人民法院起诉。</w:t>
      </w:r>
    </w:p>
    <w:p w14:paraId="70EF677D"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16.2  </w:t>
      </w:r>
      <w:r w:rsidRPr="005B60BE">
        <w:rPr>
          <w:rFonts w:ascii="仿宋_GB2312" w:eastAsia="仿宋_GB2312" w:hAnsi="宋体" w:hint="eastAsia"/>
          <w:snapToGrid w:val="0"/>
          <w:sz w:val="24"/>
          <w:szCs w:val="24"/>
        </w:rPr>
        <w:t>因一方违约导致对方追究其违约责任的，由违约方承担守约方因维权而产生的诉讼费、保全费、保全担保费、律师费、交通住宿费、查询费等全部费用。</w:t>
      </w:r>
    </w:p>
    <w:p w14:paraId="2B621FF2" w14:textId="77777777" w:rsidR="004D0E99" w:rsidRPr="005B60BE" w:rsidRDefault="00A27F3D">
      <w:pPr>
        <w:spacing w:line="520" w:lineRule="exact"/>
        <w:rPr>
          <w:rFonts w:ascii="仿宋_GB2312" w:eastAsia="仿宋_GB2312" w:hAnsi="宋体"/>
          <w:b/>
          <w:snapToGrid w:val="0"/>
          <w:sz w:val="24"/>
          <w:szCs w:val="24"/>
        </w:rPr>
      </w:pPr>
      <w:r w:rsidRPr="005B60BE">
        <w:rPr>
          <w:rFonts w:ascii="仿宋_GB2312" w:eastAsia="仿宋_GB2312" w:hAnsi="宋体" w:hint="eastAsia"/>
          <w:b/>
          <w:snapToGrid w:val="0"/>
          <w:sz w:val="24"/>
          <w:szCs w:val="24"/>
        </w:rPr>
        <w:t>第十七条</w:t>
      </w:r>
      <w:r w:rsidRPr="005B60BE">
        <w:rPr>
          <w:rFonts w:ascii="仿宋_GB2312" w:eastAsia="仿宋_GB2312" w:hAnsi="宋体"/>
          <w:b/>
          <w:snapToGrid w:val="0"/>
          <w:sz w:val="24"/>
          <w:szCs w:val="24"/>
        </w:rPr>
        <w:t xml:space="preserve">  </w:t>
      </w:r>
      <w:r w:rsidRPr="005B60BE">
        <w:rPr>
          <w:rFonts w:ascii="仿宋_GB2312" w:eastAsia="仿宋_GB2312" w:hAnsi="宋体" w:hint="eastAsia"/>
          <w:b/>
          <w:snapToGrid w:val="0"/>
          <w:sz w:val="24"/>
          <w:szCs w:val="24"/>
        </w:rPr>
        <w:t>通知和送达</w:t>
      </w:r>
    </w:p>
    <w:p w14:paraId="6E70525D"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17.1  </w:t>
      </w:r>
      <w:r w:rsidRPr="005B60BE">
        <w:rPr>
          <w:rFonts w:ascii="仿宋_GB2312" w:eastAsia="仿宋_GB2312" w:hAnsi="宋体" w:hint="eastAsia"/>
          <w:snapToGrid w:val="0"/>
          <w:sz w:val="24"/>
          <w:szCs w:val="24"/>
        </w:rPr>
        <w:t>本协议项下任何一方向对方发出的通知、信件、数据电文等，应当发送至本协议下列约定的地址、联系人和通信终端。一方当事人的名称、地址、联系人或通信终端发生变更的，应当在变更后</w:t>
      </w:r>
      <w:r w:rsidRPr="005B60BE">
        <w:rPr>
          <w:rFonts w:ascii="仿宋_GB2312" w:eastAsia="仿宋_GB2312" w:hAnsi="宋体"/>
          <w:snapToGrid w:val="0"/>
          <w:sz w:val="24"/>
          <w:szCs w:val="24"/>
        </w:rPr>
        <w:t>3</w:t>
      </w:r>
      <w:r w:rsidRPr="005B60BE">
        <w:rPr>
          <w:rFonts w:ascii="仿宋_GB2312" w:eastAsia="仿宋_GB2312" w:hAnsi="宋体" w:hint="eastAsia"/>
          <w:snapToGrid w:val="0"/>
          <w:sz w:val="24"/>
          <w:szCs w:val="24"/>
        </w:rPr>
        <w:t>日内及时书面通知对方当事人，对方当事人实际收到变更通知前的送达仍为有效送达，电子送达与书面送达具有同等法律效力。</w:t>
      </w:r>
    </w:p>
    <w:p w14:paraId="6614B69D"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17.2  </w:t>
      </w:r>
      <w:r w:rsidRPr="005B60BE">
        <w:rPr>
          <w:rFonts w:ascii="仿宋_GB2312" w:eastAsia="仿宋_GB2312" w:hAnsi="宋体" w:hint="eastAsia"/>
          <w:snapToGrid w:val="0"/>
          <w:sz w:val="24"/>
          <w:szCs w:val="24"/>
        </w:rPr>
        <w:t>甲乙双方的联系信息如下：</w:t>
      </w:r>
    </w:p>
    <w:p w14:paraId="43AE968D"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17.2.1  </w:t>
      </w:r>
      <w:r w:rsidRPr="005B60BE">
        <w:rPr>
          <w:rFonts w:ascii="仿宋_GB2312" w:eastAsia="仿宋_GB2312" w:hAnsi="宋体" w:hint="eastAsia"/>
          <w:snapToGrid w:val="0"/>
          <w:sz w:val="24"/>
          <w:szCs w:val="24"/>
        </w:rPr>
        <w:t>甲方联系人：</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，联系电话：</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w:t>
      </w:r>
      <w:r w:rsidRPr="005B60BE">
        <w:rPr>
          <w:rFonts w:ascii="仿宋_GB2312" w:eastAsia="仿宋_GB2312" w:hAnsi="宋体"/>
          <w:snapToGrid w:val="0"/>
          <w:sz w:val="24"/>
          <w:szCs w:val="24"/>
        </w:rPr>
        <w:t xml:space="preserve">    </w:t>
      </w:r>
    </w:p>
    <w:p w14:paraId="1BD2802F" w14:textId="77777777" w:rsidR="004D0E99" w:rsidRPr="005B60BE" w:rsidRDefault="00A27F3D">
      <w:pPr>
        <w:spacing w:line="520" w:lineRule="exact"/>
        <w:ind w:firstLineChars="525" w:firstLine="1260"/>
        <w:rPr>
          <w:rFonts w:ascii="仿宋_GB2312" w:eastAsia="仿宋_GB2312" w:hAnsi="宋体"/>
          <w:snapToGrid w:val="0"/>
          <w:sz w:val="24"/>
          <w:szCs w:val="24"/>
        </w:rPr>
      </w:pPr>
      <w:r w:rsidRPr="005B60BE">
        <w:rPr>
          <w:rFonts w:ascii="仿宋_GB2312" w:eastAsia="仿宋_GB2312" w:hAnsi="宋体"/>
          <w:snapToGrid w:val="0"/>
          <w:sz w:val="24"/>
          <w:szCs w:val="24"/>
        </w:rPr>
        <w:t xml:space="preserve"> </w:t>
      </w:r>
      <w:r w:rsidRPr="005B60BE">
        <w:rPr>
          <w:rFonts w:ascii="仿宋_GB2312" w:eastAsia="仿宋_GB2312" w:hAnsi="宋体" w:hint="eastAsia"/>
          <w:snapToGrid w:val="0"/>
          <w:sz w:val="24"/>
          <w:szCs w:val="24"/>
        </w:rPr>
        <w:t>传真电话：</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，电子邮箱：</w:t>
      </w:r>
      <w:r w:rsidRPr="005B60BE">
        <w:rPr>
          <w:rFonts w:ascii="仿宋_GB2312" w:eastAsia="仿宋_GB2312" w:hAnsi="宋体"/>
          <w:snapToGrid w:val="0"/>
          <w:sz w:val="24"/>
          <w:szCs w:val="24"/>
          <w:u w:val="single"/>
        </w:rPr>
        <w:t xml:space="preserve">    </w:t>
      </w:r>
    </w:p>
    <w:p w14:paraId="758C4032" w14:textId="77777777" w:rsidR="004D0E99" w:rsidRPr="005B60BE" w:rsidRDefault="00A27F3D">
      <w:pPr>
        <w:spacing w:line="520" w:lineRule="exact"/>
        <w:ind w:firstLineChars="550" w:firstLine="1320"/>
        <w:rPr>
          <w:rFonts w:ascii="仿宋_GB2312" w:eastAsia="仿宋_GB2312" w:hAnsi="宋体"/>
          <w:snapToGrid w:val="0"/>
          <w:sz w:val="24"/>
          <w:szCs w:val="24"/>
        </w:rPr>
      </w:pPr>
      <w:r w:rsidRPr="005B60BE">
        <w:rPr>
          <w:rFonts w:ascii="仿宋_GB2312" w:eastAsia="仿宋_GB2312" w:hAnsi="宋体" w:hint="eastAsia"/>
          <w:snapToGrid w:val="0"/>
          <w:sz w:val="24"/>
          <w:szCs w:val="24"/>
        </w:rPr>
        <w:t>通讯地址：</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省</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市</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区</w:t>
      </w:r>
      <w:r w:rsidRPr="005B60BE">
        <w:rPr>
          <w:rFonts w:ascii="仿宋_GB2312" w:eastAsia="仿宋_GB2312" w:hAnsi="宋体"/>
          <w:snapToGrid w:val="0"/>
          <w:sz w:val="24"/>
          <w:szCs w:val="24"/>
        </w:rPr>
        <w:t>/</w:t>
      </w:r>
      <w:r w:rsidRPr="005B60BE">
        <w:rPr>
          <w:rFonts w:ascii="仿宋_GB2312" w:eastAsia="仿宋_GB2312" w:hAnsi="宋体" w:hint="eastAsia"/>
          <w:snapToGrid w:val="0"/>
          <w:sz w:val="24"/>
          <w:szCs w:val="24"/>
        </w:rPr>
        <w:t>县</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路</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号，邮编：</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w:t>
      </w:r>
      <w:r w:rsidRPr="005B60BE">
        <w:rPr>
          <w:rFonts w:ascii="仿宋_GB2312" w:eastAsia="仿宋_GB2312" w:hAnsi="宋体"/>
          <w:snapToGrid w:val="0"/>
          <w:sz w:val="24"/>
          <w:szCs w:val="24"/>
        </w:rPr>
        <w:t> </w:t>
      </w:r>
    </w:p>
    <w:p w14:paraId="2087B60D"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17.2.2</w:t>
      </w:r>
      <w:r w:rsidRPr="005B60BE">
        <w:rPr>
          <w:rFonts w:ascii="仿宋_GB2312" w:eastAsia="仿宋_GB2312" w:hAnsi="宋体" w:hint="eastAsia"/>
          <w:snapToGrid w:val="0"/>
          <w:sz w:val="24"/>
          <w:szCs w:val="24"/>
        </w:rPr>
        <w:t>乙方联系人：</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，联系电话：</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w:t>
      </w:r>
      <w:r w:rsidRPr="005B60BE">
        <w:rPr>
          <w:rFonts w:ascii="仿宋_GB2312" w:eastAsia="仿宋_GB2312" w:hAnsi="宋体"/>
          <w:snapToGrid w:val="0"/>
          <w:sz w:val="24"/>
          <w:szCs w:val="24"/>
        </w:rPr>
        <w:t xml:space="preserve">     </w:t>
      </w:r>
    </w:p>
    <w:p w14:paraId="115FDC2E" w14:textId="77777777" w:rsidR="004D0E99" w:rsidRPr="005B60BE" w:rsidRDefault="00A27F3D">
      <w:pPr>
        <w:spacing w:line="520" w:lineRule="exact"/>
        <w:ind w:firstLineChars="525" w:firstLine="1260"/>
        <w:rPr>
          <w:rFonts w:ascii="仿宋_GB2312" w:eastAsia="仿宋_GB2312" w:hAnsi="宋体"/>
          <w:snapToGrid w:val="0"/>
          <w:sz w:val="24"/>
          <w:szCs w:val="24"/>
        </w:rPr>
      </w:pPr>
      <w:r w:rsidRPr="005B60BE">
        <w:rPr>
          <w:rFonts w:ascii="仿宋_GB2312" w:eastAsia="仿宋_GB2312" w:hAnsi="宋体" w:hint="eastAsia"/>
          <w:snapToGrid w:val="0"/>
          <w:sz w:val="24"/>
          <w:szCs w:val="24"/>
        </w:rPr>
        <w:t>传真电话：</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，电子邮箱：</w:t>
      </w:r>
      <w:r w:rsidRPr="005B60BE">
        <w:rPr>
          <w:rFonts w:ascii="仿宋_GB2312" w:eastAsia="仿宋_GB2312" w:hAnsi="宋体"/>
          <w:snapToGrid w:val="0"/>
          <w:sz w:val="24"/>
          <w:szCs w:val="24"/>
          <w:u w:val="single"/>
        </w:rPr>
        <w:t xml:space="preserve">    </w:t>
      </w:r>
    </w:p>
    <w:p w14:paraId="258E80D1" w14:textId="77777777" w:rsidR="004D0E99" w:rsidRPr="005B60BE" w:rsidRDefault="00A27F3D">
      <w:pPr>
        <w:spacing w:line="520" w:lineRule="exact"/>
        <w:ind w:firstLineChars="550" w:firstLine="1320"/>
        <w:rPr>
          <w:rFonts w:ascii="仿宋_GB2312" w:eastAsia="仿宋_GB2312" w:hAnsi="宋体"/>
          <w:snapToGrid w:val="0"/>
          <w:sz w:val="24"/>
          <w:szCs w:val="24"/>
        </w:rPr>
      </w:pPr>
      <w:r w:rsidRPr="005B60BE">
        <w:rPr>
          <w:rFonts w:ascii="仿宋_GB2312" w:eastAsia="仿宋_GB2312" w:hAnsi="宋体" w:hint="eastAsia"/>
          <w:snapToGrid w:val="0"/>
          <w:sz w:val="24"/>
          <w:szCs w:val="24"/>
        </w:rPr>
        <w:t>通讯地址：</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省</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市</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区</w:t>
      </w:r>
      <w:r w:rsidRPr="005B60BE">
        <w:rPr>
          <w:rFonts w:ascii="仿宋_GB2312" w:eastAsia="仿宋_GB2312" w:hAnsi="宋体"/>
          <w:snapToGrid w:val="0"/>
          <w:sz w:val="24"/>
          <w:szCs w:val="24"/>
        </w:rPr>
        <w:t>/</w:t>
      </w:r>
      <w:r w:rsidRPr="005B60BE">
        <w:rPr>
          <w:rFonts w:ascii="仿宋_GB2312" w:eastAsia="仿宋_GB2312" w:hAnsi="宋体" w:hint="eastAsia"/>
          <w:snapToGrid w:val="0"/>
          <w:sz w:val="24"/>
          <w:szCs w:val="24"/>
        </w:rPr>
        <w:t>县</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路</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号，邮编：</w:t>
      </w:r>
      <w:r w:rsidRPr="005B60BE">
        <w:rPr>
          <w:rFonts w:ascii="仿宋_GB2312" w:eastAsia="仿宋_GB2312" w:hAnsi="宋体"/>
          <w:snapToGrid w:val="0"/>
          <w:sz w:val="24"/>
          <w:szCs w:val="24"/>
          <w:u w:val="single"/>
        </w:rPr>
        <w:t xml:space="preserve">    </w:t>
      </w:r>
      <w:r w:rsidRPr="005B60BE">
        <w:rPr>
          <w:rFonts w:ascii="仿宋_GB2312" w:eastAsia="仿宋_GB2312" w:hAnsi="宋体" w:hint="eastAsia"/>
          <w:snapToGrid w:val="0"/>
          <w:sz w:val="24"/>
          <w:szCs w:val="24"/>
        </w:rPr>
        <w:t>。</w:t>
      </w:r>
      <w:r w:rsidRPr="005B60BE">
        <w:rPr>
          <w:rFonts w:ascii="仿宋_GB2312" w:eastAsia="仿宋_GB2312" w:hAnsi="宋体"/>
          <w:snapToGrid w:val="0"/>
          <w:sz w:val="24"/>
          <w:szCs w:val="24"/>
        </w:rPr>
        <w:t> </w:t>
      </w:r>
    </w:p>
    <w:p w14:paraId="66F09CED" w14:textId="77777777" w:rsidR="004D0E99" w:rsidRPr="005B60BE" w:rsidRDefault="00A27F3D">
      <w:pPr>
        <w:spacing w:line="520" w:lineRule="exact"/>
        <w:rPr>
          <w:rFonts w:ascii="仿宋_GB2312" w:eastAsia="仿宋_GB2312" w:hAnsi="宋体"/>
          <w:b/>
          <w:snapToGrid w:val="0"/>
          <w:sz w:val="24"/>
          <w:szCs w:val="24"/>
        </w:rPr>
      </w:pPr>
      <w:r w:rsidRPr="005B60BE">
        <w:rPr>
          <w:rFonts w:ascii="仿宋_GB2312" w:eastAsia="仿宋_GB2312" w:hAnsi="宋体" w:hint="eastAsia"/>
          <w:b/>
          <w:snapToGrid w:val="0"/>
          <w:sz w:val="24"/>
          <w:szCs w:val="24"/>
        </w:rPr>
        <w:t>第十八条</w:t>
      </w:r>
      <w:r w:rsidRPr="005B60BE">
        <w:rPr>
          <w:rFonts w:ascii="仿宋_GB2312" w:eastAsia="仿宋_GB2312" w:hAnsi="宋体"/>
          <w:b/>
          <w:snapToGrid w:val="0"/>
          <w:sz w:val="24"/>
          <w:szCs w:val="24"/>
        </w:rPr>
        <w:t xml:space="preserve">  </w:t>
      </w:r>
      <w:r w:rsidRPr="005B60BE">
        <w:rPr>
          <w:rFonts w:ascii="仿宋_GB2312" w:eastAsia="仿宋_GB2312" w:hAnsi="宋体" w:hint="eastAsia"/>
          <w:b/>
          <w:snapToGrid w:val="0"/>
          <w:sz w:val="24"/>
          <w:szCs w:val="24"/>
        </w:rPr>
        <w:t>违约责任</w:t>
      </w:r>
    </w:p>
    <w:p w14:paraId="37C1297B" w14:textId="77777777" w:rsidR="004D0E99" w:rsidRPr="005B60BE" w:rsidRDefault="00A27F3D">
      <w:pPr>
        <w:spacing w:line="360" w:lineRule="auto"/>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18.1  </w:t>
      </w:r>
      <w:r w:rsidRPr="005B60BE">
        <w:rPr>
          <w:rFonts w:ascii="仿宋_GB2312" w:eastAsia="仿宋_GB2312" w:hAnsi="宋体" w:hint="eastAsia"/>
          <w:snapToGrid w:val="0"/>
          <w:sz w:val="24"/>
          <w:szCs w:val="24"/>
        </w:rPr>
        <w:t>甲方的违约责任</w:t>
      </w:r>
    </w:p>
    <w:p w14:paraId="0861376B" w14:textId="77777777" w:rsidR="004D0E99" w:rsidRPr="005B60BE" w:rsidRDefault="00A27F3D">
      <w:pPr>
        <w:spacing w:line="360" w:lineRule="auto"/>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18.1.1 </w:t>
      </w:r>
      <w:r w:rsidRPr="005B60BE">
        <w:rPr>
          <w:rFonts w:ascii="仿宋_GB2312" w:eastAsia="仿宋_GB2312" w:hAnsi="宋体" w:hint="eastAsia"/>
          <w:snapToGrid w:val="0"/>
          <w:sz w:val="24"/>
          <w:szCs w:val="24"/>
        </w:rPr>
        <w:t>甲方未能按本协议约定向乙方提交有关资料及技术要求的，乙方工期经与甲方协商同意后相应顺延。</w:t>
      </w:r>
    </w:p>
    <w:p w14:paraId="1497AE49" w14:textId="77777777" w:rsidR="004D0E99" w:rsidRPr="005B60BE" w:rsidRDefault="00A27F3D">
      <w:pPr>
        <w:pStyle w:val="a3"/>
        <w:spacing w:line="360" w:lineRule="auto"/>
        <w:ind w:firstLineChars="200" w:firstLine="480"/>
        <w:rPr>
          <w:rFonts w:ascii="仿宋_GB2312" w:hAnsi="宋体"/>
          <w:snapToGrid w:val="0"/>
          <w:sz w:val="24"/>
        </w:rPr>
      </w:pPr>
      <w:r w:rsidRPr="005B60BE">
        <w:rPr>
          <w:rFonts w:ascii="仿宋_GB2312" w:eastAsia="仿宋_GB2312" w:hAnsi="宋体"/>
          <w:snapToGrid w:val="0"/>
          <w:sz w:val="24"/>
        </w:rPr>
        <w:t>18.1.2</w:t>
      </w:r>
      <w:r w:rsidRPr="005B60BE">
        <w:rPr>
          <w:rFonts w:ascii="仿宋_GB2312" w:eastAsia="仿宋_GB2312" w:hAnsi="宋体" w:hint="eastAsia"/>
          <w:snapToGrid w:val="0"/>
          <w:sz w:val="24"/>
        </w:rPr>
        <w:t>甲方应按期向乙方支付本协议约定经费。</w:t>
      </w:r>
    </w:p>
    <w:p w14:paraId="1A05D2A8"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lastRenderedPageBreak/>
        <w:t xml:space="preserve">18.2  </w:t>
      </w:r>
      <w:r w:rsidRPr="005B60BE">
        <w:rPr>
          <w:rFonts w:ascii="仿宋_GB2312" w:eastAsia="仿宋_GB2312" w:hAnsi="宋体" w:hint="eastAsia"/>
          <w:snapToGrid w:val="0"/>
          <w:sz w:val="24"/>
          <w:szCs w:val="24"/>
        </w:rPr>
        <w:t>乙方的违约责任</w:t>
      </w:r>
      <w:r w:rsidRPr="005B60BE">
        <w:rPr>
          <w:rFonts w:ascii="仿宋_GB2312" w:eastAsia="仿宋_GB2312" w:hAnsi="宋体"/>
          <w:snapToGrid w:val="0"/>
          <w:sz w:val="24"/>
          <w:szCs w:val="24"/>
        </w:rPr>
        <w:tab/>
      </w:r>
    </w:p>
    <w:p w14:paraId="6C6F29FB"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18.2.1 </w:t>
      </w:r>
      <w:r w:rsidRPr="005B60BE">
        <w:rPr>
          <w:rFonts w:ascii="仿宋_GB2312" w:eastAsia="仿宋_GB2312" w:hAnsi="宋体" w:hint="eastAsia"/>
          <w:snapToGrid w:val="0"/>
          <w:sz w:val="24"/>
          <w:szCs w:val="24"/>
        </w:rPr>
        <w:t>协议生效后，如乙方擅自解除或终止本协议，乙方应退还甲方已支付的本协议有关的全部费用，并按照本协议暂计总金额的</w:t>
      </w:r>
      <w:r w:rsidRPr="005B60BE">
        <w:rPr>
          <w:rFonts w:ascii="仿宋_GB2312" w:eastAsia="仿宋_GB2312" w:hAnsi="宋体"/>
          <w:snapToGrid w:val="0"/>
          <w:sz w:val="24"/>
          <w:szCs w:val="24"/>
        </w:rPr>
        <w:t>30%</w:t>
      </w:r>
      <w:r w:rsidRPr="005B60BE">
        <w:rPr>
          <w:rFonts w:ascii="仿宋_GB2312" w:eastAsia="仿宋_GB2312" w:hAnsi="宋体" w:hint="eastAsia"/>
          <w:snapToGrid w:val="0"/>
          <w:sz w:val="24"/>
          <w:szCs w:val="24"/>
        </w:rPr>
        <w:t>向甲方支付违约金。</w:t>
      </w:r>
    </w:p>
    <w:p w14:paraId="7FAA6FCD"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18.2.2 </w:t>
      </w:r>
      <w:r w:rsidRPr="005B60BE">
        <w:rPr>
          <w:rFonts w:ascii="仿宋_GB2312" w:eastAsia="仿宋_GB2312" w:hAnsi="宋体" w:hint="eastAsia"/>
          <w:snapToGrid w:val="0"/>
          <w:sz w:val="24"/>
          <w:szCs w:val="24"/>
        </w:rPr>
        <w:t>乙方不得将本协议项目分包、转包，否则乙方应向甲方支付本协议暂计总价款的</w:t>
      </w:r>
      <w:r w:rsidRPr="005B60BE">
        <w:rPr>
          <w:rFonts w:ascii="仿宋_GB2312" w:eastAsia="仿宋_GB2312" w:hAnsi="宋体"/>
          <w:snapToGrid w:val="0"/>
          <w:sz w:val="24"/>
          <w:szCs w:val="24"/>
        </w:rPr>
        <w:t>30%</w:t>
      </w:r>
      <w:r w:rsidRPr="005B60BE">
        <w:rPr>
          <w:rFonts w:ascii="仿宋_GB2312" w:eastAsia="仿宋_GB2312" w:hAnsi="宋体" w:hint="eastAsia"/>
          <w:snapToGrid w:val="0"/>
          <w:sz w:val="24"/>
          <w:szCs w:val="24"/>
        </w:rPr>
        <w:t>作为违约金，而且甲方有权解除或终止本协议。造成甲方损失的，乙方还应承担全部赔偿责任。</w:t>
      </w:r>
    </w:p>
    <w:p w14:paraId="489001C9"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18.2.3 </w:t>
      </w:r>
      <w:r w:rsidRPr="005B60BE">
        <w:rPr>
          <w:rFonts w:ascii="仿宋_GB2312" w:eastAsia="仿宋_GB2312" w:hAnsi="宋体" w:hint="eastAsia"/>
          <w:snapToGrid w:val="0"/>
          <w:sz w:val="24"/>
          <w:szCs w:val="24"/>
        </w:rPr>
        <w:t>因乙方原因未能按甲方要求提交任一期劳务成果的，每逾期一日应按本协议约定暂计总价款的</w:t>
      </w:r>
      <w:r w:rsidRPr="005B60BE">
        <w:rPr>
          <w:rFonts w:ascii="仿宋_GB2312" w:eastAsia="仿宋_GB2312" w:hAnsi="宋体"/>
          <w:snapToGrid w:val="0"/>
          <w:sz w:val="24"/>
          <w:szCs w:val="24"/>
        </w:rPr>
        <w:t>5</w:t>
      </w:r>
      <w:r w:rsidRPr="005B60BE">
        <w:rPr>
          <w:rFonts w:ascii="仿宋_GB2312" w:eastAsia="仿宋_GB2312" w:hAnsi="宋体" w:hint="eastAsia"/>
          <w:snapToGrid w:val="0"/>
          <w:sz w:val="24"/>
          <w:szCs w:val="24"/>
        </w:rPr>
        <w:t>‰向甲方支付违约金；乙方逾期超过</w:t>
      </w:r>
      <w:r w:rsidRPr="005B60BE">
        <w:rPr>
          <w:rFonts w:ascii="仿宋_GB2312" w:eastAsia="仿宋_GB2312" w:hAnsi="宋体"/>
          <w:snapToGrid w:val="0"/>
          <w:sz w:val="24"/>
          <w:szCs w:val="24"/>
        </w:rPr>
        <w:t>10</w:t>
      </w:r>
      <w:r w:rsidRPr="005B60BE">
        <w:rPr>
          <w:rFonts w:ascii="仿宋_GB2312" w:eastAsia="仿宋_GB2312" w:hAnsi="宋体" w:hint="eastAsia"/>
          <w:snapToGrid w:val="0"/>
          <w:sz w:val="24"/>
          <w:szCs w:val="24"/>
        </w:rPr>
        <w:t>日提交成果的，则逾期提交成果的违约金计算标准加倍；逾期累计达</w:t>
      </w:r>
      <w:r w:rsidRPr="005B60BE">
        <w:rPr>
          <w:rFonts w:ascii="仿宋_GB2312" w:eastAsia="仿宋_GB2312" w:hAnsi="宋体"/>
          <w:snapToGrid w:val="0"/>
          <w:sz w:val="24"/>
          <w:szCs w:val="24"/>
        </w:rPr>
        <w:t>30</w:t>
      </w:r>
      <w:r w:rsidRPr="005B60BE">
        <w:rPr>
          <w:rFonts w:ascii="仿宋_GB2312" w:eastAsia="仿宋_GB2312" w:hAnsi="宋体" w:hint="eastAsia"/>
          <w:snapToGrid w:val="0"/>
          <w:sz w:val="24"/>
          <w:szCs w:val="24"/>
        </w:rPr>
        <w:t>日以上的，甲方有权解除或终止本协议，并追究乙方的违约责任。</w:t>
      </w:r>
    </w:p>
    <w:p w14:paraId="57A14EAA"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18.2.4 </w:t>
      </w:r>
      <w:r w:rsidRPr="005B60BE">
        <w:rPr>
          <w:rFonts w:ascii="仿宋_GB2312" w:eastAsia="仿宋_GB2312" w:hAnsi="宋体" w:hint="eastAsia"/>
          <w:snapToGrid w:val="0"/>
          <w:sz w:val="24"/>
          <w:szCs w:val="24"/>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w:t>
      </w:r>
      <w:r w:rsidRPr="005B60BE">
        <w:rPr>
          <w:rFonts w:ascii="仿宋_GB2312" w:eastAsia="仿宋_GB2312" w:hAnsi="宋体"/>
          <w:snapToGrid w:val="0"/>
          <w:sz w:val="24"/>
          <w:szCs w:val="24"/>
        </w:rPr>
        <w:t>30%</w:t>
      </w:r>
      <w:r w:rsidRPr="005B60BE">
        <w:rPr>
          <w:rFonts w:ascii="仿宋_GB2312" w:eastAsia="仿宋_GB2312" w:hAnsi="宋体" w:hint="eastAsia"/>
          <w:snapToGrid w:val="0"/>
          <w:sz w:val="24"/>
          <w:szCs w:val="24"/>
        </w:rPr>
        <w:t>作为违约金，违约金不足以弥补甲方损失的，乙方还应承担全部赔偿责任。</w:t>
      </w:r>
    </w:p>
    <w:p w14:paraId="6253B702"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18.2.5 </w:t>
      </w:r>
      <w:r w:rsidRPr="005B60BE">
        <w:rPr>
          <w:rFonts w:ascii="仿宋_GB2312" w:eastAsia="仿宋_GB2312" w:hAnsi="宋体" w:hint="eastAsia"/>
          <w:snapToGrid w:val="0"/>
          <w:sz w:val="24"/>
          <w:szCs w:val="24"/>
        </w:rPr>
        <w:t>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w:t>
      </w:r>
      <w:r w:rsidRPr="005B60BE">
        <w:rPr>
          <w:rFonts w:ascii="仿宋_GB2312" w:eastAsia="仿宋_GB2312" w:hAnsi="宋体"/>
          <w:snapToGrid w:val="0"/>
          <w:sz w:val="24"/>
          <w:szCs w:val="24"/>
        </w:rPr>
        <w:t>30%</w:t>
      </w:r>
      <w:r w:rsidRPr="005B60BE">
        <w:rPr>
          <w:rFonts w:ascii="仿宋_GB2312" w:eastAsia="仿宋_GB2312" w:hAnsi="宋体" w:hint="eastAsia"/>
          <w:snapToGrid w:val="0"/>
          <w:sz w:val="24"/>
          <w:szCs w:val="24"/>
        </w:rPr>
        <w:t>作为违约金并赔偿甲方因此造成的全部损失。</w:t>
      </w:r>
    </w:p>
    <w:p w14:paraId="40A0AD1B"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18.2.6 </w:t>
      </w:r>
      <w:r w:rsidRPr="005B60BE">
        <w:rPr>
          <w:rFonts w:ascii="仿宋_GB2312" w:eastAsia="仿宋_GB2312" w:hAnsi="宋体" w:hint="eastAsia"/>
          <w:snapToGrid w:val="0"/>
          <w:sz w:val="24"/>
          <w:szCs w:val="24"/>
        </w:rPr>
        <w:t>乙方应严格遵守相关规范和招标文件要求，切实、准确做好项目劳务工作，若有资料不实或提供虚假的成果资料等情况，每发现一次甲方有权视情节严重程度在协议费用中直接扣除乙方</w:t>
      </w:r>
      <w:r w:rsidRPr="005B60BE">
        <w:rPr>
          <w:rFonts w:ascii="仿宋_GB2312" w:eastAsia="仿宋_GB2312" w:hAnsi="宋体"/>
          <w:snapToGrid w:val="0"/>
          <w:sz w:val="24"/>
          <w:szCs w:val="24"/>
        </w:rPr>
        <w:t>1</w:t>
      </w:r>
      <w:r w:rsidRPr="005B60BE">
        <w:rPr>
          <w:rFonts w:ascii="仿宋_GB2312" w:eastAsia="仿宋_GB2312" w:hAnsi="宋体" w:hint="eastAsia"/>
          <w:snapToGrid w:val="0"/>
          <w:sz w:val="24"/>
          <w:szCs w:val="24"/>
        </w:rPr>
        <w:t>万元～</w:t>
      </w:r>
      <w:r w:rsidRPr="005B60BE">
        <w:rPr>
          <w:rFonts w:ascii="仿宋_GB2312" w:eastAsia="仿宋_GB2312" w:hAnsi="宋体"/>
          <w:snapToGrid w:val="0"/>
          <w:sz w:val="24"/>
          <w:szCs w:val="24"/>
        </w:rPr>
        <w:t>10</w:t>
      </w:r>
      <w:r w:rsidRPr="005B60BE">
        <w:rPr>
          <w:rFonts w:ascii="仿宋_GB2312" w:eastAsia="仿宋_GB2312" w:hAnsi="宋体" w:hint="eastAsia"/>
          <w:snapToGrid w:val="0"/>
          <w:sz w:val="24"/>
          <w:szCs w:val="24"/>
        </w:rPr>
        <w:t>万元作为罚金。</w:t>
      </w:r>
    </w:p>
    <w:p w14:paraId="6F1DB56E"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18.2.7  </w:t>
      </w:r>
      <w:r w:rsidRPr="005B60BE">
        <w:rPr>
          <w:rFonts w:ascii="仿宋_GB2312" w:eastAsia="仿宋_GB2312" w:hAnsi="宋体" w:hint="eastAsia"/>
          <w:snapToGrid w:val="0"/>
          <w:sz w:val="24"/>
          <w:szCs w:val="24"/>
        </w:rPr>
        <w:t>乙方不执行甲方指令、不服从甲方管理监督或不配合甲方开展后续服务工作的，每发生一次甲方有权视情节严重程度在协议费用中直接扣除乙方</w:t>
      </w:r>
      <w:r w:rsidRPr="005B60BE">
        <w:rPr>
          <w:rFonts w:ascii="仿宋_GB2312" w:eastAsia="仿宋_GB2312" w:hAnsi="宋体"/>
          <w:snapToGrid w:val="0"/>
          <w:sz w:val="24"/>
          <w:szCs w:val="24"/>
        </w:rPr>
        <w:t>1</w:t>
      </w:r>
      <w:r w:rsidRPr="005B60BE">
        <w:rPr>
          <w:rFonts w:ascii="仿宋_GB2312" w:eastAsia="仿宋_GB2312" w:hAnsi="宋体" w:hint="eastAsia"/>
          <w:snapToGrid w:val="0"/>
          <w:sz w:val="24"/>
          <w:szCs w:val="24"/>
        </w:rPr>
        <w:t>万元～</w:t>
      </w:r>
      <w:r w:rsidRPr="005B60BE">
        <w:rPr>
          <w:rFonts w:ascii="仿宋_GB2312" w:eastAsia="仿宋_GB2312" w:hAnsi="宋体"/>
          <w:snapToGrid w:val="0"/>
          <w:sz w:val="24"/>
          <w:szCs w:val="24"/>
        </w:rPr>
        <w:t>10</w:t>
      </w:r>
      <w:r w:rsidRPr="005B60BE">
        <w:rPr>
          <w:rFonts w:ascii="仿宋_GB2312" w:eastAsia="仿宋_GB2312" w:hAnsi="宋体" w:hint="eastAsia"/>
          <w:snapToGrid w:val="0"/>
          <w:sz w:val="24"/>
          <w:szCs w:val="24"/>
        </w:rPr>
        <w:t>万元作为罚金。</w:t>
      </w:r>
    </w:p>
    <w:p w14:paraId="61C627E2"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lastRenderedPageBreak/>
        <w:t xml:space="preserve">18.2.8  </w:t>
      </w:r>
      <w:r w:rsidRPr="005B60BE">
        <w:rPr>
          <w:rFonts w:ascii="仿宋_GB2312" w:eastAsia="仿宋_GB2312" w:hAnsi="宋体" w:hint="eastAsia"/>
          <w:snapToGrid w:val="0"/>
          <w:sz w:val="24"/>
          <w:szCs w:val="24"/>
        </w:rPr>
        <w:t>未经甲方批准，乙方擅自更换项目负责人的，每更换一次应向甲方支付</w:t>
      </w:r>
      <w:r w:rsidRPr="005B60BE">
        <w:rPr>
          <w:rFonts w:ascii="仿宋_GB2312" w:eastAsia="仿宋_GB2312" w:hAnsi="宋体"/>
          <w:snapToGrid w:val="0"/>
          <w:sz w:val="24"/>
          <w:szCs w:val="24"/>
        </w:rPr>
        <w:t>10</w:t>
      </w:r>
      <w:r w:rsidRPr="005B60BE">
        <w:rPr>
          <w:rFonts w:ascii="仿宋_GB2312" w:eastAsia="仿宋_GB2312" w:hAnsi="宋体" w:hint="eastAsia"/>
          <w:snapToGrid w:val="0"/>
          <w:sz w:val="24"/>
          <w:szCs w:val="24"/>
        </w:rPr>
        <w:t>万元罚金。</w:t>
      </w:r>
    </w:p>
    <w:p w14:paraId="09F4EABD"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18.2.9  </w:t>
      </w:r>
      <w:r w:rsidRPr="005B60BE">
        <w:rPr>
          <w:rFonts w:ascii="仿宋_GB2312" w:eastAsia="仿宋_GB2312" w:hAnsi="宋体" w:hint="eastAsia"/>
          <w:snapToGrid w:val="0"/>
          <w:sz w:val="24"/>
          <w:szCs w:val="24"/>
        </w:rPr>
        <w:t>乙方技术负责人、安全负责人等主要人员没有按照甲方要求的时间进入项目现场，每逾期一日应按本协议约定协议总价款的</w:t>
      </w:r>
      <w:r w:rsidRPr="005B60BE">
        <w:rPr>
          <w:rFonts w:ascii="仿宋_GB2312" w:eastAsia="仿宋_GB2312" w:hAnsi="宋体"/>
          <w:snapToGrid w:val="0"/>
          <w:sz w:val="24"/>
          <w:szCs w:val="24"/>
        </w:rPr>
        <w:t>5</w:t>
      </w:r>
      <w:r w:rsidRPr="005B60BE">
        <w:rPr>
          <w:rFonts w:ascii="仿宋_GB2312" w:eastAsia="仿宋_GB2312" w:hAnsi="宋体" w:hint="eastAsia"/>
          <w:snapToGrid w:val="0"/>
          <w:sz w:val="24"/>
          <w:szCs w:val="24"/>
        </w:rPr>
        <w:t>‰向甲方支付违约金。逾期达</w:t>
      </w:r>
      <w:r w:rsidRPr="005B60BE">
        <w:rPr>
          <w:rFonts w:ascii="仿宋_GB2312" w:eastAsia="仿宋_GB2312" w:hAnsi="宋体"/>
          <w:snapToGrid w:val="0"/>
          <w:sz w:val="24"/>
          <w:szCs w:val="24"/>
        </w:rPr>
        <w:t>30</w:t>
      </w:r>
      <w:r w:rsidRPr="005B60BE">
        <w:rPr>
          <w:rFonts w:ascii="仿宋_GB2312" w:eastAsia="仿宋_GB2312" w:hAnsi="宋体" w:hint="eastAsia"/>
          <w:snapToGrid w:val="0"/>
          <w:sz w:val="24"/>
          <w:szCs w:val="24"/>
        </w:rPr>
        <w:t>日以上的，甲方有权解除或终止本协议，且乙方应赔偿甲方由此而引起的一切损失。</w:t>
      </w:r>
      <w:r w:rsidRPr="005B60BE">
        <w:rPr>
          <w:rFonts w:ascii="仿宋_GB2312" w:eastAsia="仿宋_GB2312" w:hAnsi="宋体"/>
          <w:snapToGrid w:val="0"/>
          <w:sz w:val="24"/>
          <w:szCs w:val="24"/>
        </w:rPr>
        <w:t xml:space="preserve">  </w:t>
      </w:r>
    </w:p>
    <w:p w14:paraId="13DDFBC7"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18.2.10  </w:t>
      </w:r>
      <w:r w:rsidRPr="005B60BE">
        <w:rPr>
          <w:rFonts w:ascii="仿宋_GB2312" w:eastAsia="仿宋_GB2312" w:hAnsi="宋体" w:hint="eastAsia"/>
          <w:snapToGrid w:val="0"/>
          <w:sz w:val="24"/>
          <w:szCs w:val="24"/>
        </w:rPr>
        <w:t>乙方项目负责人及相关管理人员应按照甲方要求参加生产、安全等会议，因故不能参加的，需经甲方批准，未经批准缺席会议的，乙方应按每人每次</w:t>
      </w:r>
      <w:r w:rsidRPr="005B60BE">
        <w:rPr>
          <w:rFonts w:ascii="仿宋_GB2312" w:eastAsia="仿宋_GB2312" w:hAnsi="宋体"/>
          <w:snapToGrid w:val="0"/>
          <w:sz w:val="24"/>
          <w:szCs w:val="24"/>
        </w:rPr>
        <w:t>1</w:t>
      </w:r>
      <w:r w:rsidRPr="005B60BE">
        <w:rPr>
          <w:rFonts w:ascii="仿宋_GB2312" w:eastAsia="仿宋_GB2312" w:hAnsi="宋体" w:hint="eastAsia"/>
          <w:snapToGrid w:val="0"/>
          <w:sz w:val="24"/>
          <w:szCs w:val="24"/>
        </w:rPr>
        <w:t>万元向甲方支付违约金。</w:t>
      </w:r>
    </w:p>
    <w:p w14:paraId="4610ADBA"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18.2.11 </w:t>
      </w:r>
      <w:r w:rsidRPr="005B60BE">
        <w:rPr>
          <w:rFonts w:ascii="仿宋_GB2312" w:eastAsia="仿宋_GB2312" w:hAnsi="宋体" w:hint="eastAsia"/>
          <w:snapToGrid w:val="0"/>
          <w:sz w:val="24"/>
          <w:szCs w:val="24"/>
        </w:rPr>
        <w:t>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08E58766"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18.2.12 </w:t>
      </w:r>
      <w:r w:rsidRPr="005B60BE">
        <w:rPr>
          <w:rFonts w:ascii="仿宋_GB2312" w:eastAsia="仿宋_GB2312" w:hAnsi="宋体" w:hint="eastAsia"/>
          <w:snapToGrid w:val="0"/>
          <w:sz w:val="24"/>
          <w:szCs w:val="24"/>
        </w:rPr>
        <w:t>因乙方原因造成协议解除或终止时，乙方应及时将已完成的服务成果无偿提交给甲方。</w:t>
      </w:r>
    </w:p>
    <w:p w14:paraId="68880AD3"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18.2.13</w:t>
      </w:r>
      <w:r w:rsidRPr="005B60BE">
        <w:rPr>
          <w:rFonts w:ascii="仿宋_GB2312" w:eastAsia="仿宋_GB2312" w:hAnsi="宋体" w:hint="eastAsia"/>
          <w:snapToGrid w:val="0"/>
          <w:sz w:val="24"/>
          <w:szCs w:val="24"/>
        </w:rPr>
        <w:t>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46143863"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18.2.14 </w:t>
      </w:r>
      <w:r w:rsidRPr="005B60BE">
        <w:rPr>
          <w:rFonts w:ascii="仿宋_GB2312" w:eastAsia="仿宋_GB2312" w:hAnsi="宋体" w:hint="eastAsia"/>
          <w:snapToGrid w:val="0"/>
          <w:sz w:val="24"/>
          <w:szCs w:val="24"/>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10C411D9"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18.2.15 </w:t>
      </w:r>
      <w:r w:rsidRPr="005B60BE">
        <w:rPr>
          <w:rFonts w:ascii="仿宋_GB2312" w:eastAsia="仿宋_GB2312" w:hAnsi="宋体" w:hint="eastAsia"/>
          <w:snapToGrid w:val="0"/>
          <w:sz w:val="24"/>
          <w:szCs w:val="24"/>
        </w:rPr>
        <w:t>如因乙方违约导致甲方解除本合同的，合同自甲方解除合同的通知</w:t>
      </w:r>
      <w:r w:rsidRPr="005B60BE">
        <w:rPr>
          <w:rFonts w:ascii="仿宋_GB2312" w:eastAsia="仿宋_GB2312" w:hAnsi="宋体" w:hint="eastAsia"/>
          <w:snapToGrid w:val="0"/>
          <w:sz w:val="24"/>
          <w:szCs w:val="24"/>
        </w:rPr>
        <w:lastRenderedPageBreak/>
        <w:t>送达之日起解除，合同解除的，甲方不予退还乙方的履约保证金，乙方应退还甲方已支付的本协议有关的全部费用，并按照本协议暂计总价款的</w:t>
      </w:r>
      <w:r w:rsidRPr="005B60BE">
        <w:rPr>
          <w:rFonts w:ascii="仿宋_GB2312" w:eastAsia="仿宋_GB2312" w:hAnsi="宋体"/>
          <w:snapToGrid w:val="0"/>
          <w:sz w:val="24"/>
          <w:szCs w:val="24"/>
        </w:rPr>
        <w:t>30%</w:t>
      </w:r>
      <w:r w:rsidRPr="005B60BE">
        <w:rPr>
          <w:rFonts w:ascii="仿宋_GB2312" w:eastAsia="仿宋_GB2312" w:hAnsi="宋体" w:hint="eastAsia"/>
          <w:snapToGrid w:val="0"/>
          <w:sz w:val="24"/>
          <w:szCs w:val="24"/>
        </w:rPr>
        <w:t>向甲方支付违约金。违约金不足以弥补损失的，乙方还应补足损失差额。</w:t>
      </w:r>
    </w:p>
    <w:p w14:paraId="4CED6A2D"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18.2.16 </w:t>
      </w:r>
      <w:r w:rsidRPr="005B60BE">
        <w:rPr>
          <w:rFonts w:ascii="仿宋_GB2312" w:eastAsia="仿宋_GB2312" w:hAnsi="宋体" w:hint="eastAsia"/>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4B0F30F7"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hint="eastAsia"/>
          <w:snapToGrid w:val="0"/>
          <w:sz w:val="24"/>
          <w:szCs w:val="24"/>
        </w:rPr>
        <w:t>上述各项条款中所涉及的违约金、赔偿金甲方有权在乙方协议费用中扣减，若按照上述计扣方式支付的违约金或赔偿金不足以弥补甲方损失的，乙方还应承担全部赔偿责任。</w:t>
      </w:r>
      <w:r w:rsidRPr="005B60BE">
        <w:rPr>
          <w:rFonts w:ascii="仿宋_GB2312" w:eastAsia="仿宋_GB2312" w:hAnsi="宋体"/>
          <w:snapToGrid w:val="0"/>
          <w:sz w:val="24"/>
          <w:szCs w:val="24"/>
        </w:rPr>
        <w:t xml:space="preserve"> </w:t>
      </w:r>
    </w:p>
    <w:p w14:paraId="20D64DCC" w14:textId="77777777" w:rsidR="004D0E99" w:rsidRPr="005B60BE" w:rsidRDefault="00A27F3D">
      <w:pPr>
        <w:spacing w:line="520" w:lineRule="exact"/>
        <w:rPr>
          <w:rFonts w:ascii="仿宋_GB2312" w:eastAsia="仿宋_GB2312" w:hAnsi="宋体"/>
          <w:b/>
          <w:snapToGrid w:val="0"/>
          <w:sz w:val="24"/>
          <w:szCs w:val="24"/>
        </w:rPr>
      </w:pPr>
      <w:r w:rsidRPr="005B60BE">
        <w:rPr>
          <w:rFonts w:ascii="仿宋_GB2312" w:eastAsia="仿宋_GB2312" w:hAnsi="宋体" w:hint="eastAsia"/>
          <w:b/>
          <w:snapToGrid w:val="0"/>
          <w:sz w:val="24"/>
          <w:szCs w:val="24"/>
        </w:rPr>
        <w:t>第十九条</w:t>
      </w:r>
      <w:r w:rsidRPr="005B60BE">
        <w:rPr>
          <w:rFonts w:ascii="仿宋_GB2312" w:eastAsia="仿宋_GB2312" w:hAnsi="宋体"/>
          <w:b/>
          <w:snapToGrid w:val="0"/>
          <w:sz w:val="24"/>
          <w:szCs w:val="24"/>
        </w:rPr>
        <w:t xml:space="preserve">  </w:t>
      </w:r>
      <w:r w:rsidRPr="005B60BE">
        <w:rPr>
          <w:rFonts w:ascii="仿宋_GB2312" w:eastAsia="仿宋_GB2312" w:hAnsi="宋体" w:hint="eastAsia"/>
          <w:b/>
          <w:snapToGrid w:val="0"/>
          <w:sz w:val="24"/>
          <w:szCs w:val="24"/>
        </w:rPr>
        <w:t>解除或终止</w:t>
      </w:r>
    </w:p>
    <w:p w14:paraId="58734B52"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19.1  </w:t>
      </w:r>
      <w:r w:rsidRPr="005B60BE">
        <w:rPr>
          <w:rFonts w:ascii="仿宋_GB2312" w:eastAsia="仿宋_GB2312" w:hAnsi="宋体" w:hint="eastAsia"/>
          <w:snapToGrid w:val="0"/>
          <w:sz w:val="24"/>
          <w:szCs w:val="24"/>
        </w:rPr>
        <w:t>发生下列情形之一的，甲方有权单方解除或终止本协议，且甲方不承担任何违约责任：</w:t>
      </w:r>
    </w:p>
    <w:p w14:paraId="5A1D7C2D"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hint="eastAsia"/>
          <w:snapToGrid w:val="0"/>
          <w:sz w:val="24"/>
          <w:szCs w:val="24"/>
        </w:rPr>
        <w:t>（</w:t>
      </w:r>
      <w:r w:rsidRPr="005B60BE">
        <w:rPr>
          <w:rFonts w:ascii="仿宋_GB2312" w:eastAsia="仿宋_GB2312" w:hAnsi="宋体"/>
          <w:snapToGrid w:val="0"/>
          <w:sz w:val="24"/>
          <w:szCs w:val="24"/>
        </w:rPr>
        <w:t>1</w:t>
      </w:r>
      <w:r w:rsidRPr="005B60BE">
        <w:rPr>
          <w:rFonts w:ascii="仿宋_GB2312" w:eastAsia="仿宋_GB2312" w:hAnsi="宋体" w:hint="eastAsia"/>
          <w:snapToGrid w:val="0"/>
          <w:sz w:val="24"/>
          <w:szCs w:val="24"/>
        </w:rPr>
        <w:t>）乙方将本协议项目分包或转包给他人；</w:t>
      </w:r>
    </w:p>
    <w:p w14:paraId="3831C010"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hint="eastAsia"/>
          <w:snapToGrid w:val="0"/>
          <w:sz w:val="24"/>
          <w:szCs w:val="24"/>
        </w:rPr>
        <w:t>（</w:t>
      </w:r>
      <w:r w:rsidRPr="005B60BE">
        <w:rPr>
          <w:rFonts w:ascii="仿宋_GB2312" w:eastAsia="仿宋_GB2312" w:hAnsi="宋体"/>
          <w:snapToGrid w:val="0"/>
          <w:sz w:val="24"/>
          <w:szCs w:val="24"/>
        </w:rPr>
        <w:t>2</w:t>
      </w:r>
      <w:r w:rsidRPr="005B60BE">
        <w:rPr>
          <w:rFonts w:ascii="仿宋_GB2312" w:eastAsia="仿宋_GB2312" w:hAnsi="宋体" w:hint="eastAsia"/>
          <w:snapToGrid w:val="0"/>
          <w:sz w:val="24"/>
          <w:szCs w:val="24"/>
        </w:rPr>
        <w:t>）乙方提交的工作成果存在质量问题，经甲方催告后，在合理期限内后仍不能满足国家现行规范要求和不能达到协议约定的质量要求及甲方要求；</w:t>
      </w:r>
    </w:p>
    <w:p w14:paraId="67A1E6FF"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hint="eastAsia"/>
          <w:snapToGrid w:val="0"/>
          <w:sz w:val="24"/>
          <w:szCs w:val="24"/>
        </w:rPr>
        <w:t>（</w:t>
      </w:r>
      <w:r w:rsidRPr="005B60BE">
        <w:rPr>
          <w:rFonts w:ascii="仿宋_GB2312" w:eastAsia="仿宋_GB2312" w:hAnsi="宋体"/>
          <w:snapToGrid w:val="0"/>
          <w:sz w:val="24"/>
          <w:szCs w:val="24"/>
        </w:rPr>
        <w:t>3</w:t>
      </w:r>
      <w:r w:rsidRPr="005B60BE">
        <w:rPr>
          <w:rFonts w:ascii="仿宋_GB2312" w:eastAsia="仿宋_GB2312" w:hAnsi="宋体" w:hint="eastAsia"/>
          <w:snapToGrid w:val="0"/>
          <w:sz w:val="24"/>
          <w:szCs w:val="24"/>
        </w:rPr>
        <w:t>）乙方在甲方要求的期限内没有完工，逾期累计达</w:t>
      </w:r>
      <w:r w:rsidRPr="005B60BE">
        <w:rPr>
          <w:rFonts w:ascii="仿宋_GB2312" w:eastAsia="仿宋_GB2312" w:hAnsi="宋体"/>
          <w:snapToGrid w:val="0"/>
          <w:sz w:val="24"/>
          <w:szCs w:val="24"/>
        </w:rPr>
        <w:t>30</w:t>
      </w:r>
      <w:r w:rsidRPr="005B60BE">
        <w:rPr>
          <w:rFonts w:ascii="仿宋_GB2312" w:eastAsia="仿宋_GB2312" w:hAnsi="宋体" w:hint="eastAsia"/>
          <w:snapToGrid w:val="0"/>
          <w:sz w:val="24"/>
          <w:szCs w:val="24"/>
        </w:rPr>
        <w:t>日以上的；</w:t>
      </w:r>
    </w:p>
    <w:p w14:paraId="4927C5E3"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hint="eastAsia"/>
          <w:snapToGrid w:val="0"/>
          <w:sz w:val="24"/>
          <w:szCs w:val="24"/>
        </w:rPr>
        <w:t>（</w:t>
      </w:r>
      <w:r w:rsidRPr="005B60BE">
        <w:rPr>
          <w:rFonts w:ascii="仿宋_GB2312" w:eastAsia="仿宋_GB2312" w:hAnsi="宋体"/>
          <w:snapToGrid w:val="0"/>
          <w:sz w:val="24"/>
          <w:szCs w:val="24"/>
        </w:rPr>
        <w:t>4</w:t>
      </w:r>
      <w:r w:rsidRPr="005B60BE">
        <w:rPr>
          <w:rFonts w:ascii="仿宋_GB2312" w:eastAsia="仿宋_GB2312" w:hAnsi="宋体" w:hint="eastAsia"/>
          <w:snapToGrid w:val="0"/>
          <w:sz w:val="24"/>
          <w:szCs w:val="24"/>
        </w:rPr>
        <w:t>）乙方明确表示或以行为表明不履行协议主要义务；</w:t>
      </w:r>
    </w:p>
    <w:p w14:paraId="15DF7BF8" w14:textId="77777777" w:rsidR="004D0E99" w:rsidRPr="005B60BE" w:rsidRDefault="00A27F3D">
      <w:pPr>
        <w:spacing w:line="520" w:lineRule="exact"/>
        <w:ind w:firstLineChars="200" w:firstLine="480"/>
        <w:rPr>
          <w:rFonts w:ascii="仿宋_GB2312" w:eastAsia="仿宋_GB2312" w:hAnsi="宋体"/>
          <w:snapToGrid w:val="0"/>
          <w:sz w:val="24"/>
          <w:szCs w:val="24"/>
        </w:rPr>
      </w:pPr>
      <w:bookmarkStart w:id="0" w:name="OLE_LINK24"/>
      <w:bookmarkStart w:id="1" w:name="OLE_LINK25"/>
      <w:r w:rsidRPr="005B60BE">
        <w:rPr>
          <w:rFonts w:ascii="仿宋_GB2312" w:eastAsia="仿宋_GB2312" w:hAnsi="宋体" w:hint="eastAsia"/>
          <w:snapToGrid w:val="0"/>
          <w:sz w:val="24"/>
          <w:szCs w:val="24"/>
        </w:rPr>
        <w:t>（</w:t>
      </w:r>
      <w:r w:rsidRPr="005B60BE">
        <w:rPr>
          <w:rFonts w:ascii="仿宋_GB2312" w:eastAsia="仿宋_GB2312" w:hAnsi="宋体"/>
          <w:snapToGrid w:val="0"/>
          <w:sz w:val="24"/>
          <w:szCs w:val="24"/>
        </w:rPr>
        <w:t>5</w:t>
      </w:r>
      <w:r w:rsidRPr="005B60BE">
        <w:rPr>
          <w:rFonts w:ascii="仿宋_GB2312" w:eastAsia="仿宋_GB2312" w:hAnsi="宋体" w:hint="eastAsia"/>
          <w:snapToGrid w:val="0"/>
          <w:sz w:val="24"/>
          <w:szCs w:val="24"/>
        </w:rPr>
        <w:t>）业主解除、终止与甲方的合作内容</w:t>
      </w:r>
      <w:bookmarkEnd w:id="0"/>
      <w:bookmarkEnd w:id="1"/>
      <w:r w:rsidRPr="005B60BE">
        <w:rPr>
          <w:rFonts w:ascii="仿宋_GB2312" w:eastAsia="仿宋_GB2312" w:hAnsi="宋体" w:hint="eastAsia"/>
          <w:snapToGrid w:val="0"/>
          <w:sz w:val="24"/>
          <w:szCs w:val="24"/>
        </w:rPr>
        <w:t>；</w:t>
      </w:r>
    </w:p>
    <w:p w14:paraId="39A39F27"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hint="eastAsia"/>
          <w:snapToGrid w:val="0"/>
          <w:sz w:val="24"/>
          <w:szCs w:val="24"/>
        </w:rPr>
        <w:t>（</w:t>
      </w:r>
      <w:r w:rsidRPr="005B60BE">
        <w:rPr>
          <w:rFonts w:ascii="仿宋_GB2312" w:eastAsia="仿宋_GB2312" w:hAnsi="宋体"/>
          <w:snapToGrid w:val="0"/>
          <w:sz w:val="24"/>
          <w:szCs w:val="24"/>
        </w:rPr>
        <w:t>6</w:t>
      </w:r>
      <w:r w:rsidRPr="005B60BE">
        <w:rPr>
          <w:rFonts w:ascii="仿宋_GB2312" w:eastAsia="仿宋_GB2312" w:hAnsi="宋体" w:hint="eastAsia"/>
          <w:snapToGrid w:val="0"/>
          <w:sz w:val="24"/>
          <w:szCs w:val="24"/>
        </w:rPr>
        <w:t>）因不可抗力或者项目条件发生重大变化致使协议无法履行；</w:t>
      </w:r>
    </w:p>
    <w:p w14:paraId="551D6EA3"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hint="eastAsia"/>
          <w:snapToGrid w:val="0"/>
          <w:sz w:val="24"/>
          <w:szCs w:val="24"/>
        </w:rPr>
        <w:t>（</w:t>
      </w:r>
      <w:r w:rsidRPr="005B60BE">
        <w:rPr>
          <w:rFonts w:ascii="仿宋_GB2312" w:eastAsia="仿宋_GB2312" w:hAnsi="宋体"/>
          <w:snapToGrid w:val="0"/>
          <w:sz w:val="24"/>
          <w:szCs w:val="24"/>
        </w:rPr>
        <w:t>7</w:t>
      </w:r>
      <w:r w:rsidRPr="005B60BE">
        <w:rPr>
          <w:rFonts w:ascii="仿宋_GB2312" w:eastAsia="仿宋_GB2312" w:hAnsi="宋体" w:hint="eastAsia"/>
          <w:snapToGrid w:val="0"/>
          <w:sz w:val="24"/>
          <w:szCs w:val="24"/>
        </w:rPr>
        <w:t>）乙方在进度、安全方面无法满足甲方要求，经甲方催告后，在合理期限内仍不能满足甲方要求；</w:t>
      </w:r>
    </w:p>
    <w:p w14:paraId="652A4A64"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hint="eastAsia"/>
          <w:snapToGrid w:val="0"/>
          <w:sz w:val="24"/>
          <w:szCs w:val="24"/>
        </w:rPr>
        <w:t>（</w:t>
      </w:r>
      <w:r w:rsidRPr="005B60BE">
        <w:rPr>
          <w:rFonts w:ascii="仿宋_GB2312" w:eastAsia="仿宋_GB2312" w:hAnsi="宋体"/>
          <w:snapToGrid w:val="0"/>
          <w:sz w:val="24"/>
          <w:szCs w:val="24"/>
        </w:rPr>
        <w:t>8</w:t>
      </w:r>
      <w:r w:rsidRPr="005B60BE">
        <w:rPr>
          <w:rFonts w:ascii="仿宋_GB2312" w:eastAsia="仿宋_GB2312" w:hAnsi="宋体" w:hint="eastAsia"/>
          <w:snapToGrid w:val="0"/>
          <w:sz w:val="24"/>
          <w:szCs w:val="24"/>
        </w:rPr>
        <w:t>）法律规定的其他情形。</w:t>
      </w:r>
    </w:p>
    <w:p w14:paraId="2274BCBD"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hint="eastAsia"/>
          <w:snapToGrid w:val="0"/>
          <w:sz w:val="24"/>
          <w:szCs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w:t>
      </w:r>
      <w:r w:rsidRPr="005B60BE">
        <w:rPr>
          <w:rFonts w:ascii="仿宋_GB2312" w:eastAsia="仿宋_GB2312" w:hAnsi="宋体" w:hint="eastAsia"/>
          <w:snapToGrid w:val="0"/>
          <w:sz w:val="24"/>
          <w:szCs w:val="24"/>
        </w:rPr>
        <w:lastRenderedPageBreak/>
        <w:t>失。</w:t>
      </w:r>
    </w:p>
    <w:p w14:paraId="73797367"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19.2  </w:t>
      </w:r>
      <w:r w:rsidRPr="005B60BE">
        <w:rPr>
          <w:rFonts w:ascii="仿宋_GB2312" w:eastAsia="仿宋_GB2312" w:hAnsi="宋体" w:hint="eastAsia"/>
          <w:snapToGrid w:val="0"/>
          <w:sz w:val="24"/>
          <w:szCs w:val="24"/>
        </w:rPr>
        <w:t>甲方和乙方协商一致，可以签订补充协议解除或终止本协议。</w:t>
      </w:r>
    </w:p>
    <w:p w14:paraId="154D20F8" w14:textId="77777777" w:rsidR="004D0E99" w:rsidRPr="005B60BE" w:rsidRDefault="00A27F3D">
      <w:pPr>
        <w:spacing w:line="520" w:lineRule="exact"/>
        <w:rPr>
          <w:rFonts w:ascii="仿宋_GB2312" w:eastAsia="仿宋_GB2312" w:hAnsi="宋体"/>
          <w:b/>
          <w:snapToGrid w:val="0"/>
          <w:sz w:val="24"/>
          <w:szCs w:val="24"/>
        </w:rPr>
      </w:pPr>
      <w:r w:rsidRPr="005B60BE">
        <w:rPr>
          <w:rFonts w:ascii="仿宋_GB2312" w:eastAsia="仿宋_GB2312" w:hAnsi="宋体" w:hint="eastAsia"/>
          <w:b/>
          <w:snapToGrid w:val="0"/>
          <w:sz w:val="24"/>
          <w:szCs w:val="24"/>
        </w:rPr>
        <w:t>第二十条</w:t>
      </w:r>
      <w:r w:rsidRPr="005B60BE">
        <w:rPr>
          <w:rFonts w:ascii="仿宋_GB2312" w:eastAsia="仿宋_GB2312" w:hAnsi="宋体"/>
          <w:b/>
          <w:snapToGrid w:val="0"/>
          <w:sz w:val="24"/>
          <w:szCs w:val="24"/>
        </w:rPr>
        <w:t xml:space="preserve">  </w:t>
      </w:r>
      <w:r w:rsidRPr="005B60BE">
        <w:rPr>
          <w:rFonts w:ascii="仿宋_GB2312" w:eastAsia="仿宋_GB2312" w:hAnsi="宋体" w:hint="eastAsia"/>
          <w:b/>
          <w:snapToGrid w:val="0"/>
          <w:sz w:val="24"/>
          <w:szCs w:val="24"/>
        </w:rPr>
        <w:t>协议生效及其他</w:t>
      </w:r>
    </w:p>
    <w:p w14:paraId="4AF688F5"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20.1  </w:t>
      </w:r>
      <w:r w:rsidRPr="005B60BE">
        <w:rPr>
          <w:rFonts w:ascii="仿宋_GB2312" w:eastAsia="仿宋_GB2312" w:hAnsi="宋体" w:hint="eastAsia"/>
          <w:snapToGrid w:val="0"/>
          <w:sz w:val="24"/>
          <w:szCs w:val="24"/>
        </w:rPr>
        <w:t>由于不可抗力因素致使协议无法履行时，双方应及时协商解决。</w:t>
      </w:r>
    </w:p>
    <w:p w14:paraId="6EF1080D"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20.2  </w:t>
      </w:r>
      <w:r w:rsidRPr="005B60BE">
        <w:rPr>
          <w:rFonts w:ascii="仿宋_GB2312" w:eastAsia="仿宋_GB2312" w:hAnsi="宋体" w:hint="eastAsia"/>
          <w:snapToGrid w:val="0"/>
          <w:sz w:val="24"/>
          <w:szCs w:val="24"/>
        </w:rPr>
        <w:t>本协议未尽事宜，经双方协商一致，签订补充协议，补充协议与本协议具有同等效力。</w:t>
      </w:r>
    </w:p>
    <w:p w14:paraId="2FCECDE4"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20.3  </w:t>
      </w:r>
      <w:r w:rsidRPr="005B60BE">
        <w:rPr>
          <w:rFonts w:ascii="仿宋_GB2312" w:eastAsia="仿宋_GB2312" w:hAnsi="宋体" w:hint="eastAsia"/>
          <w:snapToGrid w:val="0"/>
          <w:sz w:val="24"/>
          <w:szCs w:val="24"/>
        </w:rPr>
        <w:t>双方认可的来往传真、电子邮件、会议纪要等，均为协议的组成部分，与本协议具有同等法律效力。</w:t>
      </w:r>
    </w:p>
    <w:p w14:paraId="2BBD5E59"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20.4  </w:t>
      </w:r>
      <w:r w:rsidRPr="005B60BE">
        <w:rPr>
          <w:rFonts w:ascii="仿宋_GB2312" w:eastAsia="仿宋_GB2312" w:hAnsi="宋体" w:hint="eastAsia"/>
          <w:snapToGrid w:val="0"/>
          <w:sz w:val="24"/>
          <w:szCs w:val="24"/>
        </w:rPr>
        <w:t>本协议由双方法定代表人或授权代表签字、加盖单位印章后生效，由授权人签字的应附法人授权书。</w:t>
      </w:r>
    </w:p>
    <w:p w14:paraId="1AD950DB" w14:textId="77777777" w:rsidR="004D0E99" w:rsidRPr="005B60BE" w:rsidRDefault="00A27F3D">
      <w:pPr>
        <w:spacing w:line="520" w:lineRule="exact"/>
        <w:ind w:firstLineChars="200" w:firstLine="480"/>
        <w:rPr>
          <w:rFonts w:ascii="仿宋_GB2312" w:eastAsia="仿宋_GB2312" w:hAnsi="宋体"/>
          <w:snapToGrid w:val="0"/>
          <w:sz w:val="24"/>
          <w:szCs w:val="24"/>
        </w:rPr>
      </w:pPr>
      <w:r w:rsidRPr="005B60BE">
        <w:rPr>
          <w:rFonts w:ascii="仿宋_GB2312" w:eastAsia="仿宋_GB2312" w:hAnsi="宋体"/>
          <w:snapToGrid w:val="0"/>
          <w:sz w:val="24"/>
          <w:szCs w:val="24"/>
        </w:rPr>
        <w:t xml:space="preserve">20.5  </w:t>
      </w:r>
      <w:r w:rsidRPr="005B60BE">
        <w:rPr>
          <w:rFonts w:ascii="仿宋_GB2312" w:eastAsia="仿宋_GB2312" w:hAnsi="宋体" w:hint="eastAsia"/>
          <w:snapToGrid w:val="0"/>
          <w:sz w:val="24"/>
          <w:szCs w:val="24"/>
        </w:rPr>
        <w:t>本协议正本共份，甲乙方各持份；副本共份，甲方持</w:t>
      </w:r>
      <w:r w:rsidRPr="005B60BE">
        <w:rPr>
          <w:rFonts w:ascii="仿宋_GB2312" w:eastAsia="仿宋_GB2312" w:hAnsi="宋体"/>
          <w:snapToGrid w:val="0"/>
          <w:sz w:val="24"/>
          <w:szCs w:val="24"/>
        </w:rPr>
        <w:t xml:space="preserve">  </w:t>
      </w:r>
      <w:r w:rsidRPr="005B60BE">
        <w:rPr>
          <w:rFonts w:ascii="仿宋_GB2312" w:eastAsia="仿宋_GB2312" w:hAnsi="宋体" w:hint="eastAsia"/>
          <w:snapToGrid w:val="0"/>
          <w:sz w:val="24"/>
          <w:szCs w:val="24"/>
        </w:rPr>
        <w:t>份，乙方持</w:t>
      </w:r>
      <w:r w:rsidRPr="005B60BE">
        <w:rPr>
          <w:rFonts w:ascii="仿宋_GB2312" w:eastAsia="仿宋_GB2312" w:hAnsi="宋体"/>
          <w:snapToGrid w:val="0"/>
          <w:sz w:val="24"/>
          <w:szCs w:val="24"/>
        </w:rPr>
        <w:t xml:space="preserve">  </w:t>
      </w:r>
      <w:r w:rsidRPr="005B60BE">
        <w:rPr>
          <w:rFonts w:ascii="仿宋_GB2312" w:eastAsia="仿宋_GB2312" w:hAnsi="宋体" w:hint="eastAsia"/>
          <w:snapToGrid w:val="0"/>
          <w:sz w:val="24"/>
          <w:szCs w:val="24"/>
        </w:rPr>
        <w:t>份，具有同等法律效力。正副本有不一致时，以正本为准。</w:t>
      </w:r>
    </w:p>
    <w:p w14:paraId="1DFF90D7" w14:textId="77777777" w:rsidR="004D0E99" w:rsidRPr="005B60BE" w:rsidRDefault="004D0E99">
      <w:pPr>
        <w:spacing w:line="520" w:lineRule="exact"/>
        <w:ind w:firstLineChars="200" w:firstLine="480"/>
        <w:rPr>
          <w:rFonts w:ascii="仿宋_GB2312" w:eastAsia="仿宋_GB2312" w:hAnsi="宋体"/>
          <w:snapToGrid w:val="0"/>
          <w:sz w:val="24"/>
          <w:szCs w:val="24"/>
        </w:rPr>
      </w:pPr>
    </w:p>
    <w:p w14:paraId="7064532E" w14:textId="77777777" w:rsidR="004D0E99" w:rsidRPr="005B60BE" w:rsidRDefault="004D0E99">
      <w:pPr>
        <w:spacing w:line="520" w:lineRule="exact"/>
        <w:ind w:firstLineChars="200" w:firstLine="480"/>
        <w:rPr>
          <w:rFonts w:ascii="仿宋_GB2312" w:eastAsia="仿宋_GB2312" w:hAnsi="宋体"/>
          <w:snapToGrid w:val="0"/>
          <w:sz w:val="24"/>
          <w:szCs w:val="24"/>
        </w:rPr>
      </w:pPr>
    </w:p>
    <w:p w14:paraId="53D80C10" w14:textId="77777777" w:rsidR="004D0E99" w:rsidRPr="005B60BE" w:rsidRDefault="004D0E99">
      <w:pPr>
        <w:spacing w:line="520" w:lineRule="exact"/>
        <w:ind w:firstLineChars="200" w:firstLine="480"/>
        <w:rPr>
          <w:rFonts w:ascii="仿宋_GB2312" w:eastAsia="仿宋_GB2312" w:hAnsi="宋体"/>
          <w:snapToGrid w:val="0"/>
          <w:sz w:val="24"/>
          <w:szCs w:val="24"/>
        </w:rPr>
      </w:pPr>
    </w:p>
    <w:tbl>
      <w:tblPr>
        <w:tblW w:w="0" w:type="auto"/>
        <w:jc w:val="center"/>
        <w:tblLayout w:type="fixed"/>
        <w:tblLook w:val="04A0" w:firstRow="1" w:lastRow="0" w:firstColumn="1" w:lastColumn="0" w:noHBand="0" w:noVBand="1"/>
      </w:tblPr>
      <w:tblGrid>
        <w:gridCol w:w="4505"/>
        <w:gridCol w:w="4506"/>
      </w:tblGrid>
      <w:tr w:rsidR="00F456BE" w:rsidRPr="005B60BE" w14:paraId="6BD7EB56" w14:textId="77777777">
        <w:trPr>
          <w:trHeight w:val="7230"/>
          <w:jc w:val="center"/>
        </w:trPr>
        <w:tc>
          <w:tcPr>
            <w:tcW w:w="4505" w:type="dxa"/>
          </w:tcPr>
          <w:p w14:paraId="2253A180"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lastRenderedPageBreak/>
              <w:t>甲方：四川省交通勘察设计研究院</w:t>
            </w:r>
          </w:p>
          <w:p w14:paraId="7D675D40"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有限公司</w:t>
            </w:r>
          </w:p>
          <w:p w14:paraId="01715179" w14:textId="77777777" w:rsidR="004D0E99" w:rsidRPr="005B60BE" w:rsidRDefault="004D0E99">
            <w:pPr>
              <w:snapToGrid w:val="0"/>
              <w:spacing w:line="500" w:lineRule="exact"/>
              <w:rPr>
                <w:rFonts w:ascii="仿宋_GB2312" w:eastAsia="仿宋_GB2312" w:hAnsi="宋体"/>
                <w:sz w:val="24"/>
                <w:szCs w:val="24"/>
              </w:rPr>
            </w:pPr>
          </w:p>
          <w:p w14:paraId="734F2DC0" w14:textId="77777777" w:rsidR="004D0E99" w:rsidRPr="005B60BE" w:rsidRDefault="00A27F3D">
            <w:pPr>
              <w:snapToGrid w:val="0"/>
              <w:spacing w:line="500" w:lineRule="exact"/>
              <w:rPr>
                <w:rFonts w:ascii="仿宋_GB2312" w:eastAsia="仿宋_GB2312" w:hAnsi="宋体"/>
                <w:bCs/>
                <w:sz w:val="24"/>
                <w:szCs w:val="24"/>
              </w:rPr>
            </w:pPr>
            <w:r w:rsidRPr="005B60BE">
              <w:rPr>
                <w:rFonts w:ascii="仿宋_GB2312" w:eastAsia="仿宋_GB2312" w:hAnsi="宋体" w:hint="eastAsia"/>
                <w:sz w:val="24"/>
                <w:szCs w:val="24"/>
              </w:rPr>
              <w:t>法定代表人：</w:t>
            </w:r>
          </w:p>
          <w:p w14:paraId="3F9B11B1"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（或授权人）</w:t>
            </w:r>
          </w:p>
          <w:p w14:paraId="3B028ABE" w14:textId="77777777" w:rsidR="004D0E99" w:rsidRPr="005B60BE" w:rsidRDefault="004D0E99">
            <w:pPr>
              <w:snapToGrid w:val="0"/>
              <w:spacing w:line="500" w:lineRule="exact"/>
              <w:rPr>
                <w:rFonts w:ascii="仿宋_GB2312" w:eastAsia="仿宋_GB2312" w:hAnsi="宋体"/>
                <w:sz w:val="24"/>
                <w:szCs w:val="24"/>
              </w:rPr>
            </w:pPr>
          </w:p>
          <w:p w14:paraId="6B9173E3"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经办人：</w:t>
            </w:r>
          </w:p>
          <w:p w14:paraId="4617B5A3"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联系电话：</w:t>
            </w:r>
          </w:p>
          <w:p w14:paraId="16A016E4"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纳税人识别号：</w:t>
            </w:r>
            <w:r w:rsidRPr="005B60BE">
              <w:rPr>
                <w:rFonts w:ascii="仿宋_GB2312" w:eastAsia="仿宋_GB2312" w:hAnsi="宋体"/>
                <w:sz w:val="24"/>
                <w:szCs w:val="24"/>
              </w:rPr>
              <w:t>915100004507153881</w:t>
            </w:r>
          </w:p>
          <w:p w14:paraId="169AF927"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地址：成都市太升北路</w:t>
            </w:r>
            <w:r w:rsidRPr="005B60BE">
              <w:rPr>
                <w:rFonts w:ascii="仿宋_GB2312" w:eastAsia="仿宋_GB2312" w:hAnsi="宋体"/>
                <w:sz w:val="24"/>
                <w:szCs w:val="24"/>
              </w:rPr>
              <w:t>35</w:t>
            </w:r>
            <w:r w:rsidRPr="005B60BE">
              <w:rPr>
                <w:rFonts w:ascii="仿宋_GB2312" w:eastAsia="仿宋_GB2312" w:hAnsi="宋体" w:hint="eastAsia"/>
                <w:sz w:val="24"/>
                <w:szCs w:val="24"/>
              </w:rPr>
              <w:t>号</w:t>
            </w:r>
          </w:p>
          <w:p w14:paraId="52551C37"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开户银行：中国建设银行成都市第二支行</w:t>
            </w:r>
          </w:p>
          <w:p w14:paraId="26285C06" w14:textId="77777777" w:rsidR="004D0E99" w:rsidRPr="005B60BE" w:rsidRDefault="00A27F3D">
            <w:pPr>
              <w:snapToGrid w:val="0"/>
              <w:spacing w:line="500" w:lineRule="exact"/>
              <w:rPr>
                <w:rFonts w:ascii="仿宋_GB2312" w:eastAsia="仿宋_GB2312" w:hAnsi="宋体"/>
                <w:b/>
                <w:bCs/>
                <w:sz w:val="24"/>
                <w:szCs w:val="24"/>
              </w:rPr>
            </w:pPr>
            <w:r w:rsidRPr="005B60BE">
              <w:rPr>
                <w:rFonts w:ascii="仿宋_GB2312" w:eastAsia="仿宋_GB2312" w:hAnsi="宋体" w:hint="eastAsia"/>
                <w:sz w:val="24"/>
                <w:szCs w:val="24"/>
              </w:rPr>
              <w:t>帐号：</w:t>
            </w:r>
            <w:r w:rsidRPr="005B60BE">
              <w:rPr>
                <w:rFonts w:ascii="仿宋_GB2312" w:eastAsia="仿宋_GB2312" w:hAnsi="宋体"/>
                <w:sz w:val="24"/>
                <w:szCs w:val="24"/>
              </w:rPr>
              <w:t>51001426208050125148</w:t>
            </w:r>
          </w:p>
          <w:p w14:paraId="755F1730"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日期：</w:t>
            </w:r>
            <w:r w:rsidRPr="005B60BE">
              <w:rPr>
                <w:rFonts w:ascii="仿宋_GB2312" w:eastAsia="仿宋_GB2312" w:hAnsi="宋体"/>
                <w:sz w:val="24"/>
                <w:szCs w:val="24"/>
              </w:rPr>
              <w:t xml:space="preserve">    </w:t>
            </w:r>
            <w:r w:rsidRPr="005B60BE">
              <w:rPr>
                <w:rFonts w:ascii="仿宋_GB2312" w:eastAsia="仿宋_GB2312" w:hAnsi="宋体" w:hint="eastAsia"/>
                <w:sz w:val="24"/>
                <w:szCs w:val="24"/>
              </w:rPr>
              <w:t>年</w:t>
            </w:r>
            <w:r w:rsidRPr="005B60BE">
              <w:rPr>
                <w:rFonts w:ascii="仿宋_GB2312" w:eastAsia="仿宋_GB2312" w:hAnsi="宋体"/>
                <w:sz w:val="24"/>
                <w:szCs w:val="24"/>
              </w:rPr>
              <w:t xml:space="preserve">  </w:t>
            </w:r>
            <w:r w:rsidRPr="005B60BE">
              <w:rPr>
                <w:rFonts w:ascii="仿宋_GB2312" w:eastAsia="仿宋_GB2312" w:hAnsi="宋体" w:hint="eastAsia"/>
                <w:sz w:val="24"/>
                <w:szCs w:val="24"/>
              </w:rPr>
              <w:t>月</w:t>
            </w:r>
            <w:r w:rsidRPr="005B60BE">
              <w:rPr>
                <w:rFonts w:ascii="仿宋_GB2312" w:eastAsia="仿宋_GB2312" w:hAnsi="宋体"/>
                <w:sz w:val="24"/>
                <w:szCs w:val="24"/>
              </w:rPr>
              <w:t xml:space="preserve">  </w:t>
            </w:r>
            <w:r w:rsidRPr="005B60BE">
              <w:rPr>
                <w:rFonts w:ascii="仿宋_GB2312" w:eastAsia="仿宋_GB2312" w:hAnsi="宋体" w:hint="eastAsia"/>
                <w:sz w:val="24"/>
                <w:szCs w:val="24"/>
              </w:rPr>
              <w:t>日</w:t>
            </w:r>
          </w:p>
        </w:tc>
        <w:tc>
          <w:tcPr>
            <w:tcW w:w="4506" w:type="dxa"/>
          </w:tcPr>
          <w:p w14:paraId="5C097170"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乙方：</w:t>
            </w:r>
            <w:r w:rsidRPr="005B60BE">
              <w:rPr>
                <w:rFonts w:ascii="仿宋_GB2312" w:eastAsia="仿宋_GB2312" w:hAnsi="宋体"/>
                <w:sz w:val="24"/>
                <w:szCs w:val="24"/>
              </w:rPr>
              <w:t xml:space="preserve"> </w:t>
            </w:r>
          </w:p>
          <w:p w14:paraId="7151D031" w14:textId="77777777" w:rsidR="004D0E99" w:rsidRPr="005B60BE" w:rsidRDefault="004D0E99">
            <w:pPr>
              <w:snapToGrid w:val="0"/>
              <w:spacing w:line="500" w:lineRule="exact"/>
              <w:rPr>
                <w:rFonts w:ascii="仿宋_GB2312" w:eastAsia="仿宋_GB2312" w:hAnsi="宋体"/>
                <w:sz w:val="24"/>
                <w:szCs w:val="24"/>
              </w:rPr>
            </w:pPr>
          </w:p>
          <w:p w14:paraId="6AACE754" w14:textId="77777777" w:rsidR="004D0E99" w:rsidRPr="005B60BE" w:rsidRDefault="004D0E99">
            <w:pPr>
              <w:snapToGrid w:val="0"/>
              <w:spacing w:line="500" w:lineRule="exact"/>
              <w:rPr>
                <w:rFonts w:ascii="仿宋_GB2312" w:eastAsia="仿宋_GB2312" w:hAnsi="宋体"/>
                <w:sz w:val="24"/>
                <w:szCs w:val="24"/>
              </w:rPr>
            </w:pPr>
          </w:p>
          <w:p w14:paraId="0633615A"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法定代表人：</w:t>
            </w:r>
          </w:p>
          <w:p w14:paraId="7C2A7962"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（或授权人）</w:t>
            </w:r>
          </w:p>
          <w:p w14:paraId="047F8D94" w14:textId="77777777" w:rsidR="004D0E99" w:rsidRPr="005B60BE" w:rsidRDefault="004D0E99">
            <w:pPr>
              <w:snapToGrid w:val="0"/>
              <w:spacing w:line="500" w:lineRule="exact"/>
              <w:rPr>
                <w:rFonts w:ascii="仿宋_GB2312" w:eastAsia="仿宋_GB2312" w:hAnsi="宋体"/>
                <w:sz w:val="24"/>
                <w:szCs w:val="24"/>
              </w:rPr>
            </w:pPr>
          </w:p>
          <w:p w14:paraId="2C672CAD"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经办人：</w:t>
            </w:r>
          </w:p>
          <w:p w14:paraId="0D29AE62"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联系电话：</w:t>
            </w:r>
            <w:r w:rsidRPr="005B60BE">
              <w:rPr>
                <w:rFonts w:ascii="仿宋_GB2312" w:eastAsia="仿宋_GB2312" w:hAnsi="宋体"/>
                <w:sz w:val="24"/>
                <w:szCs w:val="24"/>
              </w:rPr>
              <w:t xml:space="preserve"> </w:t>
            </w:r>
          </w:p>
          <w:p w14:paraId="1313AEA9"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纳税人识别号：</w:t>
            </w:r>
          </w:p>
          <w:p w14:paraId="752040B0"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地址：</w:t>
            </w:r>
          </w:p>
          <w:p w14:paraId="715EA216"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开户银行：</w:t>
            </w:r>
            <w:r w:rsidRPr="005B60BE">
              <w:rPr>
                <w:rFonts w:ascii="仿宋_GB2312" w:eastAsia="仿宋_GB2312" w:hAnsi="宋体"/>
                <w:sz w:val="24"/>
                <w:szCs w:val="24"/>
              </w:rPr>
              <w:t xml:space="preserve"> </w:t>
            </w:r>
          </w:p>
          <w:p w14:paraId="567D1376"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帐号：</w:t>
            </w:r>
            <w:r w:rsidRPr="005B60BE">
              <w:rPr>
                <w:rFonts w:ascii="仿宋_GB2312" w:eastAsia="仿宋_GB2312" w:hAnsi="宋体"/>
                <w:sz w:val="24"/>
                <w:szCs w:val="24"/>
              </w:rPr>
              <w:t xml:space="preserve"> </w:t>
            </w:r>
          </w:p>
          <w:p w14:paraId="17607E3F" w14:textId="77777777" w:rsidR="004D0E99" w:rsidRPr="005B60BE" w:rsidRDefault="00A27F3D">
            <w:pPr>
              <w:snapToGrid w:val="0"/>
              <w:spacing w:line="500" w:lineRule="exact"/>
              <w:rPr>
                <w:rFonts w:ascii="仿宋_GB2312" w:eastAsia="仿宋_GB2312" w:hAnsi="宋体"/>
                <w:sz w:val="24"/>
                <w:szCs w:val="24"/>
              </w:rPr>
            </w:pPr>
            <w:r w:rsidRPr="005B60BE">
              <w:rPr>
                <w:rFonts w:ascii="仿宋_GB2312" w:eastAsia="仿宋_GB2312" w:hAnsi="宋体" w:hint="eastAsia"/>
                <w:sz w:val="24"/>
                <w:szCs w:val="24"/>
              </w:rPr>
              <w:t>日期：</w:t>
            </w:r>
            <w:r w:rsidRPr="005B60BE">
              <w:rPr>
                <w:rFonts w:ascii="仿宋_GB2312" w:eastAsia="仿宋_GB2312" w:hAnsi="宋体"/>
                <w:sz w:val="24"/>
                <w:szCs w:val="24"/>
              </w:rPr>
              <w:t xml:space="preserve">    </w:t>
            </w:r>
            <w:r w:rsidRPr="005B60BE">
              <w:rPr>
                <w:rFonts w:ascii="仿宋_GB2312" w:eastAsia="仿宋_GB2312" w:hAnsi="宋体" w:hint="eastAsia"/>
                <w:sz w:val="24"/>
                <w:szCs w:val="24"/>
              </w:rPr>
              <w:t>年</w:t>
            </w:r>
            <w:r w:rsidRPr="005B60BE">
              <w:rPr>
                <w:rFonts w:ascii="仿宋_GB2312" w:eastAsia="仿宋_GB2312" w:hAnsi="宋体"/>
                <w:sz w:val="24"/>
                <w:szCs w:val="24"/>
              </w:rPr>
              <w:t xml:space="preserve">  </w:t>
            </w:r>
            <w:r w:rsidRPr="005B60BE">
              <w:rPr>
                <w:rFonts w:ascii="仿宋_GB2312" w:eastAsia="仿宋_GB2312" w:hAnsi="宋体" w:hint="eastAsia"/>
                <w:sz w:val="24"/>
                <w:szCs w:val="24"/>
              </w:rPr>
              <w:t>月</w:t>
            </w:r>
            <w:r w:rsidRPr="005B60BE">
              <w:rPr>
                <w:rFonts w:ascii="仿宋_GB2312" w:eastAsia="仿宋_GB2312" w:hAnsi="宋体"/>
                <w:sz w:val="24"/>
                <w:szCs w:val="24"/>
              </w:rPr>
              <w:t xml:space="preserve">   </w:t>
            </w:r>
            <w:r w:rsidRPr="005B60BE">
              <w:rPr>
                <w:rFonts w:ascii="仿宋_GB2312" w:eastAsia="仿宋_GB2312" w:hAnsi="宋体" w:hint="eastAsia"/>
                <w:sz w:val="24"/>
                <w:szCs w:val="24"/>
              </w:rPr>
              <w:t>日</w:t>
            </w:r>
          </w:p>
        </w:tc>
      </w:tr>
    </w:tbl>
    <w:p w14:paraId="556C21C6" w14:textId="77777777" w:rsidR="004D0E99" w:rsidRPr="005B60BE" w:rsidRDefault="00A27F3D">
      <w:pPr>
        <w:spacing w:line="360" w:lineRule="auto"/>
        <w:rPr>
          <w:sz w:val="24"/>
          <w:szCs w:val="24"/>
        </w:rPr>
      </w:pPr>
      <w:r w:rsidRPr="005B60BE">
        <w:rPr>
          <w:sz w:val="24"/>
          <w:szCs w:val="24"/>
        </w:rPr>
        <w:t xml:space="preserve">  </w:t>
      </w:r>
    </w:p>
    <w:p w14:paraId="3058998C" w14:textId="77777777" w:rsidR="004D0E99" w:rsidRPr="005B60BE" w:rsidRDefault="004D0E99">
      <w:pPr>
        <w:spacing w:line="360" w:lineRule="auto"/>
        <w:rPr>
          <w:sz w:val="24"/>
          <w:szCs w:val="24"/>
        </w:rPr>
        <w:sectPr w:rsidR="004D0E99" w:rsidRPr="005B60BE">
          <w:headerReference w:type="default" r:id="rId10"/>
          <w:footerReference w:type="default" r:id="rId11"/>
          <w:pgSz w:w="11906" w:h="16838"/>
          <w:pgMar w:top="1440" w:right="1800" w:bottom="1440" w:left="1800" w:header="851" w:footer="992" w:gutter="0"/>
          <w:pgNumType w:start="1"/>
          <w:cols w:space="425"/>
          <w:docGrid w:type="lines" w:linePitch="312"/>
        </w:sectPr>
      </w:pPr>
    </w:p>
    <w:p w14:paraId="520769EC" w14:textId="77777777" w:rsidR="004D0E99" w:rsidRPr="005B60BE" w:rsidRDefault="00A27F3D">
      <w:pPr>
        <w:spacing w:line="360" w:lineRule="auto"/>
        <w:ind w:firstLineChars="148" w:firstLine="535"/>
        <w:jc w:val="center"/>
        <w:rPr>
          <w:rFonts w:ascii="仿宋_GB2312" w:eastAsia="仿宋_GB2312"/>
          <w:b/>
          <w:sz w:val="36"/>
          <w:szCs w:val="36"/>
        </w:rPr>
      </w:pPr>
      <w:r w:rsidRPr="005B60BE">
        <w:rPr>
          <w:rFonts w:ascii="仿宋_GB2312" w:eastAsia="仿宋_GB2312" w:hAnsi="宋体" w:hint="eastAsia"/>
          <w:b/>
          <w:sz w:val="36"/>
          <w:szCs w:val="36"/>
        </w:rPr>
        <w:lastRenderedPageBreak/>
        <w:t>询价采购商报价函</w:t>
      </w:r>
    </w:p>
    <w:p w14:paraId="01776951" w14:textId="77777777" w:rsidR="004D0E99" w:rsidRPr="005B60BE" w:rsidRDefault="00A27F3D">
      <w:pPr>
        <w:spacing w:beforeLines="50" w:before="156"/>
        <w:rPr>
          <w:rFonts w:ascii="仿宋_GB2312" w:eastAsia="仿宋_GB2312"/>
          <w:sz w:val="28"/>
          <w:szCs w:val="28"/>
        </w:rPr>
      </w:pPr>
      <w:r w:rsidRPr="005B60BE">
        <w:rPr>
          <w:rFonts w:ascii="仿宋_GB2312" w:eastAsia="仿宋_GB2312" w:hint="eastAsia"/>
          <w:b/>
          <w:sz w:val="28"/>
          <w:szCs w:val="28"/>
        </w:rPr>
        <w:t>致：四川省交通勘察设计研究院有限公司</w:t>
      </w:r>
    </w:p>
    <w:p w14:paraId="5D0FEF16" w14:textId="77777777" w:rsidR="004D0E99" w:rsidRPr="005B60BE" w:rsidRDefault="00A27F3D">
      <w:pPr>
        <w:widowControl/>
        <w:spacing w:line="300" w:lineRule="auto"/>
        <w:ind w:firstLineChars="252" w:firstLine="605"/>
        <w:jc w:val="left"/>
        <w:rPr>
          <w:rFonts w:ascii="仿宋_GB2312" w:eastAsia="仿宋_GB2312"/>
          <w:sz w:val="24"/>
        </w:rPr>
      </w:pPr>
      <w:r w:rsidRPr="005B60BE">
        <w:rPr>
          <w:rFonts w:ascii="仿宋_GB2312" w:eastAsia="仿宋_GB2312" w:hAnsi="宋体" w:hint="eastAsia"/>
          <w:sz w:val="24"/>
        </w:rPr>
        <w:t>我公司已认真阅读了贵单位发出的</w:t>
      </w:r>
      <w:r w:rsidRPr="005B60BE">
        <w:rPr>
          <w:rFonts w:ascii="仿宋_GB2312" w:eastAsia="仿宋_GB2312" w:hAnsi="宋体"/>
          <w:sz w:val="24"/>
          <w:u w:val="single"/>
        </w:rPr>
        <w:t xml:space="preserve"> </w:t>
      </w:r>
      <w:r w:rsidRPr="005B60BE">
        <w:rPr>
          <w:rFonts w:ascii="仿宋_GB2312" w:eastAsia="仿宋_GB2312" w:hint="eastAsia"/>
          <w:snapToGrid w:val="0"/>
          <w:sz w:val="24"/>
          <w:szCs w:val="24"/>
          <w:u w:val="single"/>
        </w:rPr>
        <w:t>天眉乐虎渡溪岷江特大桥及青神汉阳岷江特大桥景观方案设计</w:t>
      </w:r>
      <w:r w:rsidRPr="005B60BE">
        <w:rPr>
          <w:rFonts w:ascii="仿宋_GB2312" w:eastAsia="仿宋_GB2312" w:hAnsi="宋体" w:hint="eastAsia"/>
          <w:sz w:val="24"/>
        </w:rPr>
        <w:t>询价采购邀请函，接受贵方邀请函提出的各项要求，自愿参与该项目报价。</w:t>
      </w:r>
    </w:p>
    <w:p w14:paraId="475414B5" w14:textId="77777777" w:rsidR="004D0E99" w:rsidRPr="005B60BE" w:rsidRDefault="00A27F3D">
      <w:pPr>
        <w:spacing w:beforeLines="20" w:before="62" w:afterLines="20" w:after="62"/>
        <w:rPr>
          <w:rFonts w:ascii="仿宋_GB2312" w:eastAsia="仿宋_GB2312"/>
          <w:sz w:val="24"/>
          <w:szCs w:val="24"/>
        </w:rPr>
      </w:pPr>
      <w:r w:rsidRPr="005B60BE">
        <w:rPr>
          <w:rFonts w:ascii="仿宋_GB2312" w:eastAsia="仿宋_GB2312" w:hint="eastAsia"/>
          <w:sz w:val="24"/>
          <w:szCs w:val="24"/>
        </w:rPr>
        <w:t>一、报价表</w:t>
      </w:r>
    </w:p>
    <w:p w14:paraId="7FAB3067" w14:textId="77777777" w:rsidR="004D0E99" w:rsidRPr="005B60BE" w:rsidRDefault="00A27F3D">
      <w:pPr>
        <w:adjustRightInd w:val="0"/>
        <w:spacing w:beforeLines="20" w:before="62" w:afterLines="20" w:after="62" w:line="360" w:lineRule="exact"/>
        <w:ind w:firstLine="482"/>
        <w:jc w:val="center"/>
        <w:rPr>
          <w:rFonts w:ascii="仿宋_GB2312" w:eastAsia="仿宋_GB2312" w:hAnsi="宋体"/>
          <w:sz w:val="24"/>
          <w:szCs w:val="24"/>
        </w:rPr>
      </w:pPr>
      <w:r w:rsidRPr="005B60BE">
        <w:rPr>
          <w:rFonts w:ascii="仿宋_GB2312" w:eastAsia="仿宋_GB2312" w:hAnsi="宋体" w:hint="eastAsia"/>
          <w:sz w:val="24"/>
          <w:szCs w:val="24"/>
        </w:rPr>
        <w:t>表</w:t>
      </w:r>
      <w:r w:rsidRPr="005B60BE">
        <w:rPr>
          <w:rFonts w:ascii="仿宋_GB2312" w:eastAsia="仿宋_GB2312" w:hAnsi="宋体"/>
          <w:sz w:val="24"/>
          <w:szCs w:val="24"/>
        </w:rPr>
        <w:t xml:space="preserve">2 </w:t>
      </w:r>
      <w:r w:rsidRPr="005B60BE">
        <w:rPr>
          <w:rFonts w:ascii="仿宋_GB2312" w:eastAsia="仿宋_GB2312" w:hAnsi="宋体" w:hint="eastAsia"/>
          <w:sz w:val="24"/>
          <w:szCs w:val="24"/>
        </w:rPr>
        <w:t>设计工作限价表</w:t>
      </w:r>
    </w:p>
    <w:tbl>
      <w:tblPr>
        <w:tblW w:w="5000" w:type="pct"/>
        <w:jc w:val="center"/>
        <w:tblLook w:val="04A0" w:firstRow="1" w:lastRow="0" w:firstColumn="1" w:lastColumn="0" w:noHBand="0" w:noVBand="1"/>
      </w:tblPr>
      <w:tblGrid>
        <w:gridCol w:w="1117"/>
        <w:gridCol w:w="3698"/>
        <w:gridCol w:w="1511"/>
        <w:gridCol w:w="1976"/>
      </w:tblGrid>
      <w:tr w:rsidR="00F456BE" w:rsidRPr="005B60BE" w14:paraId="05BA3B99" w14:textId="77777777" w:rsidTr="00B87667">
        <w:trPr>
          <w:trHeight w:val="284"/>
          <w:jc w:val="center"/>
        </w:trPr>
        <w:tc>
          <w:tcPr>
            <w:tcW w:w="673" w:type="pct"/>
            <w:tcBorders>
              <w:top w:val="single" w:sz="4" w:space="0" w:color="auto"/>
              <w:left w:val="single" w:sz="4" w:space="0" w:color="auto"/>
              <w:bottom w:val="single" w:sz="4" w:space="0" w:color="auto"/>
              <w:right w:val="single" w:sz="4" w:space="0" w:color="auto"/>
            </w:tcBorders>
            <w:noWrap/>
            <w:vAlign w:val="center"/>
          </w:tcPr>
          <w:p w14:paraId="656CD8A6"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hAnsi="宋体" w:cs="宋体" w:hint="eastAsia"/>
                <w:kern w:val="0"/>
                <w:szCs w:val="21"/>
              </w:rPr>
              <w:t>序号</w:t>
            </w:r>
          </w:p>
        </w:tc>
        <w:tc>
          <w:tcPr>
            <w:tcW w:w="2227" w:type="pct"/>
            <w:tcBorders>
              <w:top w:val="single" w:sz="4" w:space="0" w:color="auto"/>
              <w:left w:val="single" w:sz="4" w:space="0" w:color="auto"/>
              <w:bottom w:val="single" w:sz="4" w:space="0" w:color="auto"/>
              <w:right w:val="single" w:sz="4" w:space="0" w:color="auto"/>
            </w:tcBorders>
            <w:vAlign w:val="center"/>
          </w:tcPr>
          <w:p w14:paraId="1BC0549D"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hAnsi="宋体" w:cs="宋体" w:hint="eastAsia"/>
                <w:kern w:val="0"/>
                <w:szCs w:val="21"/>
              </w:rPr>
              <w:t>项目</w:t>
            </w:r>
          </w:p>
        </w:tc>
        <w:tc>
          <w:tcPr>
            <w:tcW w:w="910" w:type="pct"/>
            <w:tcBorders>
              <w:top w:val="single" w:sz="4" w:space="0" w:color="auto"/>
              <w:left w:val="nil"/>
              <w:bottom w:val="single" w:sz="4" w:space="0" w:color="auto"/>
              <w:right w:val="single" w:sz="4" w:space="0" w:color="auto"/>
            </w:tcBorders>
            <w:vAlign w:val="center"/>
          </w:tcPr>
          <w:p w14:paraId="3C7ACBA0" w14:textId="77777777" w:rsidR="004D0E99" w:rsidRPr="005B60BE" w:rsidRDefault="00A27F3D">
            <w:pPr>
              <w:jc w:val="center"/>
              <w:rPr>
                <w:rFonts w:ascii="仿宋_GB2312" w:eastAsia="仿宋_GB2312" w:cs="宋体"/>
                <w:kern w:val="0"/>
                <w:szCs w:val="21"/>
              </w:rPr>
            </w:pPr>
            <w:r w:rsidRPr="005B60BE">
              <w:rPr>
                <w:rFonts w:ascii="仿宋_GB2312" w:eastAsia="仿宋_GB2312" w:hAnsi="宋体" w:cs="宋体" w:hint="eastAsia"/>
                <w:kern w:val="0"/>
                <w:szCs w:val="21"/>
              </w:rPr>
              <w:t>预估工作量</w:t>
            </w:r>
          </w:p>
        </w:tc>
        <w:tc>
          <w:tcPr>
            <w:tcW w:w="1190" w:type="pct"/>
            <w:tcBorders>
              <w:top w:val="single" w:sz="4" w:space="0" w:color="auto"/>
              <w:left w:val="nil"/>
              <w:bottom w:val="single" w:sz="4" w:space="0" w:color="auto"/>
              <w:right w:val="single" w:sz="4" w:space="0" w:color="auto"/>
            </w:tcBorders>
            <w:vAlign w:val="center"/>
          </w:tcPr>
          <w:p w14:paraId="4DE282A1" w14:textId="77777777" w:rsidR="004D0E99" w:rsidRPr="005B60BE" w:rsidRDefault="00A27F3D">
            <w:pPr>
              <w:jc w:val="center"/>
              <w:rPr>
                <w:rFonts w:ascii="仿宋_GB2312" w:eastAsia="仿宋_GB2312" w:hAnsi="宋体" w:cs="宋体"/>
                <w:kern w:val="0"/>
                <w:szCs w:val="21"/>
              </w:rPr>
            </w:pPr>
            <w:r w:rsidRPr="005B60BE">
              <w:rPr>
                <w:rFonts w:ascii="仿宋_GB2312" w:eastAsia="仿宋_GB2312" w:hAnsi="宋体" w:cs="宋体" w:hint="eastAsia"/>
                <w:kern w:val="0"/>
                <w:szCs w:val="21"/>
              </w:rPr>
              <w:t>报价（元）</w:t>
            </w:r>
          </w:p>
        </w:tc>
      </w:tr>
      <w:tr w:rsidR="00F456BE" w:rsidRPr="005B60BE" w14:paraId="3D0370B2" w14:textId="77777777" w:rsidTr="00B87667">
        <w:trPr>
          <w:trHeight w:val="284"/>
          <w:jc w:val="center"/>
        </w:trPr>
        <w:tc>
          <w:tcPr>
            <w:tcW w:w="673" w:type="pct"/>
            <w:tcBorders>
              <w:top w:val="nil"/>
              <w:left w:val="single" w:sz="4" w:space="0" w:color="auto"/>
              <w:bottom w:val="single" w:sz="4" w:space="0" w:color="auto"/>
              <w:right w:val="single" w:sz="4" w:space="0" w:color="auto"/>
            </w:tcBorders>
            <w:noWrap/>
            <w:vAlign w:val="center"/>
          </w:tcPr>
          <w:p w14:paraId="548D1FA4"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hAnsi="宋体" w:cs="宋体"/>
                <w:kern w:val="0"/>
                <w:szCs w:val="21"/>
              </w:rPr>
              <w:t>1</w:t>
            </w:r>
          </w:p>
        </w:tc>
        <w:tc>
          <w:tcPr>
            <w:tcW w:w="2227" w:type="pct"/>
            <w:tcBorders>
              <w:top w:val="nil"/>
              <w:left w:val="nil"/>
              <w:bottom w:val="single" w:sz="4" w:space="0" w:color="auto"/>
              <w:right w:val="single" w:sz="4" w:space="0" w:color="auto"/>
            </w:tcBorders>
            <w:vAlign w:val="center"/>
          </w:tcPr>
          <w:p w14:paraId="4503C639"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方案创意</w:t>
            </w:r>
          </w:p>
        </w:tc>
        <w:tc>
          <w:tcPr>
            <w:tcW w:w="910" w:type="pct"/>
            <w:tcBorders>
              <w:top w:val="single" w:sz="4" w:space="0" w:color="auto"/>
              <w:left w:val="nil"/>
              <w:bottom w:val="single" w:sz="4" w:space="0" w:color="auto"/>
              <w:right w:val="single" w:sz="4" w:space="0" w:color="auto"/>
            </w:tcBorders>
            <w:vAlign w:val="center"/>
          </w:tcPr>
          <w:p w14:paraId="3CD844E9"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6</w:t>
            </w:r>
            <w:r w:rsidRPr="005B60BE">
              <w:rPr>
                <w:rFonts w:ascii="仿宋_GB2312" w:eastAsia="仿宋_GB2312" w:cs="宋体" w:hint="eastAsia"/>
                <w:kern w:val="0"/>
                <w:szCs w:val="21"/>
              </w:rPr>
              <w:t>个</w:t>
            </w:r>
          </w:p>
        </w:tc>
        <w:tc>
          <w:tcPr>
            <w:tcW w:w="1190" w:type="pct"/>
            <w:tcBorders>
              <w:top w:val="single" w:sz="4" w:space="0" w:color="auto"/>
              <w:left w:val="nil"/>
              <w:bottom w:val="single" w:sz="4" w:space="0" w:color="auto"/>
              <w:right w:val="single" w:sz="4" w:space="0" w:color="auto"/>
            </w:tcBorders>
            <w:vAlign w:val="center"/>
          </w:tcPr>
          <w:p w14:paraId="4FD86E11"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xxx元/个</w:t>
            </w:r>
          </w:p>
        </w:tc>
      </w:tr>
      <w:tr w:rsidR="00F456BE" w:rsidRPr="005B60BE" w14:paraId="6E0336E2" w14:textId="77777777" w:rsidTr="00B87667">
        <w:trPr>
          <w:trHeight w:val="284"/>
          <w:jc w:val="center"/>
        </w:trPr>
        <w:tc>
          <w:tcPr>
            <w:tcW w:w="673" w:type="pct"/>
            <w:tcBorders>
              <w:top w:val="nil"/>
              <w:left w:val="single" w:sz="4" w:space="0" w:color="auto"/>
              <w:bottom w:val="single" w:sz="4" w:space="0" w:color="auto"/>
              <w:right w:val="single" w:sz="4" w:space="0" w:color="auto"/>
            </w:tcBorders>
            <w:noWrap/>
            <w:vAlign w:val="center"/>
          </w:tcPr>
          <w:p w14:paraId="4807336E"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2</w:t>
            </w:r>
          </w:p>
        </w:tc>
        <w:tc>
          <w:tcPr>
            <w:tcW w:w="2227" w:type="pct"/>
            <w:tcBorders>
              <w:top w:val="nil"/>
              <w:left w:val="nil"/>
              <w:bottom w:val="single" w:sz="4" w:space="0" w:color="auto"/>
              <w:right w:val="single" w:sz="4" w:space="0" w:color="auto"/>
            </w:tcBorders>
            <w:vAlign w:val="center"/>
          </w:tcPr>
          <w:p w14:paraId="574CE9D6"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场地及方案模型建立</w:t>
            </w:r>
          </w:p>
        </w:tc>
        <w:tc>
          <w:tcPr>
            <w:tcW w:w="910" w:type="pct"/>
            <w:tcBorders>
              <w:top w:val="single" w:sz="4" w:space="0" w:color="auto"/>
              <w:left w:val="nil"/>
              <w:bottom w:val="single" w:sz="4" w:space="0" w:color="auto"/>
              <w:right w:val="single" w:sz="4" w:space="0" w:color="auto"/>
            </w:tcBorders>
            <w:vAlign w:val="center"/>
          </w:tcPr>
          <w:p w14:paraId="3CB39FA4"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6</w:t>
            </w:r>
            <w:r w:rsidRPr="005B60BE">
              <w:rPr>
                <w:rFonts w:ascii="仿宋_GB2312" w:eastAsia="仿宋_GB2312" w:cs="宋体" w:hint="eastAsia"/>
                <w:kern w:val="0"/>
                <w:szCs w:val="21"/>
              </w:rPr>
              <w:t>个</w:t>
            </w:r>
          </w:p>
        </w:tc>
        <w:tc>
          <w:tcPr>
            <w:tcW w:w="1190" w:type="pct"/>
            <w:tcBorders>
              <w:top w:val="single" w:sz="4" w:space="0" w:color="auto"/>
              <w:left w:val="nil"/>
              <w:bottom w:val="single" w:sz="4" w:space="0" w:color="auto"/>
              <w:right w:val="single" w:sz="4" w:space="0" w:color="auto"/>
            </w:tcBorders>
            <w:vAlign w:val="center"/>
          </w:tcPr>
          <w:p w14:paraId="52003BCE"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xxx</w:t>
            </w:r>
            <w:r w:rsidRPr="005B60BE">
              <w:rPr>
                <w:rFonts w:ascii="仿宋_GB2312" w:eastAsia="仿宋_GB2312" w:cs="宋体" w:hint="eastAsia"/>
                <w:kern w:val="0"/>
                <w:szCs w:val="21"/>
              </w:rPr>
              <w:t>元/个</w:t>
            </w:r>
          </w:p>
        </w:tc>
      </w:tr>
      <w:tr w:rsidR="00F456BE" w:rsidRPr="005B60BE" w14:paraId="58641A60" w14:textId="77777777" w:rsidTr="00B87667">
        <w:trPr>
          <w:trHeight w:val="284"/>
          <w:jc w:val="center"/>
        </w:trPr>
        <w:tc>
          <w:tcPr>
            <w:tcW w:w="673" w:type="pct"/>
            <w:tcBorders>
              <w:top w:val="nil"/>
              <w:left w:val="single" w:sz="4" w:space="0" w:color="auto"/>
              <w:bottom w:val="single" w:sz="4" w:space="0" w:color="auto"/>
              <w:right w:val="single" w:sz="4" w:space="0" w:color="auto"/>
            </w:tcBorders>
            <w:noWrap/>
            <w:vAlign w:val="center"/>
          </w:tcPr>
          <w:p w14:paraId="0C5D6F45"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3</w:t>
            </w:r>
          </w:p>
        </w:tc>
        <w:tc>
          <w:tcPr>
            <w:tcW w:w="2227" w:type="pct"/>
            <w:tcBorders>
              <w:top w:val="nil"/>
              <w:left w:val="nil"/>
              <w:bottom w:val="single" w:sz="4" w:space="0" w:color="auto"/>
              <w:right w:val="single" w:sz="4" w:space="0" w:color="auto"/>
            </w:tcBorders>
            <w:vAlign w:val="center"/>
          </w:tcPr>
          <w:p w14:paraId="77826495"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效果图</w:t>
            </w:r>
          </w:p>
        </w:tc>
        <w:tc>
          <w:tcPr>
            <w:tcW w:w="910" w:type="pct"/>
            <w:tcBorders>
              <w:top w:val="single" w:sz="4" w:space="0" w:color="auto"/>
              <w:left w:val="nil"/>
              <w:bottom w:val="single" w:sz="4" w:space="0" w:color="auto"/>
              <w:right w:val="single" w:sz="4" w:space="0" w:color="auto"/>
            </w:tcBorders>
            <w:vAlign w:val="center"/>
          </w:tcPr>
          <w:p w14:paraId="6059A302"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18</w:t>
            </w:r>
            <w:r w:rsidRPr="005B60BE">
              <w:rPr>
                <w:rFonts w:ascii="仿宋_GB2312" w:eastAsia="仿宋_GB2312" w:cs="宋体" w:hint="eastAsia"/>
                <w:kern w:val="0"/>
                <w:szCs w:val="21"/>
              </w:rPr>
              <w:t>张</w:t>
            </w:r>
          </w:p>
        </w:tc>
        <w:tc>
          <w:tcPr>
            <w:tcW w:w="1190" w:type="pct"/>
            <w:tcBorders>
              <w:top w:val="single" w:sz="4" w:space="0" w:color="auto"/>
              <w:left w:val="nil"/>
              <w:bottom w:val="single" w:sz="4" w:space="0" w:color="auto"/>
              <w:right w:val="single" w:sz="4" w:space="0" w:color="auto"/>
            </w:tcBorders>
            <w:vAlign w:val="center"/>
          </w:tcPr>
          <w:p w14:paraId="69CF7FBB"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xxx</w:t>
            </w:r>
            <w:r w:rsidRPr="005B60BE">
              <w:rPr>
                <w:rFonts w:ascii="仿宋_GB2312" w:eastAsia="仿宋_GB2312" w:cs="宋体" w:hint="eastAsia"/>
                <w:kern w:val="0"/>
                <w:szCs w:val="21"/>
              </w:rPr>
              <w:t>元/张</w:t>
            </w:r>
          </w:p>
        </w:tc>
      </w:tr>
      <w:tr w:rsidR="00F456BE" w:rsidRPr="005B60BE" w14:paraId="626441D6" w14:textId="77777777" w:rsidTr="00B87667">
        <w:trPr>
          <w:trHeight w:val="284"/>
          <w:jc w:val="center"/>
        </w:trPr>
        <w:tc>
          <w:tcPr>
            <w:tcW w:w="673" w:type="pct"/>
            <w:tcBorders>
              <w:top w:val="nil"/>
              <w:left w:val="single" w:sz="4" w:space="0" w:color="auto"/>
              <w:bottom w:val="single" w:sz="4" w:space="0" w:color="auto"/>
              <w:right w:val="single" w:sz="4" w:space="0" w:color="auto"/>
            </w:tcBorders>
            <w:noWrap/>
            <w:vAlign w:val="center"/>
          </w:tcPr>
          <w:p w14:paraId="1354AEDE"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4</w:t>
            </w:r>
          </w:p>
        </w:tc>
        <w:tc>
          <w:tcPr>
            <w:tcW w:w="2227" w:type="pct"/>
            <w:tcBorders>
              <w:top w:val="nil"/>
              <w:left w:val="nil"/>
              <w:bottom w:val="single" w:sz="4" w:space="0" w:color="auto"/>
              <w:right w:val="single" w:sz="4" w:space="0" w:color="auto"/>
            </w:tcBorders>
            <w:vAlign w:val="center"/>
          </w:tcPr>
          <w:p w14:paraId="32C533E5"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动画</w:t>
            </w:r>
          </w:p>
        </w:tc>
        <w:tc>
          <w:tcPr>
            <w:tcW w:w="910" w:type="pct"/>
            <w:tcBorders>
              <w:top w:val="single" w:sz="4" w:space="0" w:color="auto"/>
              <w:left w:val="nil"/>
              <w:bottom w:val="single" w:sz="4" w:space="0" w:color="auto"/>
              <w:right w:val="single" w:sz="4" w:space="0" w:color="auto"/>
            </w:tcBorders>
            <w:vAlign w:val="center"/>
          </w:tcPr>
          <w:p w14:paraId="5264A957"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1</w:t>
            </w:r>
            <w:r w:rsidRPr="005B60BE">
              <w:rPr>
                <w:rFonts w:ascii="仿宋_GB2312" w:eastAsia="仿宋_GB2312" w:cs="宋体"/>
                <w:kern w:val="0"/>
                <w:szCs w:val="21"/>
              </w:rPr>
              <w:t>20</w:t>
            </w:r>
            <w:r w:rsidRPr="005B60BE">
              <w:rPr>
                <w:rFonts w:ascii="仿宋_GB2312" w:eastAsia="仿宋_GB2312" w:cs="宋体" w:hint="eastAsia"/>
                <w:kern w:val="0"/>
                <w:szCs w:val="21"/>
              </w:rPr>
              <w:t>秒</w:t>
            </w:r>
          </w:p>
        </w:tc>
        <w:tc>
          <w:tcPr>
            <w:tcW w:w="1190" w:type="pct"/>
            <w:tcBorders>
              <w:top w:val="single" w:sz="4" w:space="0" w:color="auto"/>
              <w:left w:val="nil"/>
              <w:bottom w:val="single" w:sz="4" w:space="0" w:color="auto"/>
              <w:right w:val="single" w:sz="4" w:space="0" w:color="auto"/>
            </w:tcBorders>
            <w:vAlign w:val="center"/>
          </w:tcPr>
          <w:p w14:paraId="7AC13D94"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xxx</w:t>
            </w:r>
            <w:r w:rsidRPr="005B60BE">
              <w:rPr>
                <w:rFonts w:ascii="仿宋_GB2312" w:eastAsia="仿宋_GB2312" w:cs="宋体" w:hint="eastAsia"/>
                <w:kern w:val="0"/>
                <w:szCs w:val="21"/>
              </w:rPr>
              <w:t>元/秒</w:t>
            </w:r>
          </w:p>
        </w:tc>
      </w:tr>
      <w:tr w:rsidR="00F456BE" w:rsidRPr="005B60BE" w14:paraId="7EAC9C38" w14:textId="77777777" w:rsidTr="00B87667">
        <w:trPr>
          <w:trHeight w:val="284"/>
          <w:jc w:val="center"/>
        </w:trPr>
        <w:tc>
          <w:tcPr>
            <w:tcW w:w="673" w:type="pct"/>
            <w:tcBorders>
              <w:top w:val="nil"/>
              <w:left w:val="single" w:sz="4" w:space="0" w:color="auto"/>
              <w:bottom w:val="single" w:sz="4" w:space="0" w:color="auto"/>
              <w:right w:val="single" w:sz="4" w:space="0" w:color="auto"/>
            </w:tcBorders>
            <w:noWrap/>
            <w:vAlign w:val="center"/>
          </w:tcPr>
          <w:p w14:paraId="3B3E9E50"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5</w:t>
            </w:r>
          </w:p>
        </w:tc>
        <w:tc>
          <w:tcPr>
            <w:tcW w:w="2227" w:type="pct"/>
            <w:tcBorders>
              <w:top w:val="nil"/>
              <w:left w:val="nil"/>
              <w:bottom w:val="single" w:sz="4" w:space="0" w:color="auto"/>
              <w:right w:val="single" w:sz="4" w:space="0" w:color="auto"/>
            </w:tcBorders>
            <w:vAlign w:val="center"/>
          </w:tcPr>
          <w:p w14:paraId="6C4C284B"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多媒体汇报文件</w:t>
            </w:r>
          </w:p>
        </w:tc>
        <w:tc>
          <w:tcPr>
            <w:tcW w:w="910" w:type="pct"/>
            <w:tcBorders>
              <w:top w:val="single" w:sz="4" w:space="0" w:color="auto"/>
              <w:left w:val="nil"/>
              <w:bottom w:val="single" w:sz="4" w:space="0" w:color="auto"/>
              <w:right w:val="single" w:sz="4" w:space="0" w:color="auto"/>
            </w:tcBorders>
            <w:vAlign w:val="center"/>
          </w:tcPr>
          <w:p w14:paraId="40B2BF28"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1</w:t>
            </w:r>
            <w:r w:rsidRPr="005B60BE">
              <w:rPr>
                <w:rFonts w:ascii="仿宋_GB2312" w:eastAsia="仿宋_GB2312" w:cs="宋体"/>
                <w:kern w:val="0"/>
                <w:szCs w:val="21"/>
              </w:rPr>
              <w:t>0</w:t>
            </w:r>
            <w:r w:rsidRPr="005B60BE">
              <w:rPr>
                <w:rFonts w:ascii="仿宋_GB2312" w:eastAsia="仿宋_GB2312" w:cs="宋体" w:hint="eastAsia"/>
                <w:kern w:val="0"/>
                <w:szCs w:val="21"/>
              </w:rPr>
              <w:t>分钟</w:t>
            </w:r>
          </w:p>
        </w:tc>
        <w:tc>
          <w:tcPr>
            <w:tcW w:w="1190" w:type="pct"/>
            <w:tcBorders>
              <w:top w:val="single" w:sz="4" w:space="0" w:color="auto"/>
              <w:left w:val="nil"/>
              <w:bottom w:val="single" w:sz="4" w:space="0" w:color="auto"/>
              <w:right w:val="single" w:sz="4" w:space="0" w:color="auto"/>
            </w:tcBorders>
            <w:vAlign w:val="center"/>
          </w:tcPr>
          <w:p w14:paraId="245C2964"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xxx</w:t>
            </w:r>
            <w:r w:rsidRPr="005B60BE">
              <w:rPr>
                <w:rFonts w:ascii="仿宋_GB2312" w:eastAsia="仿宋_GB2312" w:cs="宋体" w:hint="eastAsia"/>
                <w:kern w:val="0"/>
                <w:szCs w:val="21"/>
              </w:rPr>
              <w:t>元/分钟</w:t>
            </w:r>
          </w:p>
        </w:tc>
      </w:tr>
      <w:tr w:rsidR="00F456BE" w:rsidRPr="005B60BE" w14:paraId="55452FA8" w14:textId="77777777" w:rsidTr="00B87667">
        <w:trPr>
          <w:trHeight w:val="284"/>
          <w:jc w:val="center"/>
        </w:trPr>
        <w:tc>
          <w:tcPr>
            <w:tcW w:w="673" w:type="pct"/>
            <w:tcBorders>
              <w:top w:val="nil"/>
              <w:left w:val="single" w:sz="4" w:space="0" w:color="auto"/>
              <w:bottom w:val="single" w:sz="4" w:space="0" w:color="auto"/>
              <w:right w:val="single" w:sz="4" w:space="0" w:color="auto"/>
            </w:tcBorders>
            <w:noWrap/>
            <w:vAlign w:val="center"/>
          </w:tcPr>
          <w:p w14:paraId="3EF207B4" w14:textId="77777777" w:rsidR="004D0E99" w:rsidRPr="005B60BE" w:rsidRDefault="00A27F3D">
            <w:pPr>
              <w:widowControl/>
              <w:jc w:val="center"/>
              <w:rPr>
                <w:rFonts w:ascii="仿宋_GB2312" w:eastAsia="仿宋_GB2312" w:hAnsi="宋体" w:cs="宋体"/>
                <w:kern w:val="0"/>
                <w:szCs w:val="21"/>
              </w:rPr>
            </w:pPr>
            <w:r w:rsidRPr="005B60BE">
              <w:rPr>
                <w:rFonts w:ascii="仿宋_GB2312" w:eastAsia="仿宋_GB2312" w:hAnsi="宋体" w:cs="宋体" w:hint="eastAsia"/>
                <w:kern w:val="0"/>
                <w:szCs w:val="21"/>
              </w:rPr>
              <w:t>6</w:t>
            </w:r>
          </w:p>
        </w:tc>
        <w:tc>
          <w:tcPr>
            <w:tcW w:w="2227" w:type="pct"/>
            <w:tcBorders>
              <w:top w:val="nil"/>
              <w:left w:val="nil"/>
              <w:bottom w:val="single" w:sz="4" w:space="0" w:color="auto"/>
              <w:right w:val="single" w:sz="4" w:space="0" w:color="auto"/>
            </w:tcBorders>
            <w:vAlign w:val="center"/>
          </w:tcPr>
          <w:p w14:paraId="661E6BDD" w14:textId="0E02C0EC"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设计图纸、设计说明</w:t>
            </w:r>
            <w:r w:rsidR="00B87667" w:rsidRPr="005B60BE">
              <w:rPr>
                <w:rFonts w:ascii="仿宋_GB2312" w:eastAsia="仿宋_GB2312" w:cs="宋体" w:hint="eastAsia"/>
                <w:kern w:val="0"/>
                <w:szCs w:val="21"/>
              </w:rPr>
              <w:t>等</w:t>
            </w:r>
            <w:r w:rsidRPr="005B60BE">
              <w:rPr>
                <w:rFonts w:ascii="仿宋_GB2312" w:eastAsia="仿宋_GB2312" w:cs="宋体" w:hint="eastAsia"/>
                <w:kern w:val="0"/>
                <w:szCs w:val="21"/>
              </w:rPr>
              <w:t>方案阶段成果</w:t>
            </w:r>
          </w:p>
        </w:tc>
        <w:tc>
          <w:tcPr>
            <w:tcW w:w="910" w:type="pct"/>
            <w:tcBorders>
              <w:top w:val="single" w:sz="4" w:space="0" w:color="auto"/>
              <w:left w:val="nil"/>
              <w:bottom w:val="single" w:sz="4" w:space="0" w:color="auto"/>
              <w:right w:val="single" w:sz="4" w:space="0" w:color="auto"/>
            </w:tcBorders>
            <w:vAlign w:val="center"/>
          </w:tcPr>
          <w:p w14:paraId="381CF792"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1项</w:t>
            </w:r>
          </w:p>
        </w:tc>
        <w:tc>
          <w:tcPr>
            <w:tcW w:w="1190" w:type="pct"/>
            <w:tcBorders>
              <w:top w:val="single" w:sz="4" w:space="0" w:color="auto"/>
              <w:left w:val="nil"/>
              <w:bottom w:val="single" w:sz="4" w:space="0" w:color="auto"/>
              <w:right w:val="single" w:sz="4" w:space="0" w:color="auto"/>
            </w:tcBorders>
            <w:vAlign w:val="center"/>
          </w:tcPr>
          <w:p w14:paraId="4A52604C"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xxx</w:t>
            </w:r>
            <w:r w:rsidRPr="005B60BE">
              <w:rPr>
                <w:rFonts w:ascii="仿宋_GB2312" w:eastAsia="仿宋_GB2312" w:cs="宋体" w:hint="eastAsia"/>
                <w:kern w:val="0"/>
                <w:szCs w:val="21"/>
              </w:rPr>
              <w:t>元/项</w:t>
            </w:r>
          </w:p>
        </w:tc>
      </w:tr>
      <w:tr w:rsidR="00F456BE" w:rsidRPr="005B60BE" w14:paraId="4AC1C81E" w14:textId="77777777" w:rsidTr="00B87667">
        <w:trPr>
          <w:trHeight w:val="284"/>
          <w:jc w:val="center"/>
        </w:trPr>
        <w:tc>
          <w:tcPr>
            <w:tcW w:w="3810" w:type="pct"/>
            <w:gridSpan w:val="3"/>
            <w:tcBorders>
              <w:top w:val="single" w:sz="4" w:space="0" w:color="auto"/>
              <w:left w:val="single" w:sz="4" w:space="0" w:color="auto"/>
              <w:bottom w:val="single" w:sz="4" w:space="0" w:color="auto"/>
              <w:right w:val="single" w:sz="4" w:space="0" w:color="auto"/>
            </w:tcBorders>
            <w:noWrap/>
            <w:vAlign w:val="center"/>
          </w:tcPr>
          <w:p w14:paraId="5A421706"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hint="eastAsia"/>
                <w:kern w:val="0"/>
                <w:szCs w:val="21"/>
              </w:rPr>
              <w:t>合计</w:t>
            </w:r>
          </w:p>
        </w:tc>
        <w:tc>
          <w:tcPr>
            <w:tcW w:w="1190" w:type="pct"/>
            <w:tcBorders>
              <w:top w:val="single" w:sz="4" w:space="0" w:color="auto"/>
              <w:left w:val="nil"/>
              <w:bottom w:val="single" w:sz="4" w:space="0" w:color="auto"/>
              <w:right w:val="single" w:sz="4" w:space="0" w:color="auto"/>
            </w:tcBorders>
            <w:vAlign w:val="center"/>
          </w:tcPr>
          <w:p w14:paraId="347A1699" w14:textId="77777777" w:rsidR="004D0E99" w:rsidRPr="005B60BE" w:rsidRDefault="00A27F3D">
            <w:pPr>
              <w:widowControl/>
              <w:jc w:val="center"/>
              <w:rPr>
                <w:rFonts w:ascii="仿宋_GB2312" w:eastAsia="仿宋_GB2312" w:cs="宋体"/>
                <w:kern w:val="0"/>
                <w:szCs w:val="21"/>
              </w:rPr>
            </w:pPr>
            <w:r w:rsidRPr="005B60BE">
              <w:rPr>
                <w:rFonts w:ascii="仿宋_GB2312" w:eastAsia="仿宋_GB2312" w:cs="宋体"/>
                <w:kern w:val="0"/>
                <w:szCs w:val="21"/>
              </w:rPr>
              <w:t>xxx</w:t>
            </w:r>
            <w:r w:rsidRPr="005B60BE">
              <w:rPr>
                <w:rFonts w:ascii="仿宋_GB2312" w:eastAsia="仿宋_GB2312" w:cs="宋体" w:hint="eastAsia"/>
                <w:kern w:val="0"/>
                <w:szCs w:val="21"/>
              </w:rPr>
              <w:t>（元）</w:t>
            </w:r>
          </w:p>
        </w:tc>
      </w:tr>
    </w:tbl>
    <w:p w14:paraId="07270D41" w14:textId="77777777" w:rsidR="004D0E99" w:rsidRPr="005B60BE" w:rsidRDefault="00A27F3D">
      <w:pPr>
        <w:rPr>
          <w:rFonts w:ascii="仿宋_GB2312" w:eastAsia="仿宋_GB2312"/>
          <w:b/>
          <w:szCs w:val="21"/>
        </w:rPr>
      </w:pPr>
      <w:r w:rsidRPr="005B60BE">
        <w:rPr>
          <w:rFonts w:ascii="仿宋_GB2312" w:eastAsia="仿宋_GB2312" w:hint="eastAsia"/>
          <w:b/>
          <w:szCs w:val="21"/>
        </w:rPr>
        <w:t>注：报价中包括设备、材料、人工、安全文明施工、进出场、修路、搬家、平场、青苗赔偿、管理、利润、税金等和政策性文件规定的所有费用。</w:t>
      </w:r>
    </w:p>
    <w:p w14:paraId="00342EBD" w14:textId="77777777" w:rsidR="004D0E99" w:rsidRPr="005B60BE" w:rsidRDefault="00A27F3D">
      <w:pPr>
        <w:spacing w:beforeLines="20" w:before="62" w:afterLines="20" w:after="62"/>
        <w:rPr>
          <w:rFonts w:ascii="仿宋_GB2312" w:eastAsia="仿宋_GB2312"/>
          <w:sz w:val="24"/>
          <w:szCs w:val="24"/>
        </w:rPr>
      </w:pPr>
      <w:r w:rsidRPr="005B60BE">
        <w:rPr>
          <w:rFonts w:ascii="仿宋_GB2312" w:eastAsia="仿宋_GB2312" w:hint="eastAsia"/>
          <w:sz w:val="24"/>
          <w:szCs w:val="24"/>
        </w:rPr>
        <w:t>二、工期</w:t>
      </w:r>
    </w:p>
    <w:p w14:paraId="6CF1BE02" w14:textId="77777777" w:rsidR="004D0E99" w:rsidRPr="005B60BE" w:rsidRDefault="00A27F3D">
      <w:pPr>
        <w:widowControl/>
        <w:spacing w:line="300" w:lineRule="auto"/>
        <w:jc w:val="left"/>
        <w:rPr>
          <w:rFonts w:ascii="仿宋_GB2312" w:eastAsia="仿宋_GB2312" w:cs="宋体"/>
          <w:kern w:val="0"/>
          <w:sz w:val="24"/>
          <w:szCs w:val="24"/>
        </w:rPr>
      </w:pPr>
      <w:r w:rsidRPr="005B60BE">
        <w:rPr>
          <w:rFonts w:ascii="仿宋_GB2312" w:eastAsia="仿宋_GB2312" w:hAnsi="宋体" w:cs="宋体"/>
          <w:kern w:val="0"/>
          <w:sz w:val="24"/>
          <w:szCs w:val="24"/>
        </w:rPr>
        <w:tab/>
      </w:r>
      <w:r w:rsidRPr="005B60BE">
        <w:rPr>
          <w:rFonts w:ascii="仿宋_GB2312" w:eastAsia="仿宋_GB2312" w:hAnsi="宋体" w:cs="宋体" w:hint="eastAsia"/>
          <w:kern w:val="0"/>
          <w:sz w:val="24"/>
          <w:szCs w:val="24"/>
        </w:rPr>
        <w:t>工期：</w:t>
      </w:r>
      <w:r w:rsidRPr="005B60BE">
        <w:rPr>
          <w:rFonts w:ascii="仿宋_GB2312" w:eastAsia="仿宋_GB2312"/>
          <w:sz w:val="24"/>
          <w:szCs w:val="24"/>
          <w:u w:val="single"/>
        </w:rPr>
        <w:t xml:space="preserve">   </w:t>
      </w:r>
      <w:r w:rsidRPr="005B60BE">
        <w:rPr>
          <w:rFonts w:ascii="仿宋_GB2312" w:eastAsia="仿宋_GB2312" w:hAnsi="宋体" w:cs="宋体" w:hint="eastAsia"/>
          <w:kern w:val="0"/>
          <w:sz w:val="24"/>
          <w:szCs w:val="24"/>
        </w:rPr>
        <w:t>天。</w:t>
      </w:r>
    </w:p>
    <w:p w14:paraId="11133928" w14:textId="77777777" w:rsidR="004D0E99" w:rsidRPr="005B60BE" w:rsidRDefault="00A27F3D">
      <w:pPr>
        <w:spacing w:beforeLines="20" w:before="62" w:afterLines="20" w:after="62"/>
        <w:rPr>
          <w:rFonts w:ascii="仿宋_GB2312" w:eastAsia="仿宋_GB2312"/>
          <w:sz w:val="24"/>
          <w:szCs w:val="24"/>
        </w:rPr>
      </w:pPr>
      <w:r w:rsidRPr="005B60BE">
        <w:rPr>
          <w:rFonts w:ascii="仿宋_GB2312" w:eastAsia="仿宋_GB2312" w:hint="eastAsia"/>
          <w:sz w:val="24"/>
          <w:szCs w:val="24"/>
        </w:rPr>
        <w:t>三、服务承诺</w:t>
      </w:r>
    </w:p>
    <w:p w14:paraId="29848115" w14:textId="77777777" w:rsidR="004D0E99" w:rsidRPr="005B60BE" w:rsidRDefault="00A27F3D">
      <w:pPr>
        <w:widowControl/>
        <w:spacing w:line="300" w:lineRule="auto"/>
        <w:ind w:firstLineChars="252" w:firstLine="605"/>
        <w:jc w:val="left"/>
        <w:rPr>
          <w:rFonts w:ascii="仿宋_GB2312" w:eastAsia="仿宋_GB2312"/>
          <w:sz w:val="24"/>
        </w:rPr>
      </w:pPr>
      <w:r w:rsidRPr="005B60BE">
        <w:rPr>
          <w:rFonts w:ascii="仿宋_GB2312" w:eastAsia="仿宋_GB2312" w:hAnsi="宋体"/>
          <w:sz w:val="24"/>
        </w:rPr>
        <w:t>1</w:t>
      </w:r>
      <w:r w:rsidRPr="005B60BE">
        <w:rPr>
          <w:rFonts w:ascii="仿宋_GB2312" w:eastAsia="仿宋_GB2312" w:hAnsi="宋体" w:hint="eastAsia"/>
          <w:sz w:val="24"/>
        </w:rPr>
        <w:t>、依据贵方的管理目标、技术要求，服从统一安排和现场负责人的统一指挥，接受贵方现场人员的质量安全的管理监督；执行贵方提供的任务书实施要求，确保达到质量、安全标准。</w:t>
      </w:r>
    </w:p>
    <w:p w14:paraId="5B58DC64" w14:textId="77777777" w:rsidR="004D0E99" w:rsidRPr="005B60BE" w:rsidRDefault="00A27F3D">
      <w:pPr>
        <w:widowControl/>
        <w:spacing w:line="300" w:lineRule="auto"/>
        <w:ind w:firstLineChars="252" w:firstLine="605"/>
        <w:jc w:val="left"/>
        <w:rPr>
          <w:rFonts w:ascii="仿宋_GB2312" w:eastAsia="仿宋_GB2312"/>
          <w:sz w:val="24"/>
        </w:rPr>
      </w:pPr>
      <w:r w:rsidRPr="005B60BE">
        <w:rPr>
          <w:rFonts w:ascii="仿宋_GB2312" w:eastAsia="仿宋_GB2312" w:hAnsi="宋体"/>
          <w:sz w:val="24"/>
        </w:rPr>
        <w:t>2</w:t>
      </w:r>
      <w:r w:rsidRPr="005B60BE">
        <w:rPr>
          <w:rFonts w:ascii="仿宋_GB2312" w:eastAsia="仿宋_GB2312" w:hAnsi="宋体" w:hint="eastAsia"/>
          <w:sz w:val="24"/>
        </w:rPr>
        <w:t>、加强施工现场的管理，保证在整个钻探过程中的文明生产、安全生产，做好预防保障措施，一旦出现意外事件，均由我全部负责，与贵方无关。</w:t>
      </w:r>
    </w:p>
    <w:p w14:paraId="7B0BD964" w14:textId="77777777" w:rsidR="004D0E99" w:rsidRPr="005B60BE" w:rsidRDefault="00A27F3D">
      <w:pPr>
        <w:widowControl/>
        <w:spacing w:line="300" w:lineRule="auto"/>
        <w:ind w:firstLineChars="252" w:firstLine="605"/>
        <w:jc w:val="left"/>
        <w:rPr>
          <w:rFonts w:ascii="仿宋_GB2312" w:eastAsia="仿宋_GB2312"/>
          <w:sz w:val="24"/>
          <w:szCs w:val="24"/>
        </w:rPr>
      </w:pPr>
      <w:r w:rsidRPr="005B60BE">
        <w:rPr>
          <w:rFonts w:ascii="仿宋_GB2312" w:eastAsia="仿宋_GB2312" w:hAnsi="宋体"/>
          <w:sz w:val="24"/>
        </w:rPr>
        <w:t>3</w:t>
      </w:r>
      <w:r w:rsidRPr="005B60BE">
        <w:rPr>
          <w:rFonts w:ascii="仿宋_GB2312" w:eastAsia="仿宋_GB2312" w:hAnsi="宋体" w:hint="eastAsia"/>
          <w:sz w:val="24"/>
        </w:rPr>
        <w:t>、我公司已知悉询价函所列要求，</w:t>
      </w:r>
      <w:r w:rsidRPr="005B60BE">
        <w:rPr>
          <w:rFonts w:ascii="仿宋_GB2312" w:eastAsia="仿宋_GB2312" w:hint="eastAsia"/>
          <w:sz w:val="24"/>
          <w:szCs w:val="24"/>
        </w:rPr>
        <w:t>将严格按照询价函要求执行，保证“</w:t>
      </w:r>
      <w:r w:rsidRPr="005B60BE">
        <w:rPr>
          <w:rFonts w:ascii="仿宋_GB2312" w:eastAsia="仿宋_GB2312" w:hAnsi="宋体" w:hint="eastAsia"/>
          <w:b/>
          <w:sz w:val="24"/>
        </w:rPr>
        <w:t>工程质量及安全要求</w:t>
      </w:r>
      <w:r w:rsidRPr="005B60BE">
        <w:rPr>
          <w:rFonts w:ascii="仿宋_GB2312" w:eastAsia="仿宋_GB2312" w:hint="eastAsia"/>
          <w:sz w:val="24"/>
          <w:szCs w:val="24"/>
        </w:rPr>
        <w:t>”。</w:t>
      </w:r>
    </w:p>
    <w:p w14:paraId="109FD535" w14:textId="77777777" w:rsidR="004D0E99" w:rsidRPr="005B60BE" w:rsidRDefault="00A27F3D">
      <w:pPr>
        <w:widowControl/>
        <w:spacing w:line="300" w:lineRule="auto"/>
        <w:ind w:firstLineChars="252" w:firstLine="605"/>
        <w:jc w:val="left"/>
        <w:rPr>
          <w:rFonts w:ascii="仿宋_GB2312" w:eastAsia="仿宋_GB2312"/>
          <w:sz w:val="24"/>
        </w:rPr>
      </w:pPr>
      <w:r w:rsidRPr="005B60BE">
        <w:rPr>
          <w:rFonts w:ascii="仿宋_GB2312" w:eastAsia="仿宋_GB2312"/>
          <w:sz w:val="24"/>
        </w:rPr>
        <w:t>4</w:t>
      </w:r>
      <w:r w:rsidRPr="005B60BE">
        <w:rPr>
          <w:rFonts w:ascii="仿宋_GB2312" w:eastAsia="仿宋_GB2312" w:hint="eastAsia"/>
          <w:sz w:val="24"/>
        </w:rPr>
        <w:t>、我公司已知悉询价函及附件中所列明的违约责任，若有违约情况，我公司自愿承担相应责任。</w:t>
      </w:r>
    </w:p>
    <w:p w14:paraId="5EC2F9BD" w14:textId="77777777" w:rsidR="004D0E99" w:rsidRPr="005B60BE" w:rsidRDefault="00A27F3D">
      <w:pPr>
        <w:spacing w:beforeLines="20" w:before="62" w:afterLines="20" w:after="62"/>
        <w:rPr>
          <w:rFonts w:ascii="仿宋_GB2312" w:eastAsia="仿宋_GB2312"/>
          <w:sz w:val="24"/>
          <w:szCs w:val="24"/>
        </w:rPr>
      </w:pPr>
      <w:r w:rsidRPr="005B60BE">
        <w:rPr>
          <w:rFonts w:ascii="仿宋_GB2312" w:eastAsia="仿宋_GB2312" w:hint="eastAsia"/>
          <w:sz w:val="24"/>
          <w:szCs w:val="24"/>
        </w:rPr>
        <w:t>四、联系方式</w:t>
      </w:r>
    </w:p>
    <w:p w14:paraId="78F3BD4B" w14:textId="77777777" w:rsidR="004D0E99" w:rsidRPr="005B60BE" w:rsidRDefault="00A27F3D">
      <w:pPr>
        <w:widowControl/>
        <w:spacing w:line="360" w:lineRule="auto"/>
        <w:ind w:firstLineChars="252" w:firstLine="605"/>
        <w:jc w:val="left"/>
        <w:rPr>
          <w:rFonts w:ascii="仿宋_GB2312" w:eastAsia="仿宋_GB2312"/>
          <w:sz w:val="24"/>
          <w:szCs w:val="24"/>
        </w:rPr>
      </w:pPr>
      <w:r w:rsidRPr="005B60BE">
        <w:rPr>
          <w:rFonts w:ascii="仿宋_GB2312" w:eastAsia="仿宋_GB2312"/>
          <w:sz w:val="24"/>
        </w:rPr>
        <w:tab/>
      </w:r>
      <w:r w:rsidRPr="005B60BE">
        <w:rPr>
          <w:rFonts w:ascii="仿宋_GB2312" w:eastAsia="仿宋_GB2312" w:hAnsi="宋体" w:hint="eastAsia"/>
          <w:sz w:val="24"/>
        </w:rPr>
        <w:t>……</w:t>
      </w:r>
      <w:r w:rsidRPr="005B60BE">
        <w:rPr>
          <w:rFonts w:ascii="仿宋_GB2312" w:eastAsia="仿宋_GB2312"/>
          <w:sz w:val="24"/>
          <w:szCs w:val="24"/>
        </w:rPr>
        <w:t xml:space="preserve">                        </w:t>
      </w:r>
    </w:p>
    <w:p w14:paraId="39B1ED31" w14:textId="77777777" w:rsidR="004D0E99" w:rsidRPr="005B60BE" w:rsidRDefault="00A27F3D">
      <w:pPr>
        <w:spacing w:beforeLines="20" w:before="62" w:afterLines="20" w:after="62"/>
        <w:rPr>
          <w:rFonts w:ascii="仿宋_GB2312" w:eastAsia="仿宋_GB2312"/>
          <w:sz w:val="24"/>
          <w:szCs w:val="24"/>
        </w:rPr>
      </w:pPr>
      <w:r w:rsidRPr="005B60BE">
        <w:rPr>
          <w:rFonts w:ascii="仿宋_GB2312" w:eastAsia="仿宋_GB2312" w:hint="eastAsia"/>
          <w:sz w:val="24"/>
          <w:szCs w:val="24"/>
        </w:rPr>
        <w:t>五、</w:t>
      </w:r>
      <w:r w:rsidRPr="005B60BE">
        <w:rPr>
          <w:rFonts w:ascii="仿宋_GB2312" w:eastAsia="仿宋_GB2312" w:hint="eastAsia"/>
          <w:b/>
          <w:sz w:val="24"/>
          <w:szCs w:val="24"/>
        </w:rPr>
        <w:t>证明材料</w:t>
      </w:r>
      <w:r w:rsidRPr="005B60BE">
        <w:rPr>
          <w:rFonts w:ascii="仿宋_GB2312" w:eastAsia="仿宋_GB2312" w:hint="eastAsia"/>
          <w:sz w:val="24"/>
          <w:szCs w:val="24"/>
        </w:rPr>
        <w:t>（需提供营业执照、资质证书复印件和近三年类似项目业绩合同复印件一份，并加盖公章</w:t>
      </w:r>
      <w:r w:rsidRPr="005B60BE">
        <w:rPr>
          <w:rFonts w:ascii="仿宋_GB2312" w:eastAsia="仿宋_GB2312"/>
          <w:sz w:val="24"/>
          <w:szCs w:val="24"/>
        </w:rPr>
        <w:t>,</w:t>
      </w:r>
      <w:r w:rsidRPr="005B60BE">
        <w:rPr>
          <w:rFonts w:ascii="仿宋_GB2312" w:eastAsia="仿宋_GB2312" w:hint="eastAsia"/>
          <w:sz w:val="24"/>
          <w:szCs w:val="24"/>
        </w:rPr>
        <w:t>附后）</w:t>
      </w:r>
    </w:p>
    <w:p w14:paraId="6D367E32" w14:textId="77777777" w:rsidR="004D0E99" w:rsidRPr="005B60BE" w:rsidRDefault="00A27F3D" w:rsidP="00401CDF">
      <w:pPr>
        <w:spacing w:beforeLines="50" w:before="156" w:afterLines="50" w:after="156" w:line="240" w:lineRule="atLeast"/>
        <w:jc w:val="right"/>
        <w:rPr>
          <w:rFonts w:ascii="仿宋_GB2312" w:eastAsia="仿宋_GB2312"/>
          <w:sz w:val="24"/>
          <w:szCs w:val="24"/>
          <w:u w:val="single"/>
        </w:rPr>
      </w:pPr>
      <w:r w:rsidRPr="005B60BE">
        <w:rPr>
          <w:rFonts w:ascii="仿宋_GB2312" w:eastAsia="仿宋_GB2312"/>
          <w:sz w:val="24"/>
          <w:szCs w:val="24"/>
        </w:rPr>
        <w:t xml:space="preserve"> </w:t>
      </w:r>
      <w:r w:rsidRPr="005B60BE">
        <w:rPr>
          <w:rFonts w:ascii="仿宋_GB2312" w:eastAsia="仿宋_GB2312" w:hint="eastAsia"/>
          <w:sz w:val="24"/>
          <w:szCs w:val="24"/>
        </w:rPr>
        <w:t>供应商名称：</w:t>
      </w:r>
      <w:r w:rsidRPr="005B60BE">
        <w:rPr>
          <w:rFonts w:ascii="仿宋_GB2312" w:eastAsia="仿宋_GB2312"/>
          <w:sz w:val="24"/>
          <w:szCs w:val="24"/>
          <w:u w:val="single"/>
        </w:rPr>
        <w:t xml:space="preserve">                (</w:t>
      </w:r>
      <w:r w:rsidRPr="005B60BE">
        <w:rPr>
          <w:rFonts w:ascii="仿宋_GB2312" w:eastAsia="仿宋_GB2312" w:hint="eastAsia"/>
          <w:sz w:val="24"/>
          <w:szCs w:val="24"/>
          <w:u w:val="single"/>
        </w:rPr>
        <w:t>盖章</w:t>
      </w:r>
      <w:r w:rsidRPr="005B60BE">
        <w:rPr>
          <w:rFonts w:ascii="仿宋_GB2312" w:eastAsia="仿宋_GB2312"/>
          <w:sz w:val="24"/>
          <w:szCs w:val="24"/>
          <w:u w:val="single"/>
        </w:rPr>
        <w:t xml:space="preserve">) </w:t>
      </w:r>
    </w:p>
    <w:p w14:paraId="5E942FFC" w14:textId="77777777" w:rsidR="004D0E99" w:rsidRPr="005B60BE" w:rsidRDefault="00A27F3D" w:rsidP="00401CDF">
      <w:pPr>
        <w:snapToGrid w:val="0"/>
        <w:spacing w:line="240" w:lineRule="atLeast"/>
        <w:jc w:val="right"/>
        <w:rPr>
          <w:rFonts w:ascii="仿宋_GB2312" w:eastAsia="仿宋_GB2312"/>
          <w:sz w:val="24"/>
          <w:u w:val="single"/>
        </w:rPr>
      </w:pPr>
      <w:r w:rsidRPr="005B60BE">
        <w:rPr>
          <w:rFonts w:ascii="仿宋_GB2312" w:eastAsia="仿宋_GB2312" w:hint="eastAsia"/>
          <w:sz w:val="24"/>
        </w:rPr>
        <w:t>法定代表人或其委托代理人：</w:t>
      </w:r>
      <w:r w:rsidRPr="005B60BE">
        <w:rPr>
          <w:rFonts w:ascii="仿宋_GB2312" w:eastAsia="仿宋_GB2312"/>
          <w:sz w:val="24"/>
          <w:u w:val="single"/>
        </w:rPr>
        <w:t xml:space="preserve">               (</w:t>
      </w:r>
      <w:r w:rsidRPr="005B60BE">
        <w:rPr>
          <w:rFonts w:ascii="仿宋_GB2312" w:eastAsia="仿宋_GB2312" w:hint="eastAsia"/>
          <w:sz w:val="24"/>
          <w:u w:val="single"/>
        </w:rPr>
        <w:t>签字</w:t>
      </w:r>
      <w:r w:rsidRPr="005B60BE">
        <w:rPr>
          <w:rFonts w:ascii="仿宋_GB2312" w:eastAsia="仿宋_GB2312"/>
          <w:sz w:val="24"/>
          <w:u w:val="single"/>
        </w:rPr>
        <w:t>)</w:t>
      </w:r>
    </w:p>
    <w:p w14:paraId="7601BF12" w14:textId="77777777" w:rsidR="004D0E99" w:rsidRPr="005B60BE" w:rsidRDefault="00A27F3D" w:rsidP="00401CDF">
      <w:pPr>
        <w:spacing w:line="240" w:lineRule="atLeast"/>
        <w:jc w:val="right"/>
        <w:rPr>
          <w:rFonts w:ascii="仿宋_GB2312" w:eastAsia="仿宋_GB2312" w:hAnsi="宋体"/>
          <w:sz w:val="24"/>
          <w:szCs w:val="24"/>
        </w:rPr>
        <w:sectPr w:rsidR="004D0E99" w:rsidRPr="005B60BE">
          <w:headerReference w:type="default" r:id="rId12"/>
          <w:footerReference w:type="default" r:id="rId13"/>
          <w:pgSz w:w="11906" w:h="16838"/>
          <w:pgMar w:top="1304" w:right="1797" w:bottom="1134" w:left="1797" w:header="851" w:footer="992" w:gutter="0"/>
          <w:pgNumType w:start="1"/>
          <w:cols w:space="425"/>
          <w:docGrid w:type="lines" w:linePitch="312"/>
        </w:sectPr>
      </w:pPr>
      <w:r w:rsidRPr="005B60BE">
        <w:rPr>
          <w:rFonts w:ascii="仿宋_GB2312" w:eastAsia="仿宋_GB2312" w:hAnsi="宋体"/>
          <w:sz w:val="24"/>
          <w:szCs w:val="24"/>
        </w:rPr>
        <w:t>2021</w:t>
      </w:r>
      <w:r w:rsidRPr="005B60BE">
        <w:rPr>
          <w:rFonts w:ascii="仿宋_GB2312" w:eastAsia="仿宋_GB2312" w:hAnsi="宋体" w:hint="eastAsia"/>
          <w:sz w:val="24"/>
          <w:szCs w:val="24"/>
        </w:rPr>
        <w:t>年</w:t>
      </w:r>
      <w:r w:rsidRPr="005B60BE">
        <w:rPr>
          <w:rFonts w:ascii="仿宋_GB2312" w:eastAsia="仿宋_GB2312" w:hAnsi="宋体"/>
          <w:sz w:val="24"/>
          <w:szCs w:val="24"/>
          <w:u w:val="single"/>
        </w:rPr>
        <w:t xml:space="preserve">    </w:t>
      </w:r>
      <w:r w:rsidRPr="005B60BE">
        <w:rPr>
          <w:rFonts w:ascii="仿宋_GB2312" w:eastAsia="仿宋_GB2312" w:hAnsi="宋体" w:hint="eastAsia"/>
          <w:sz w:val="24"/>
          <w:szCs w:val="24"/>
        </w:rPr>
        <w:t>月</w:t>
      </w:r>
      <w:r w:rsidRPr="005B60BE">
        <w:rPr>
          <w:rFonts w:ascii="仿宋_GB2312" w:eastAsia="仿宋_GB2312" w:hAnsi="宋体"/>
          <w:sz w:val="24"/>
          <w:szCs w:val="24"/>
          <w:u w:val="single"/>
        </w:rPr>
        <w:t xml:space="preserve">    </w:t>
      </w:r>
      <w:r w:rsidRPr="005B60BE">
        <w:rPr>
          <w:rFonts w:ascii="仿宋_GB2312" w:eastAsia="仿宋_GB2312" w:hAnsi="宋体" w:hint="eastAsia"/>
          <w:sz w:val="24"/>
          <w:szCs w:val="24"/>
        </w:rPr>
        <w:t>日</w:t>
      </w:r>
    </w:p>
    <w:p w14:paraId="3C0BFE4A" w14:textId="77777777" w:rsidR="004D0E99" w:rsidRPr="005B60BE" w:rsidRDefault="00A27F3D">
      <w:pPr>
        <w:jc w:val="center"/>
        <w:rPr>
          <w:rFonts w:ascii="仿宋_GB2312" w:eastAsia="仿宋_GB2312"/>
          <w:b/>
          <w:sz w:val="28"/>
          <w:szCs w:val="28"/>
        </w:rPr>
      </w:pPr>
      <w:r w:rsidRPr="005B60BE">
        <w:rPr>
          <w:rFonts w:ascii="仿宋_GB2312" w:eastAsia="仿宋_GB2312" w:hint="eastAsia"/>
          <w:b/>
          <w:sz w:val="28"/>
          <w:szCs w:val="28"/>
        </w:rPr>
        <w:lastRenderedPageBreak/>
        <w:t>授权委托书</w:t>
      </w:r>
    </w:p>
    <w:p w14:paraId="33273453" w14:textId="77777777" w:rsidR="004D0E99" w:rsidRPr="005B60BE" w:rsidRDefault="004D0E99">
      <w:pPr>
        <w:jc w:val="center"/>
        <w:rPr>
          <w:b/>
          <w:sz w:val="28"/>
          <w:szCs w:val="28"/>
        </w:rPr>
      </w:pPr>
    </w:p>
    <w:p w14:paraId="020F2D05" w14:textId="77777777" w:rsidR="004D0E99" w:rsidRPr="005B60BE" w:rsidRDefault="00A27F3D">
      <w:pPr>
        <w:snapToGrid w:val="0"/>
        <w:spacing w:line="360" w:lineRule="auto"/>
        <w:ind w:firstLineChars="200" w:firstLine="480"/>
        <w:rPr>
          <w:rFonts w:ascii="仿宋_GB2312" w:eastAsia="仿宋_GB2312"/>
          <w:sz w:val="24"/>
        </w:rPr>
      </w:pPr>
      <w:r w:rsidRPr="005B60BE">
        <w:rPr>
          <w:rFonts w:ascii="仿宋_GB2312" w:eastAsia="仿宋_GB2312" w:hint="eastAsia"/>
          <w:sz w:val="24"/>
        </w:rPr>
        <w:t>本人：</w:t>
      </w:r>
      <w:r w:rsidRPr="005B60BE">
        <w:rPr>
          <w:rFonts w:ascii="仿宋_GB2312" w:eastAsia="仿宋_GB2312"/>
          <w:sz w:val="24"/>
          <w:u w:val="single"/>
        </w:rPr>
        <w:t xml:space="preserve">     </w:t>
      </w:r>
      <w:r w:rsidRPr="005B60BE">
        <w:rPr>
          <w:rFonts w:ascii="仿宋_GB2312" w:eastAsia="仿宋_GB2312" w:hint="eastAsia"/>
          <w:sz w:val="24"/>
        </w:rPr>
        <w:t>（姓名）系</w:t>
      </w:r>
      <w:r w:rsidRPr="005B60BE">
        <w:rPr>
          <w:rFonts w:ascii="仿宋_GB2312" w:eastAsia="仿宋_GB2312"/>
          <w:sz w:val="24"/>
          <w:u w:val="single"/>
        </w:rPr>
        <w:t xml:space="preserve">                  </w:t>
      </w:r>
      <w:r w:rsidRPr="005B60BE">
        <w:rPr>
          <w:rFonts w:ascii="仿宋_GB2312" w:eastAsia="仿宋_GB2312" w:hint="eastAsia"/>
          <w:sz w:val="24"/>
        </w:rPr>
        <w:t>（投标人名称）的法定代表人，现授权委托</w:t>
      </w:r>
      <w:r w:rsidRPr="005B60BE">
        <w:rPr>
          <w:rFonts w:ascii="仿宋_GB2312" w:eastAsia="仿宋_GB2312"/>
          <w:sz w:val="24"/>
          <w:u w:val="single"/>
        </w:rPr>
        <w:t xml:space="preserve">     </w:t>
      </w:r>
      <w:r w:rsidRPr="005B60BE">
        <w:rPr>
          <w:rFonts w:ascii="仿宋_GB2312" w:eastAsia="仿宋_GB2312" w:hint="eastAsia"/>
          <w:sz w:val="24"/>
        </w:rPr>
        <w:t>（身份证号：</w:t>
      </w:r>
      <w:r w:rsidRPr="005B60BE">
        <w:rPr>
          <w:rFonts w:ascii="仿宋_GB2312" w:eastAsia="仿宋_GB2312"/>
          <w:sz w:val="24"/>
          <w:u w:val="single"/>
        </w:rPr>
        <w:t xml:space="preserve">               </w:t>
      </w:r>
      <w:r w:rsidRPr="005B60BE">
        <w:rPr>
          <w:rFonts w:ascii="仿宋_GB2312" w:eastAsia="仿宋_GB2312" w:hint="eastAsia"/>
          <w:sz w:val="24"/>
        </w:rPr>
        <w:t>）为我单位委托代理人，以本单位的名义参加</w:t>
      </w:r>
      <w:r w:rsidRPr="005B60BE">
        <w:rPr>
          <w:rFonts w:ascii="仿宋_GB2312" w:eastAsia="仿宋_GB2312"/>
          <w:sz w:val="24"/>
          <w:u w:val="single"/>
        </w:rPr>
        <w:t xml:space="preserve"> </w:t>
      </w:r>
      <w:r w:rsidRPr="005B60BE">
        <w:rPr>
          <w:rFonts w:ascii="仿宋_GB2312" w:eastAsia="仿宋_GB2312" w:hint="eastAsia"/>
          <w:snapToGrid w:val="0"/>
          <w:sz w:val="24"/>
          <w:szCs w:val="24"/>
          <w:u w:val="single"/>
        </w:rPr>
        <w:t>天眉乐虎渡溪岷江特大桥及青神汉阳岷江特大桥景观方案设计</w:t>
      </w:r>
      <w:r w:rsidRPr="005B60BE">
        <w:rPr>
          <w:rFonts w:ascii="仿宋_GB2312" w:eastAsia="仿宋_GB2312" w:hAnsi="宋体" w:cs="宋体"/>
          <w:kern w:val="0"/>
          <w:sz w:val="24"/>
          <w:szCs w:val="24"/>
          <w:u w:val="single"/>
        </w:rPr>
        <w:t xml:space="preserve"> </w:t>
      </w:r>
      <w:r w:rsidRPr="005B60BE">
        <w:rPr>
          <w:rFonts w:ascii="仿宋_GB2312" w:eastAsia="仿宋_GB2312" w:hint="eastAsia"/>
          <w:sz w:val="24"/>
        </w:rPr>
        <w:t>的报价活动。代理人在报价活动过程中所签署的一切文件和处理与之有关的一切事务，我方均予以承认，其法律后果由我方承担。</w:t>
      </w:r>
    </w:p>
    <w:p w14:paraId="1B3EDCA1" w14:textId="77777777" w:rsidR="004D0E99" w:rsidRPr="005B60BE" w:rsidRDefault="00A27F3D">
      <w:pPr>
        <w:snapToGrid w:val="0"/>
        <w:spacing w:line="360" w:lineRule="auto"/>
        <w:rPr>
          <w:rFonts w:ascii="仿宋_GB2312" w:eastAsia="仿宋_GB2312"/>
          <w:sz w:val="24"/>
        </w:rPr>
      </w:pPr>
      <w:r w:rsidRPr="005B60BE">
        <w:rPr>
          <w:rFonts w:ascii="仿宋_GB2312" w:eastAsia="仿宋_GB2312" w:hint="eastAsia"/>
          <w:sz w:val="24"/>
        </w:rPr>
        <w:t>代理人无转委托权。特此委托。委托期限：从本授权委托书签署之日起至报价有效期截止。</w:t>
      </w:r>
    </w:p>
    <w:p w14:paraId="55A2CEBA" w14:textId="77777777" w:rsidR="004D0E99" w:rsidRPr="005B60BE" w:rsidRDefault="00A27F3D">
      <w:pPr>
        <w:snapToGrid w:val="0"/>
        <w:spacing w:line="360" w:lineRule="auto"/>
        <w:rPr>
          <w:rFonts w:ascii="仿宋_GB2312" w:eastAsia="仿宋_GB2312"/>
          <w:sz w:val="24"/>
        </w:rPr>
      </w:pPr>
      <w:r w:rsidRPr="005B60BE">
        <w:rPr>
          <w:rFonts w:ascii="仿宋_GB2312" w:eastAsia="仿宋_GB2312" w:hint="eastAsia"/>
          <w:sz w:val="24"/>
        </w:rPr>
        <w:t>附：法定代表人和授权代理人身份证复印件。</w:t>
      </w:r>
    </w:p>
    <w:p w14:paraId="61E195ED" w14:textId="77777777" w:rsidR="004D0E99" w:rsidRPr="005B60BE" w:rsidRDefault="004D0E99">
      <w:pPr>
        <w:snapToGrid w:val="0"/>
        <w:spacing w:line="360" w:lineRule="auto"/>
        <w:rPr>
          <w:rFonts w:ascii="仿宋_GB2312" w:eastAsia="仿宋_GB2312"/>
          <w:sz w:val="24"/>
        </w:rPr>
      </w:pPr>
    </w:p>
    <w:p w14:paraId="26419591" w14:textId="77777777" w:rsidR="004D0E99" w:rsidRPr="005B60BE" w:rsidRDefault="004D0E99">
      <w:pPr>
        <w:snapToGrid w:val="0"/>
        <w:spacing w:line="360" w:lineRule="auto"/>
        <w:rPr>
          <w:rFonts w:ascii="仿宋_GB2312" w:eastAsia="仿宋_GB2312"/>
          <w:sz w:val="24"/>
        </w:rPr>
      </w:pPr>
    </w:p>
    <w:p w14:paraId="3D13A7CE" w14:textId="77777777" w:rsidR="004D0E99" w:rsidRPr="005B60BE" w:rsidRDefault="004D0E99">
      <w:pPr>
        <w:snapToGrid w:val="0"/>
        <w:spacing w:line="360" w:lineRule="auto"/>
        <w:rPr>
          <w:rFonts w:ascii="仿宋_GB2312" w:eastAsia="仿宋_GB2312"/>
          <w:sz w:val="24"/>
        </w:rPr>
      </w:pPr>
    </w:p>
    <w:p w14:paraId="3619524B" w14:textId="77777777" w:rsidR="004D0E99" w:rsidRPr="005B60BE" w:rsidRDefault="004D0E99">
      <w:pPr>
        <w:snapToGrid w:val="0"/>
        <w:spacing w:line="360" w:lineRule="auto"/>
        <w:rPr>
          <w:rFonts w:ascii="仿宋_GB2312" w:eastAsia="仿宋_GB2312"/>
          <w:sz w:val="24"/>
        </w:rPr>
      </w:pPr>
    </w:p>
    <w:p w14:paraId="0476D387" w14:textId="77777777" w:rsidR="004D0E99" w:rsidRPr="005B60BE" w:rsidRDefault="00A27F3D">
      <w:pPr>
        <w:snapToGrid w:val="0"/>
        <w:spacing w:line="360" w:lineRule="auto"/>
        <w:ind w:firstLineChars="1250" w:firstLine="3000"/>
        <w:rPr>
          <w:rFonts w:ascii="仿宋_GB2312" w:eastAsia="仿宋_GB2312"/>
          <w:sz w:val="24"/>
        </w:rPr>
      </w:pPr>
      <w:r w:rsidRPr="005B60BE">
        <w:rPr>
          <w:rFonts w:ascii="仿宋_GB2312" w:eastAsia="仿宋_GB2312" w:hint="eastAsia"/>
          <w:sz w:val="24"/>
        </w:rPr>
        <w:t>投标人：</w:t>
      </w:r>
      <w:r w:rsidRPr="005B60BE">
        <w:rPr>
          <w:rFonts w:ascii="仿宋_GB2312" w:eastAsia="仿宋_GB2312"/>
          <w:sz w:val="24"/>
          <w:u w:val="single"/>
        </w:rPr>
        <w:t xml:space="preserve">                        </w:t>
      </w:r>
      <w:r w:rsidRPr="005B60BE">
        <w:rPr>
          <w:rFonts w:ascii="仿宋_GB2312" w:eastAsia="仿宋_GB2312" w:hint="eastAsia"/>
          <w:sz w:val="24"/>
        </w:rPr>
        <w:t>（盖章）</w:t>
      </w:r>
    </w:p>
    <w:p w14:paraId="5D9D9212" w14:textId="77777777" w:rsidR="004D0E99" w:rsidRPr="005B60BE" w:rsidRDefault="004D0E99">
      <w:pPr>
        <w:snapToGrid w:val="0"/>
        <w:spacing w:line="360" w:lineRule="auto"/>
        <w:ind w:firstLineChars="1250" w:firstLine="3000"/>
        <w:rPr>
          <w:rFonts w:ascii="仿宋_GB2312" w:eastAsia="仿宋_GB2312"/>
          <w:sz w:val="24"/>
        </w:rPr>
      </w:pPr>
    </w:p>
    <w:p w14:paraId="00F9A6F1" w14:textId="77777777" w:rsidR="004D0E99" w:rsidRPr="005B60BE" w:rsidRDefault="00A27F3D">
      <w:pPr>
        <w:snapToGrid w:val="0"/>
        <w:spacing w:line="360" w:lineRule="auto"/>
        <w:ind w:right="480"/>
        <w:jc w:val="center"/>
        <w:rPr>
          <w:rFonts w:ascii="仿宋_GB2312" w:eastAsia="仿宋_GB2312"/>
          <w:sz w:val="24"/>
          <w:u w:val="single"/>
        </w:rPr>
      </w:pPr>
      <w:r w:rsidRPr="005B60BE">
        <w:rPr>
          <w:rFonts w:ascii="仿宋_GB2312" w:eastAsia="仿宋_GB2312"/>
          <w:sz w:val="24"/>
        </w:rPr>
        <w:t xml:space="preserve">     </w:t>
      </w:r>
      <w:r w:rsidRPr="005B60BE">
        <w:rPr>
          <w:rFonts w:ascii="仿宋_GB2312" w:eastAsia="仿宋_GB2312" w:hint="eastAsia"/>
          <w:sz w:val="24"/>
        </w:rPr>
        <w:t>法定代表人（签字）：</w:t>
      </w:r>
      <w:r w:rsidRPr="005B60BE">
        <w:rPr>
          <w:rFonts w:ascii="仿宋_GB2312" w:eastAsia="仿宋_GB2312"/>
          <w:sz w:val="24"/>
          <w:u w:val="single"/>
        </w:rPr>
        <w:t xml:space="preserve">                     </w:t>
      </w:r>
    </w:p>
    <w:p w14:paraId="04861C55" w14:textId="77777777" w:rsidR="004D0E99" w:rsidRPr="005B60BE" w:rsidRDefault="004D0E99">
      <w:pPr>
        <w:snapToGrid w:val="0"/>
        <w:spacing w:line="360" w:lineRule="auto"/>
        <w:jc w:val="right"/>
        <w:rPr>
          <w:rFonts w:ascii="仿宋_GB2312" w:eastAsia="仿宋_GB2312"/>
          <w:sz w:val="24"/>
        </w:rPr>
      </w:pPr>
    </w:p>
    <w:p w14:paraId="27F9A5E0" w14:textId="77777777" w:rsidR="004D0E99" w:rsidRPr="005B60BE" w:rsidRDefault="00A27F3D">
      <w:pPr>
        <w:snapToGrid w:val="0"/>
        <w:spacing w:line="360" w:lineRule="auto"/>
        <w:jc w:val="center"/>
        <w:rPr>
          <w:rFonts w:ascii="仿宋_GB2312" w:eastAsia="仿宋_GB2312"/>
          <w:sz w:val="24"/>
          <w:u w:val="single"/>
        </w:rPr>
      </w:pPr>
      <w:r w:rsidRPr="005B60BE">
        <w:rPr>
          <w:rFonts w:ascii="仿宋_GB2312" w:eastAsia="仿宋_GB2312"/>
          <w:sz w:val="24"/>
        </w:rPr>
        <w:t xml:space="preserve"> </w:t>
      </w:r>
      <w:r w:rsidRPr="005B60BE">
        <w:rPr>
          <w:rFonts w:ascii="仿宋_GB2312" w:eastAsia="仿宋_GB2312" w:hint="eastAsia"/>
          <w:sz w:val="24"/>
        </w:rPr>
        <w:t>委托代理人（签字）：</w:t>
      </w:r>
      <w:r w:rsidRPr="005B60BE">
        <w:rPr>
          <w:rFonts w:ascii="仿宋_GB2312" w:eastAsia="仿宋_GB2312"/>
          <w:sz w:val="24"/>
          <w:u w:val="single"/>
        </w:rPr>
        <w:t xml:space="preserve">                    </w:t>
      </w:r>
    </w:p>
    <w:p w14:paraId="2F5D3BCE" w14:textId="77777777" w:rsidR="004D0E99" w:rsidRPr="005B60BE" w:rsidRDefault="004D0E99">
      <w:pPr>
        <w:snapToGrid w:val="0"/>
        <w:spacing w:line="360" w:lineRule="auto"/>
        <w:jc w:val="right"/>
        <w:rPr>
          <w:rFonts w:ascii="仿宋_GB2312" w:eastAsia="仿宋_GB2312"/>
          <w:sz w:val="24"/>
        </w:rPr>
      </w:pPr>
    </w:p>
    <w:p w14:paraId="26CC1595" w14:textId="77777777" w:rsidR="004D0E99" w:rsidRPr="005B60BE" w:rsidRDefault="00A27F3D">
      <w:pPr>
        <w:snapToGrid w:val="0"/>
        <w:spacing w:line="360" w:lineRule="auto"/>
        <w:jc w:val="right"/>
        <w:rPr>
          <w:rFonts w:ascii="仿宋_GB2312" w:eastAsia="仿宋_GB2312"/>
          <w:sz w:val="24"/>
        </w:rPr>
      </w:pPr>
      <w:r w:rsidRPr="005B60BE">
        <w:rPr>
          <w:rFonts w:ascii="仿宋_GB2312" w:eastAsia="仿宋_GB2312"/>
          <w:sz w:val="24"/>
          <w:u w:val="single"/>
        </w:rPr>
        <w:t xml:space="preserve">              </w:t>
      </w:r>
      <w:r w:rsidRPr="005B60BE">
        <w:rPr>
          <w:rFonts w:ascii="仿宋_GB2312" w:eastAsia="仿宋_GB2312" w:hint="eastAsia"/>
          <w:sz w:val="24"/>
        </w:rPr>
        <w:t>年</w:t>
      </w:r>
      <w:r w:rsidRPr="005B60BE">
        <w:rPr>
          <w:rFonts w:ascii="仿宋_GB2312" w:eastAsia="仿宋_GB2312"/>
          <w:sz w:val="24"/>
          <w:u w:val="single"/>
        </w:rPr>
        <w:t xml:space="preserve">           </w:t>
      </w:r>
      <w:r w:rsidRPr="005B60BE">
        <w:rPr>
          <w:rFonts w:ascii="仿宋_GB2312" w:eastAsia="仿宋_GB2312" w:hint="eastAsia"/>
          <w:sz w:val="24"/>
        </w:rPr>
        <w:t>月</w:t>
      </w:r>
      <w:r w:rsidRPr="005B60BE">
        <w:rPr>
          <w:rFonts w:ascii="仿宋_GB2312" w:eastAsia="仿宋_GB2312"/>
          <w:sz w:val="24"/>
          <w:u w:val="single"/>
        </w:rPr>
        <w:t xml:space="preserve">           </w:t>
      </w:r>
      <w:r w:rsidRPr="005B60BE">
        <w:rPr>
          <w:rFonts w:ascii="仿宋_GB2312" w:eastAsia="仿宋_GB2312" w:hint="eastAsia"/>
          <w:sz w:val="24"/>
        </w:rPr>
        <w:t>日</w:t>
      </w:r>
    </w:p>
    <w:p w14:paraId="7E64B8C0" w14:textId="77777777" w:rsidR="004D0E99" w:rsidRPr="005B60BE" w:rsidRDefault="004D0E99">
      <w:pPr>
        <w:snapToGrid w:val="0"/>
        <w:spacing w:line="360" w:lineRule="auto"/>
        <w:jc w:val="center"/>
        <w:rPr>
          <w:rFonts w:ascii="仿宋_GB2312" w:eastAsia="仿宋_GB2312"/>
        </w:rPr>
      </w:pPr>
      <w:bookmarkStart w:id="2" w:name="_Toc258402278"/>
    </w:p>
    <w:p w14:paraId="7910881C" w14:textId="77777777" w:rsidR="004D0E99" w:rsidRPr="005B60BE" w:rsidRDefault="004D0E99">
      <w:pPr>
        <w:snapToGrid w:val="0"/>
        <w:spacing w:line="360" w:lineRule="auto"/>
        <w:jc w:val="center"/>
        <w:rPr>
          <w:rFonts w:ascii="仿宋_GB2312" w:eastAsia="仿宋_GB2312"/>
        </w:rPr>
      </w:pPr>
    </w:p>
    <w:p w14:paraId="0A42810D" w14:textId="77777777" w:rsidR="004D0E99" w:rsidRPr="005B60BE" w:rsidRDefault="004D0E99">
      <w:pPr>
        <w:snapToGrid w:val="0"/>
        <w:spacing w:line="360" w:lineRule="auto"/>
        <w:jc w:val="center"/>
        <w:rPr>
          <w:rFonts w:ascii="仿宋_GB2312" w:eastAsia="仿宋_GB2312"/>
        </w:rPr>
      </w:pPr>
    </w:p>
    <w:p w14:paraId="345D9256" w14:textId="77777777" w:rsidR="004D0E99" w:rsidRPr="005B60BE" w:rsidRDefault="004D0E99">
      <w:pPr>
        <w:snapToGrid w:val="0"/>
        <w:spacing w:line="360" w:lineRule="auto"/>
        <w:jc w:val="center"/>
        <w:rPr>
          <w:rFonts w:ascii="仿宋_GB2312" w:eastAsia="仿宋_GB2312"/>
        </w:rPr>
      </w:pPr>
    </w:p>
    <w:p w14:paraId="04C3B314" w14:textId="77777777" w:rsidR="004D0E99" w:rsidRPr="005B60BE" w:rsidRDefault="004D0E99">
      <w:pPr>
        <w:snapToGrid w:val="0"/>
        <w:spacing w:line="360" w:lineRule="auto"/>
        <w:jc w:val="center"/>
        <w:rPr>
          <w:rFonts w:ascii="仿宋_GB2312" w:eastAsia="仿宋_GB2312"/>
        </w:rPr>
      </w:pPr>
    </w:p>
    <w:p w14:paraId="62B9C4D4" w14:textId="77777777" w:rsidR="004D0E99" w:rsidRPr="005B60BE" w:rsidRDefault="004D0E99">
      <w:pPr>
        <w:snapToGrid w:val="0"/>
        <w:spacing w:line="360" w:lineRule="auto"/>
        <w:rPr>
          <w:rFonts w:ascii="仿宋_GB2312" w:eastAsia="仿宋_GB2312"/>
          <w:sz w:val="24"/>
        </w:rPr>
      </w:pPr>
    </w:p>
    <w:bookmarkEnd w:id="2"/>
    <w:p w14:paraId="0BC0EC8F" w14:textId="77777777" w:rsidR="004D0E99" w:rsidRPr="005B60BE" w:rsidRDefault="004D0E99">
      <w:pPr>
        <w:spacing w:line="360" w:lineRule="auto"/>
        <w:jc w:val="right"/>
        <w:rPr>
          <w:rFonts w:ascii="仿宋_GB2312" w:eastAsia="仿宋_GB2312"/>
          <w:sz w:val="24"/>
          <w:szCs w:val="24"/>
        </w:rPr>
        <w:sectPr w:rsidR="004D0E99" w:rsidRPr="005B60BE">
          <w:pgSz w:w="11906" w:h="16838"/>
          <w:pgMar w:top="1304" w:right="1797" w:bottom="1247" w:left="1797" w:header="851" w:footer="992" w:gutter="0"/>
          <w:pgNumType w:start="1"/>
          <w:cols w:space="425"/>
          <w:docGrid w:type="lines" w:linePitch="312"/>
        </w:sectPr>
      </w:pPr>
    </w:p>
    <w:p w14:paraId="033FE0E0" w14:textId="77777777" w:rsidR="004D0E99" w:rsidRPr="005B60BE" w:rsidRDefault="004D0E99">
      <w:pPr>
        <w:spacing w:line="360" w:lineRule="auto"/>
        <w:jc w:val="right"/>
        <w:rPr>
          <w:rFonts w:ascii="仿宋_GB2312" w:eastAsia="仿宋_GB2312"/>
          <w:sz w:val="24"/>
          <w:szCs w:val="24"/>
        </w:rPr>
      </w:pPr>
    </w:p>
    <w:p w14:paraId="44A2AA52" w14:textId="77777777" w:rsidR="004D0E99" w:rsidRPr="005B60BE" w:rsidRDefault="00A27F3D">
      <w:pPr>
        <w:jc w:val="center"/>
        <w:rPr>
          <w:rFonts w:ascii="仿宋_GB2312" w:eastAsia="仿宋_GB2312" w:hAnsi="宋体"/>
          <w:snapToGrid w:val="0"/>
          <w:kern w:val="0"/>
          <w:sz w:val="36"/>
          <w:szCs w:val="36"/>
        </w:rPr>
      </w:pPr>
      <w:r w:rsidRPr="005B60BE">
        <w:rPr>
          <w:rFonts w:ascii="仿宋_GB2312" w:eastAsia="仿宋_GB2312" w:hAnsi="宋体"/>
          <w:snapToGrid w:val="0"/>
          <w:kern w:val="0"/>
          <w:sz w:val="36"/>
          <w:szCs w:val="36"/>
          <w:u w:val="single"/>
        </w:rPr>
        <w:t xml:space="preserve">          </w:t>
      </w:r>
      <w:r w:rsidRPr="005B60BE">
        <w:rPr>
          <w:rFonts w:ascii="仿宋_GB2312" w:eastAsia="仿宋_GB2312" w:hAnsi="宋体" w:hint="eastAsia"/>
          <w:snapToGrid w:val="0"/>
          <w:kern w:val="0"/>
          <w:sz w:val="36"/>
          <w:szCs w:val="36"/>
        </w:rPr>
        <w:t>公司</w:t>
      </w:r>
    </w:p>
    <w:p w14:paraId="2F6CE76E" w14:textId="77777777" w:rsidR="004D0E99" w:rsidRPr="005B60BE" w:rsidRDefault="00A27F3D">
      <w:pPr>
        <w:jc w:val="center"/>
        <w:rPr>
          <w:rFonts w:ascii="仿宋_GB2312" w:eastAsia="仿宋_GB2312" w:hAnsi="宋体"/>
          <w:snapToGrid w:val="0"/>
          <w:kern w:val="0"/>
          <w:sz w:val="36"/>
          <w:szCs w:val="36"/>
        </w:rPr>
      </w:pPr>
      <w:r w:rsidRPr="005B60BE">
        <w:rPr>
          <w:rFonts w:ascii="仿宋_GB2312" w:eastAsia="仿宋_GB2312" w:hAnsi="宋体" w:hint="eastAsia"/>
          <w:snapToGrid w:val="0"/>
          <w:kern w:val="0"/>
          <w:sz w:val="36"/>
          <w:szCs w:val="36"/>
        </w:rPr>
        <w:t>民工工资已按时足额支付的承诺函</w:t>
      </w:r>
    </w:p>
    <w:p w14:paraId="7FF7370E" w14:textId="77777777" w:rsidR="004D0E99" w:rsidRPr="005B60BE" w:rsidRDefault="004D0E99">
      <w:pPr>
        <w:jc w:val="center"/>
        <w:rPr>
          <w:rFonts w:ascii="宋体"/>
          <w:snapToGrid w:val="0"/>
          <w:kern w:val="0"/>
          <w:sz w:val="28"/>
          <w:szCs w:val="28"/>
        </w:rPr>
      </w:pPr>
    </w:p>
    <w:p w14:paraId="4A081AF5" w14:textId="77777777" w:rsidR="004D0E99" w:rsidRPr="005B60BE" w:rsidRDefault="004D0E99">
      <w:pPr>
        <w:jc w:val="center"/>
        <w:rPr>
          <w:rFonts w:ascii="宋体"/>
          <w:snapToGrid w:val="0"/>
          <w:kern w:val="0"/>
          <w:sz w:val="28"/>
          <w:szCs w:val="28"/>
        </w:rPr>
      </w:pPr>
    </w:p>
    <w:p w14:paraId="33FF010C" w14:textId="77777777" w:rsidR="004D0E99" w:rsidRPr="005B60BE" w:rsidRDefault="00A27F3D">
      <w:pPr>
        <w:spacing w:line="560" w:lineRule="exact"/>
        <w:jc w:val="left"/>
        <w:rPr>
          <w:rFonts w:ascii="仿宋_GB2312" w:eastAsia="仿宋_GB2312"/>
          <w:sz w:val="24"/>
          <w:szCs w:val="24"/>
        </w:rPr>
      </w:pPr>
      <w:r w:rsidRPr="005B60BE">
        <w:rPr>
          <w:rFonts w:ascii="仿宋_GB2312" w:eastAsia="仿宋_GB2312" w:hint="eastAsia"/>
          <w:sz w:val="24"/>
          <w:szCs w:val="24"/>
        </w:rPr>
        <w:t>四川省交通勘察设计研究院有限公司：</w:t>
      </w:r>
    </w:p>
    <w:p w14:paraId="58D7ED3E" w14:textId="77777777" w:rsidR="004D0E99" w:rsidRPr="005B60BE" w:rsidRDefault="00A27F3D">
      <w:pPr>
        <w:spacing w:line="560" w:lineRule="exact"/>
        <w:jc w:val="left"/>
        <w:rPr>
          <w:rFonts w:ascii="仿宋_GB2312" w:eastAsia="仿宋_GB2312"/>
          <w:sz w:val="24"/>
          <w:szCs w:val="24"/>
        </w:rPr>
      </w:pPr>
      <w:r w:rsidRPr="005B60BE">
        <w:rPr>
          <w:rFonts w:ascii="仿宋_GB2312" w:eastAsia="仿宋_GB2312"/>
          <w:sz w:val="24"/>
          <w:szCs w:val="24"/>
        </w:rPr>
        <w:t xml:space="preserve">     </w:t>
      </w:r>
      <w:r w:rsidRPr="005B60BE">
        <w:rPr>
          <w:rFonts w:ascii="仿宋_GB2312" w:eastAsia="仿宋_GB2312" w:hint="eastAsia"/>
          <w:sz w:val="24"/>
          <w:szCs w:val="24"/>
        </w:rPr>
        <w:t>我公司承担</w:t>
      </w:r>
      <w:r w:rsidRPr="005B60BE">
        <w:rPr>
          <w:rFonts w:ascii="仿宋_GB2312" w:eastAsia="仿宋_GB2312"/>
          <w:sz w:val="24"/>
          <w:szCs w:val="24"/>
          <w:u w:val="single"/>
        </w:rPr>
        <w:t xml:space="preserve"> </w:t>
      </w:r>
      <w:r w:rsidRPr="005B60BE">
        <w:rPr>
          <w:rFonts w:ascii="仿宋_GB2312" w:eastAsia="仿宋_GB2312" w:hint="eastAsia"/>
          <w:snapToGrid w:val="0"/>
          <w:sz w:val="24"/>
          <w:szCs w:val="24"/>
          <w:u w:val="single"/>
        </w:rPr>
        <w:t>天眉乐虎渡溪岷江特大桥及青神汉阳岷江特大桥景观方案设计</w:t>
      </w:r>
      <w:r w:rsidRPr="005B60BE">
        <w:rPr>
          <w:rFonts w:ascii="仿宋_GB2312" w:eastAsia="仿宋_GB2312" w:hint="eastAsia"/>
          <w:sz w:val="24"/>
          <w:szCs w:val="24"/>
        </w:rPr>
        <w:t>，已与贵公司签订</w:t>
      </w:r>
      <w:r w:rsidRPr="005B60BE">
        <w:rPr>
          <w:rFonts w:ascii="仿宋_GB2312" w:eastAsia="仿宋_GB2312"/>
          <w:sz w:val="24"/>
          <w:szCs w:val="24"/>
          <w:u w:val="single"/>
        </w:rPr>
        <w:t xml:space="preserve">         </w:t>
      </w:r>
      <w:r w:rsidRPr="005B60BE">
        <w:rPr>
          <w:rFonts w:ascii="仿宋_GB2312" w:eastAsia="仿宋_GB2312" w:hint="eastAsia"/>
          <w:sz w:val="24"/>
          <w:szCs w:val="24"/>
        </w:rPr>
        <w:t>合同。我公司已足额支付</w:t>
      </w:r>
      <w:r w:rsidRPr="005B60BE">
        <w:rPr>
          <w:rFonts w:ascii="仿宋_GB2312" w:eastAsia="仿宋_GB2312"/>
          <w:sz w:val="24"/>
          <w:szCs w:val="24"/>
          <w:u w:val="single"/>
        </w:rPr>
        <w:t xml:space="preserve">   </w:t>
      </w:r>
      <w:r w:rsidRPr="005B60BE">
        <w:rPr>
          <w:rFonts w:ascii="仿宋_GB2312" w:eastAsia="仿宋_GB2312" w:hint="eastAsia"/>
          <w:sz w:val="24"/>
          <w:szCs w:val="24"/>
        </w:rPr>
        <w:t>年</w:t>
      </w:r>
      <w:r w:rsidRPr="005B60BE">
        <w:rPr>
          <w:rFonts w:ascii="仿宋_GB2312" w:eastAsia="仿宋_GB2312"/>
          <w:sz w:val="24"/>
          <w:szCs w:val="24"/>
          <w:u w:val="single"/>
        </w:rPr>
        <w:t xml:space="preserve">   </w:t>
      </w:r>
      <w:r w:rsidRPr="005B60BE">
        <w:rPr>
          <w:rFonts w:ascii="仿宋_GB2312" w:eastAsia="仿宋_GB2312" w:hint="eastAsia"/>
          <w:sz w:val="24"/>
          <w:szCs w:val="24"/>
        </w:rPr>
        <w:t>月至</w:t>
      </w:r>
      <w:r w:rsidRPr="005B60BE">
        <w:rPr>
          <w:rFonts w:ascii="仿宋_GB2312" w:eastAsia="仿宋_GB2312"/>
          <w:sz w:val="24"/>
          <w:szCs w:val="24"/>
          <w:u w:val="single"/>
        </w:rPr>
        <w:t xml:space="preserve">   </w:t>
      </w:r>
      <w:r w:rsidRPr="005B60BE">
        <w:rPr>
          <w:rFonts w:ascii="仿宋_GB2312" w:eastAsia="仿宋_GB2312" w:hint="eastAsia"/>
          <w:sz w:val="24"/>
          <w:szCs w:val="24"/>
        </w:rPr>
        <w:t>年</w:t>
      </w:r>
      <w:r w:rsidRPr="005B60BE">
        <w:rPr>
          <w:rFonts w:ascii="仿宋_GB2312" w:eastAsia="仿宋_GB2312"/>
          <w:sz w:val="24"/>
          <w:szCs w:val="24"/>
          <w:u w:val="single"/>
        </w:rPr>
        <w:t xml:space="preserve">   </w:t>
      </w:r>
      <w:r w:rsidRPr="005B60BE">
        <w:rPr>
          <w:rFonts w:ascii="仿宋_GB2312" w:eastAsia="仿宋_GB2312" w:hint="eastAsia"/>
          <w:sz w:val="24"/>
          <w:szCs w:val="24"/>
        </w:rPr>
        <w:t>月民工工资，如存在拖欠、克扣民工工资的相关问题，由我公司自行承担相关法律责任。本次申请第</w:t>
      </w:r>
      <w:r w:rsidRPr="005B60BE">
        <w:rPr>
          <w:rFonts w:ascii="仿宋_GB2312" w:eastAsia="仿宋_GB2312"/>
          <w:sz w:val="24"/>
          <w:szCs w:val="24"/>
          <w:u w:val="single"/>
        </w:rPr>
        <w:t xml:space="preserve">    </w:t>
      </w:r>
      <w:r w:rsidRPr="005B60BE">
        <w:rPr>
          <w:rFonts w:ascii="仿宋_GB2312" w:eastAsia="仿宋_GB2312" w:hint="eastAsia"/>
          <w:sz w:val="24"/>
          <w:szCs w:val="24"/>
        </w:rPr>
        <w:t>期计量支付。</w:t>
      </w:r>
    </w:p>
    <w:p w14:paraId="6EB55317" w14:textId="77777777" w:rsidR="004D0E99" w:rsidRPr="005B60BE" w:rsidRDefault="00A27F3D">
      <w:pPr>
        <w:spacing w:line="560" w:lineRule="exact"/>
        <w:ind w:firstLineChars="250" w:firstLine="600"/>
        <w:jc w:val="left"/>
        <w:rPr>
          <w:rFonts w:ascii="仿宋_GB2312" w:eastAsia="仿宋_GB2312"/>
          <w:sz w:val="24"/>
          <w:szCs w:val="24"/>
        </w:rPr>
      </w:pPr>
      <w:r w:rsidRPr="005B60BE">
        <w:rPr>
          <w:rFonts w:ascii="仿宋_GB2312" w:eastAsia="仿宋_GB2312" w:hint="eastAsia"/>
          <w:sz w:val="24"/>
          <w:szCs w:val="24"/>
        </w:rPr>
        <w:t>特此承诺。</w:t>
      </w:r>
    </w:p>
    <w:p w14:paraId="3D4184F4" w14:textId="77777777" w:rsidR="004D0E99" w:rsidRPr="005B60BE" w:rsidRDefault="004D0E99">
      <w:pPr>
        <w:spacing w:line="560" w:lineRule="exact"/>
        <w:ind w:firstLineChars="250" w:firstLine="600"/>
        <w:jc w:val="left"/>
        <w:rPr>
          <w:rFonts w:ascii="仿宋_GB2312" w:eastAsia="仿宋_GB2312"/>
          <w:sz w:val="24"/>
          <w:szCs w:val="24"/>
        </w:rPr>
      </w:pPr>
    </w:p>
    <w:p w14:paraId="15965830" w14:textId="77777777" w:rsidR="004D0E99" w:rsidRPr="005B60BE" w:rsidRDefault="004D0E99">
      <w:pPr>
        <w:spacing w:line="560" w:lineRule="exact"/>
        <w:ind w:firstLineChars="250" w:firstLine="600"/>
        <w:jc w:val="left"/>
        <w:rPr>
          <w:rFonts w:ascii="仿宋_GB2312" w:eastAsia="仿宋_GB2312"/>
          <w:sz w:val="24"/>
          <w:szCs w:val="24"/>
        </w:rPr>
      </w:pPr>
    </w:p>
    <w:p w14:paraId="43C1F138" w14:textId="77777777" w:rsidR="004D0E99" w:rsidRPr="005B60BE" w:rsidRDefault="004D0E99">
      <w:pPr>
        <w:spacing w:line="560" w:lineRule="exact"/>
        <w:ind w:firstLineChars="250" w:firstLine="600"/>
        <w:jc w:val="left"/>
        <w:rPr>
          <w:rFonts w:ascii="仿宋_GB2312" w:eastAsia="仿宋_GB2312"/>
          <w:sz w:val="24"/>
          <w:szCs w:val="24"/>
        </w:rPr>
      </w:pPr>
    </w:p>
    <w:p w14:paraId="024FCBA3" w14:textId="77777777" w:rsidR="004D0E99" w:rsidRPr="005B60BE" w:rsidRDefault="004D0E99">
      <w:pPr>
        <w:spacing w:line="560" w:lineRule="exact"/>
        <w:ind w:firstLineChars="250" w:firstLine="600"/>
        <w:jc w:val="left"/>
        <w:rPr>
          <w:rFonts w:ascii="仿宋_GB2312" w:eastAsia="仿宋_GB2312"/>
          <w:sz w:val="24"/>
          <w:szCs w:val="24"/>
        </w:rPr>
      </w:pPr>
    </w:p>
    <w:p w14:paraId="4A43DAF8" w14:textId="77777777" w:rsidR="004D0E99" w:rsidRPr="005B60BE" w:rsidRDefault="004D0E99">
      <w:pPr>
        <w:spacing w:line="560" w:lineRule="exact"/>
        <w:ind w:firstLineChars="250" w:firstLine="600"/>
        <w:jc w:val="left"/>
        <w:rPr>
          <w:rFonts w:ascii="仿宋_GB2312" w:eastAsia="仿宋_GB2312"/>
          <w:sz w:val="24"/>
          <w:szCs w:val="24"/>
        </w:rPr>
      </w:pPr>
    </w:p>
    <w:p w14:paraId="28344320" w14:textId="77777777" w:rsidR="004D0E99" w:rsidRPr="005B60BE" w:rsidRDefault="00A27F3D">
      <w:pPr>
        <w:jc w:val="center"/>
        <w:rPr>
          <w:rFonts w:ascii="仿宋_GB2312" w:eastAsia="仿宋_GB2312"/>
          <w:sz w:val="24"/>
          <w:szCs w:val="24"/>
        </w:rPr>
      </w:pPr>
      <w:r w:rsidRPr="005B60BE">
        <w:rPr>
          <w:rFonts w:ascii="仿宋_GB2312" w:eastAsia="仿宋_GB2312"/>
          <w:sz w:val="24"/>
          <w:szCs w:val="24"/>
        </w:rPr>
        <w:t xml:space="preserve">                            </w:t>
      </w:r>
      <w:r w:rsidRPr="005B60BE">
        <w:rPr>
          <w:rFonts w:ascii="仿宋_GB2312" w:eastAsia="仿宋_GB2312"/>
          <w:sz w:val="24"/>
          <w:szCs w:val="24"/>
          <w:u w:val="single"/>
        </w:rPr>
        <w:t xml:space="preserve">                      </w:t>
      </w:r>
      <w:r w:rsidRPr="005B60BE">
        <w:rPr>
          <w:rFonts w:ascii="仿宋_GB2312" w:eastAsia="仿宋_GB2312" w:hint="eastAsia"/>
          <w:sz w:val="24"/>
          <w:szCs w:val="24"/>
        </w:rPr>
        <w:t>公司（盖章）</w:t>
      </w:r>
    </w:p>
    <w:p w14:paraId="77FFE3BC" w14:textId="77777777" w:rsidR="004D0E99" w:rsidRPr="00F456BE" w:rsidRDefault="00A27F3D">
      <w:pPr>
        <w:spacing w:line="560" w:lineRule="exact"/>
        <w:ind w:firstLineChars="250" w:firstLine="600"/>
        <w:jc w:val="left"/>
        <w:rPr>
          <w:rFonts w:ascii="仿宋_GB2312" w:eastAsia="仿宋_GB2312"/>
          <w:sz w:val="24"/>
          <w:szCs w:val="24"/>
        </w:rPr>
      </w:pPr>
      <w:r w:rsidRPr="005B60BE">
        <w:rPr>
          <w:rFonts w:ascii="仿宋_GB2312" w:eastAsia="仿宋_GB2312"/>
          <w:sz w:val="24"/>
          <w:szCs w:val="24"/>
        </w:rPr>
        <w:t xml:space="preserve">                                    </w:t>
      </w:r>
      <w:r w:rsidRPr="005B60BE">
        <w:rPr>
          <w:rFonts w:ascii="仿宋_GB2312" w:eastAsia="仿宋_GB2312" w:hint="eastAsia"/>
          <w:sz w:val="24"/>
          <w:szCs w:val="24"/>
        </w:rPr>
        <w:t>年</w:t>
      </w:r>
      <w:r w:rsidRPr="005B60BE">
        <w:rPr>
          <w:rFonts w:ascii="仿宋_GB2312" w:eastAsia="仿宋_GB2312"/>
          <w:sz w:val="24"/>
          <w:szCs w:val="24"/>
        </w:rPr>
        <w:t xml:space="preserve">  </w:t>
      </w:r>
      <w:r w:rsidRPr="005B60BE">
        <w:rPr>
          <w:rFonts w:ascii="仿宋_GB2312" w:eastAsia="仿宋_GB2312" w:hint="eastAsia"/>
          <w:sz w:val="24"/>
          <w:szCs w:val="24"/>
        </w:rPr>
        <w:t>月</w:t>
      </w:r>
      <w:r w:rsidRPr="005B60BE">
        <w:rPr>
          <w:rFonts w:ascii="仿宋_GB2312" w:eastAsia="仿宋_GB2312"/>
          <w:sz w:val="24"/>
          <w:szCs w:val="24"/>
        </w:rPr>
        <w:t xml:space="preserve">  </w:t>
      </w:r>
      <w:r w:rsidRPr="005B60BE">
        <w:rPr>
          <w:rFonts w:ascii="仿宋_GB2312" w:eastAsia="仿宋_GB2312" w:hint="eastAsia"/>
          <w:sz w:val="24"/>
          <w:szCs w:val="24"/>
        </w:rPr>
        <w:t>日</w:t>
      </w:r>
    </w:p>
    <w:p w14:paraId="2ED09D95" w14:textId="77777777" w:rsidR="004D0E99" w:rsidRPr="00F456BE" w:rsidRDefault="004D0E99">
      <w:pPr>
        <w:rPr>
          <w:szCs w:val="24"/>
        </w:rPr>
      </w:pPr>
    </w:p>
    <w:sectPr w:rsidR="004D0E99" w:rsidRPr="00F456BE">
      <w:headerReference w:type="default" r:id="rId14"/>
      <w:pgSz w:w="11906" w:h="16838"/>
      <w:pgMar w:top="1304" w:right="1797" w:bottom="1247"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AD0A96" w14:textId="77777777" w:rsidR="001E1358" w:rsidRDefault="001E1358">
      <w:r>
        <w:separator/>
      </w:r>
    </w:p>
  </w:endnote>
  <w:endnote w:type="continuationSeparator" w:id="0">
    <w:p w14:paraId="21C4DD17" w14:textId="77777777" w:rsidR="001E1358" w:rsidRDefault="001E1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_GB2312">
    <w:altName w:val="Times New Roman"/>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935FB2" w14:textId="77777777" w:rsidR="004D0E99" w:rsidRDefault="00A27F3D">
    <w:pPr>
      <w:pStyle w:val="a9"/>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 MERGEFORMAT </w:instrText>
    </w:r>
    <w:r>
      <w:rPr>
        <w:kern w:val="0"/>
        <w:szCs w:val="21"/>
      </w:rPr>
      <w:fldChar w:fldCharType="separate"/>
    </w:r>
    <w:r>
      <w:rPr>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3 </w:t>
    </w:r>
    <w:r>
      <w:rPr>
        <w:rFonts w:hint="eastAsia"/>
        <w:kern w:val="0"/>
        <w:szCs w:val="21"/>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49D374" w14:textId="77777777" w:rsidR="004D0E99" w:rsidRDefault="00A27F3D">
    <w:pPr>
      <w:pStyle w:val="a9"/>
      <w:jc w:val="right"/>
      <w:rPr>
        <w:rFonts w:ascii="宋体"/>
      </w:rPr>
    </w:pPr>
    <w:r>
      <w:rPr>
        <w:rFonts w:ascii="宋体" w:hAnsi="宋体" w:hint="eastAsia"/>
      </w:rPr>
      <w:t>第</w:t>
    </w:r>
    <w:r>
      <w:rPr>
        <w:rFonts w:ascii="宋体" w:hAnsi="宋体"/>
      </w:rPr>
      <w:t xml:space="preserve"> </w:t>
    </w:r>
    <w:r>
      <w:rPr>
        <w:rStyle w:val="ae"/>
        <w:rFonts w:ascii="宋体" w:hAnsi="宋体"/>
      </w:rPr>
      <w:fldChar w:fldCharType="begin"/>
    </w:r>
    <w:r>
      <w:rPr>
        <w:rStyle w:val="ae"/>
        <w:rFonts w:ascii="宋体" w:hAnsi="宋体"/>
      </w:rPr>
      <w:instrText xml:space="preserve"> PAGE </w:instrText>
    </w:r>
    <w:r>
      <w:rPr>
        <w:rStyle w:val="ae"/>
        <w:rFonts w:ascii="宋体" w:hAnsi="宋体"/>
      </w:rPr>
      <w:fldChar w:fldCharType="separate"/>
    </w:r>
    <w:r>
      <w:rPr>
        <w:rStyle w:val="ae"/>
        <w:rFonts w:ascii="宋体" w:hAnsi="宋体"/>
      </w:rPr>
      <w:t>1</w:t>
    </w:r>
    <w:r>
      <w:rPr>
        <w:rStyle w:val="ae"/>
        <w:rFonts w:ascii="宋体" w:hAnsi="宋体"/>
      </w:rPr>
      <w:fldChar w:fldCharType="end"/>
    </w:r>
    <w:r>
      <w:rPr>
        <w:rStyle w:val="ae"/>
        <w:rFonts w:ascii="宋体" w:hAnsi="宋体"/>
      </w:rPr>
      <w:t xml:space="preserve"> </w:t>
    </w:r>
    <w:r>
      <w:rPr>
        <w:rFonts w:ascii="宋体" w:hAnsi="宋体" w:hint="eastAsia"/>
      </w:rPr>
      <w:t>页</w:t>
    </w:r>
    <w:r>
      <w:rPr>
        <w:rFonts w:ascii="宋体" w:hAnsi="宋体"/>
      </w:rPr>
      <w:t xml:space="preserve">  </w:t>
    </w:r>
    <w:r>
      <w:rPr>
        <w:rFonts w:ascii="宋体" w:hAnsi="宋体" w:hint="eastAsia"/>
      </w:rPr>
      <w:t>共</w:t>
    </w:r>
    <w:r>
      <w:rPr>
        <w:rFonts w:ascii="宋体" w:hAnsi="宋体"/>
      </w:rPr>
      <w:t xml:space="preserve"> 17 </w:t>
    </w:r>
    <w:r>
      <w:rPr>
        <w:rStyle w:val="ae"/>
        <w:rFonts w:ascii="宋体" w:hAnsi="宋体"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D7C2D5" w14:textId="77777777" w:rsidR="004D0E99" w:rsidRDefault="004D0E99">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2F5CFC" w14:textId="77777777" w:rsidR="001E1358" w:rsidRDefault="001E1358">
      <w:r>
        <w:separator/>
      </w:r>
    </w:p>
  </w:footnote>
  <w:footnote w:type="continuationSeparator" w:id="0">
    <w:p w14:paraId="57B1A61D" w14:textId="77777777" w:rsidR="001E1358" w:rsidRDefault="001E13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0A60D3" w14:textId="77777777" w:rsidR="004D0E99" w:rsidRDefault="00A27F3D">
    <w:pPr>
      <w:pStyle w:val="ab"/>
      <w:pBdr>
        <w:bottom w:val="single" w:sz="4" w:space="1" w:color="auto"/>
      </w:pBdr>
      <w:jc w:val="left"/>
    </w:pPr>
    <w:r>
      <w:rPr>
        <w:noProof/>
      </w:rPr>
      <w:drawing>
        <wp:inline distT="0" distB="0" distL="114300" distR="114300" wp14:anchorId="54FBFB7F" wp14:editId="61EC1D69">
          <wp:extent cx="1419225" cy="4095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1419225" cy="40957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B1D425" w14:textId="77777777" w:rsidR="004D0E99" w:rsidRDefault="00A27F3D">
    <w:pPr>
      <w:pStyle w:val="ab"/>
      <w:pBdr>
        <w:bottom w:val="none" w:sz="0" w:space="0" w:color="auto"/>
      </w:pBdr>
      <w:jc w:val="left"/>
      <w:rPr>
        <w:sz w:val="21"/>
        <w:szCs w:val="21"/>
      </w:rPr>
    </w:pPr>
    <w:r>
      <w:rPr>
        <w:rFonts w:hint="eastAsia"/>
        <w:sz w:val="21"/>
        <w:szCs w:val="21"/>
      </w:rPr>
      <w:t>附件</w:t>
    </w:r>
    <w:r>
      <w:rPr>
        <w:sz w:val="21"/>
        <w:szCs w:val="21"/>
      </w:rPr>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942C8D" w14:textId="77777777" w:rsidR="004D0E99" w:rsidRDefault="00A27F3D">
    <w:pPr>
      <w:pStyle w:val="ab"/>
      <w:pBdr>
        <w:bottom w:val="none" w:sz="0" w:space="0" w:color="auto"/>
      </w:pBdr>
      <w:jc w:val="left"/>
      <w:rPr>
        <w:sz w:val="21"/>
        <w:szCs w:val="21"/>
      </w:rPr>
    </w:pPr>
    <w:r>
      <w:rPr>
        <w:rFonts w:hint="eastAsia"/>
        <w:sz w:val="21"/>
        <w:szCs w:val="21"/>
      </w:rPr>
      <w:t>附件</w:t>
    </w:r>
    <w:r>
      <w:rPr>
        <w:sz w:val="21"/>
        <w:szCs w:val="21"/>
      </w:rPr>
      <w:t>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E97772" w14:textId="77777777" w:rsidR="004D0E99" w:rsidRDefault="00A27F3D">
    <w:pPr>
      <w:pStyle w:val="ab"/>
      <w:pBdr>
        <w:bottom w:val="none" w:sz="0" w:space="0" w:color="auto"/>
      </w:pBdr>
      <w:jc w:val="left"/>
      <w:rPr>
        <w:sz w:val="21"/>
        <w:szCs w:val="21"/>
      </w:rPr>
    </w:pPr>
    <w:r>
      <w:rPr>
        <w:rFonts w:hint="eastAsia"/>
        <w:sz w:val="21"/>
        <w:szCs w:val="21"/>
      </w:rPr>
      <w:t>附件</w:t>
    </w:r>
    <w:r>
      <w:rPr>
        <w:sz w:val="21"/>
        <w:szCs w:val="21"/>
      </w:rPr>
      <w:t>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00C"/>
    <w:rsid w:val="00000513"/>
    <w:rsid w:val="000018E8"/>
    <w:rsid w:val="0000359F"/>
    <w:rsid w:val="00003FC0"/>
    <w:rsid w:val="00005596"/>
    <w:rsid w:val="00006B86"/>
    <w:rsid w:val="00006D3F"/>
    <w:rsid w:val="000100DD"/>
    <w:rsid w:val="00011B1D"/>
    <w:rsid w:val="0001242D"/>
    <w:rsid w:val="00012D3B"/>
    <w:rsid w:val="000156B5"/>
    <w:rsid w:val="00015B41"/>
    <w:rsid w:val="00016070"/>
    <w:rsid w:val="000166E8"/>
    <w:rsid w:val="00021042"/>
    <w:rsid w:val="0002149E"/>
    <w:rsid w:val="00022E9A"/>
    <w:rsid w:val="0002357F"/>
    <w:rsid w:val="00025AF5"/>
    <w:rsid w:val="00027076"/>
    <w:rsid w:val="00027B8E"/>
    <w:rsid w:val="0003047C"/>
    <w:rsid w:val="00031187"/>
    <w:rsid w:val="000322BB"/>
    <w:rsid w:val="00033D0E"/>
    <w:rsid w:val="00033E30"/>
    <w:rsid w:val="0003655C"/>
    <w:rsid w:val="00036B97"/>
    <w:rsid w:val="000374B8"/>
    <w:rsid w:val="00037F1A"/>
    <w:rsid w:val="00041D32"/>
    <w:rsid w:val="0004249C"/>
    <w:rsid w:val="000434C1"/>
    <w:rsid w:val="00043927"/>
    <w:rsid w:val="00044BE9"/>
    <w:rsid w:val="00045958"/>
    <w:rsid w:val="000471D4"/>
    <w:rsid w:val="000474AA"/>
    <w:rsid w:val="00047FA1"/>
    <w:rsid w:val="00050C64"/>
    <w:rsid w:val="0005604C"/>
    <w:rsid w:val="000562B8"/>
    <w:rsid w:val="000562BE"/>
    <w:rsid w:val="000607A7"/>
    <w:rsid w:val="000611D0"/>
    <w:rsid w:val="00061579"/>
    <w:rsid w:val="0006270F"/>
    <w:rsid w:val="0006543C"/>
    <w:rsid w:val="000656D5"/>
    <w:rsid w:val="00067D7D"/>
    <w:rsid w:val="000707FE"/>
    <w:rsid w:val="00071AD9"/>
    <w:rsid w:val="00071DF1"/>
    <w:rsid w:val="00073276"/>
    <w:rsid w:val="000735A3"/>
    <w:rsid w:val="0007375D"/>
    <w:rsid w:val="0007431B"/>
    <w:rsid w:val="00076697"/>
    <w:rsid w:val="00077A4B"/>
    <w:rsid w:val="00080741"/>
    <w:rsid w:val="00082152"/>
    <w:rsid w:val="00082557"/>
    <w:rsid w:val="000868E5"/>
    <w:rsid w:val="00087A52"/>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068"/>
    <w:rsid w:val="000F2B4C"/>
    <w:rsid w:val="000F2C1F"/>
    <w:rsid w:val="000F3C59"/>
    <w:rsid w:val="000F3D2B"/>
    <w:rsid w:val="000F466A"/>
    <w:rsid w:val="000F5209"/>
    <w:rsid w:val="000F53F3"/>
    <w:rsid w:val="0010063D"/>
    <w:rsid w:val="00102549"/>
    <w:rsid w:val="00102EEF"/>
    <w:rsid w:val="0010302C"/>
    <w:rsid w:val="00103D6F"/>
    <w:rsid w:val="00104A92"/>
    <w:rsid w:val="0010500C"/>
    <w:rsid w:val="0010641F"/>
    <w:rsid w:val="0011041B"/>
    <w:rsid w:val="00111E17"/>
    <w:rsid w:val="001135DA"/>
    <w:rsid w:val="0011431E"/>
    <w:rsid w:val="00114817"/>
    <w:rsid w:val="0011670B"/>
    <w:rsid w:val="00117A4A"/>
    <w:rsid w:val="00120730"/>
    <w:rsid w:val="0012130B"/>
    <w:rsid w:val="0012168C"/>
    <w:rsid w:val="001223D1"/>
    <w:rsid w:val="001271C0"/>
    <w:rsid w:val="0013001A"/>
    <w:rsid w:val="001307C2"/>
    <w:rsid w:val="00130D4B"/>
    <w:rsid w:val="00131AD3"/>
    <w:rsid w:val="00132766"/>
    <w:rsid w:val="00132CA0"/>
    <w:rsid w:val="00136323"/>
    <w:rsid w:val="00136463"/>
    <w:rsid w:val="00137EF8"/>
    <w:rsid w:val="00140AB2"/>
    <w:rsid w:val="00141805"/>
    <w:rsid w:val="00142AD2"/>
    <w:rsid w:val="00143827"/>
    <w:rsid w:val="0014403C"/>
    <w:rsid w:val="00144514"/>
    <w:rsid w:val="00144D75"/>
    <w:rsid w:val="00144E3E"/>
    <w:rsid w:val="0014511E"/>
    <w:rsid w:val="0014559E"/>
    <w:rsid w:val="00145BF8"/>
    <w:rsid w:val="001469B5"/>
    <w:rsid w:val="00146F2A"/>
    <w:rsid w:val="00147EA8"/>
    <w:rsid w:val="00150985"/>
    <w:rsid w:val="00151959"/>
    <w:rsid w:val="00161099"/>
    <w:rsid w:val="0016260D"/>
    <w:rsid w:val="0016383A"/>
    <w:rsid w:val="00163C49"/>
    <w:rsid w:val="001654C2"/>
    <w:rsid w:val="001657CF"/>
    <w:rsid w:val="00165AE4"/>
    <w:rsid w:val="00165FA5"/>
    <w:rsid w:val="00166036"/>
    <w:rsid w:val="0016624A"/>
    <w:rsid w:val="0016728C"/>
    <w:rsid w:val="00167CEF"/>
    <w:rsid w:val="00170AC1"/>
    <w:rsid w:val="00171C30"/>
    <w:rsid w:val="00174075"/>
    <w:rsid w:val="00177737"/>
    <w:rsid w:val="00177C66"/>
    <w:rsid w:val="001807A1"/>
    <w:rsid w:val="00180F87"/>
    <w:rsid w:val="001818E0"/>
    <w:rsid w:val="001834DF"/>
    <w:rsid w:val="00185F65"/>
    <w:rsid w:val="001871AA"/>
    <w:rsid w:val="001871D3"/>
    <w:rsid w:val="0018736C"/>
    <w:rsid w:val="001876C0"/>
    <w:rsid w:val="001904D8"/>
    <w:rsid w:val="00190C86"/>
    <w:rsid w:val="00190DFA"/>
    <w:rsid w:val="00190F3E"/>
    <w:rsid w:val="00191D58"/>
    <w:rsid w:val="001934D3"/>
    <w:rsid w:val="00193CAB"/>
    <w:rsid w:val="00193D2E"/>
    <w:rsid w:val="00194346"/>
    <w:rsid w:val="00194472"/>
    <w:rsid w:val="00194FB0"/>
    <w:rsid w:val="00195792"/>
    <w:rsid w:val="00196405"/>
    <w:rsid w:val="001964D6"/>
    <w:rsid w:val="0019679E"/>
    <w:rsid w:val="001973F7"/>
    <w:rsid w:val="00197EF0"/>
    <w:rsid w:val="001A0214"/>
    <w:rsid w:val="001A1717"/>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C0D1F"/>
    <w:rsid w:val="001C6728"/>
    <w:rsid w:val="001C6D23"/>
    <w:rsid w:val="001C6F32"/>
    <w:rsid w:val="001C7078"/>
    <w:rsid w:val="001C7796"/>
    <w:rsid w:val="001C78A0"/>
    <w:rsid w:val="001D0781"/>
    <w:rsid w:val="001D1540"/>
    <w:rsid w:val="001D2D68"/>
    <w:rsid w:val="001D3B5D"/>
    <w:rsid w:val="001D3DF2"/>
    <w:rsid w:val="001D6013"/>
    <w:rsid w:val="001E1358"/>
    <w:rsid w:val="001E1FC7"/>
    <w:rsid w:val="001E20B7"/>
    <w:rsid w:val="001E2411"/>
    <w:rsid w:val="001E3AEA"/>
    <w:rsid w:val="001E5885"/>
    <w:rsid w:val="001E5E1D"/>
    <w:rsid w:val="001E62B4"/>
    <w:rsid w:val="001E6D41"/>
    <w:rsid w:val="001F02D2"/>
    <w:rsid w:val="001F2564"/>
    <w:rsid w:val="001F295E"/>
    <w:rsid w:val="001F2AED"/>
    <w:rsid w:val="001F3BA7"/>
    <w:rsid w:val="001F453B"/>
    <w:rsid w:val="001F4B90"/>
    <w:rsid w:val="001F58A2"/>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545"/>
    <w:rsid w:val="00222A05"/>
    <w:rsid w:val="00223F9C"/>
    <w:rsid w:val="00227C5B"/>
    <w:rsid w:val="00227DA4"/>
    <w:rsid w:val="00230633"/>
    <w:rsid w:val="00232310"/>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47A7B"/>
    <w:rsid w:val="00251F69"/>
    <w:rsid w:val="0025408E"/>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445"/>
    <w:rsid w:val="002D4731"/>
    <w:rsid w:val="002D4E80"/>
    <w:rsid w:val="002D5C19"/>
    <w:rsid w:val="002D6FD9"/>
    <w:rsid w:val="002D7843"/>
    <w:rsid w:val="002E06E1"/>
    <w:rsid w:val="002E1750"/>
    <w:rsid w:val="002E2DBB"/>
    <w:rsid w:val="002E3443"/>
    <w:rsid w:val="002E3614"/>
    <w:rsid w:val="002E437D"/>
    <w:rsid w:val="002E4DBA"/>
    <w:rsid w:val="002E5FA2"/>
    <w:rsid w:val="002E6935"/>
    <w:rsid w:val="002F24CF"/>
    <w:rsid w:val="002F2DA6"/>
    <w:rsid w:val="002F30E0"/>
    <w:rsid w:val="002F57D5"/>
    <w:rsid w:val="002F58A0"/>
    <w:rsid w:val="002F6AA9"/>
    <w:rsid w:val="002F744A"/>
    <w:rsid w:val="002F7885"/>
    <w:rsid w:val="003004A5"/>
    <w:rsid w:val="00300F83"/>
    <w:rsid w:val="0030100C"/>
    <w:rsid w:val="0030137F"/>
    <w:rsid w:val="00301B51"/>
    <w:rsid w:val="0030249A"/>
    <w:rsid w:val="00302D15"/>
    <w:rsid w:val="00303E74"/>
    <w:rsid w:val="003063B2"/>
    <w:rsid w:val="003064D9"/>
    <w:rsid w:val="0031181E"/>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4EA"/>
    <w:rsid w:val="00346AD5"/>
    <w:rsid w:val="0034751F"/>
    <w:rsid w:val="00347997"/>
    <w:rsid w:val="00350A88"/>
    <w:rsid w:val="00353994"/>
    <w:rsid w:val="00355077"/>
    <w:rsid w:val="00360F76"/>
    <w:rsid w:val="003614ED"/>
    <w:rsid w:val="00363F35"/>
    <w:rsid w:val="003643BE"/>
    <w:rsid w:val="00364E33"/>
    <w:rsid w:val="003653D2"/>
    <w:rsid w:val="00366C81"/>
    <w:rsid w:val="00372EDE"/>
    <w:rsid w:val="00373125"/>
    <w:rsid w:val="00373417"/>
    <w:rsid w:val="003744EF"/>
    <w:rsid w:val="00374F2B"/>
    <w:rsid w:val="00376BDA"/>
    <w:rsid w:val="003773A1"/>
    <w:rsid w:val="00377FE7"/>
    <w:rsid w:val="00383DBB"/>
    <w:rsid w:val="0038462C"/>
    <w:rsid w:val="00385047"/>
    <w:rsid w:val="003859E3"/>
    <w:rsid w:val="003860FB"/>
    <w:rsid w:val="0038613E"/>
    <w:rsid w:val="003868C5"/>
    <w:rsid w:val="00390B76"/>
    <w:rsid w:val="00390EB5"/>
    <w:rsid w:val="00393FA6"/>
    <w:rsid w:val="00395445"/>
    <w:rsid w:val="003957CC"/>
    <w:rsid w:val="00396EEB"/>
    <w:rsid w:val="003970E5"/>
    <w:rsid w:val="003A01E0"/>
    <w:rsid w:val="003A039C"/>
    <w:rsid w:val="003A51B9"/>
    <w:rsid w:val="003A52CA"/>
    <w:rsid w:val="003A5674"/>
    <w:rsid w:val="003A69D5"/>
    <w:rsid w:val="003A6A82"/>
    <w:rsid w:val="003B0210"/>
    <w:rsid w:val="003B17D0"/>
    <w:rsid w:val="003B1F03"/>
    <w:rsid w:val="003B24CB"/>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8DA"/>
    <w:rsid w:val="003D3B94"/>
    <w:rsid w:val="003D47C0"/>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CDF"/>
    <w:rsid w:val="00401D4C"/>
    <w:rsid w:val="004022CC"/>
    <w:rsid w:val="004035DE"/>
    <w:rsid w:val="0040383B"/>
    <w:rsid w:val="00404361"/>
    <w:rsid w:val="00406317"/>
    <w:rsid w:val="0040703E"/>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1082"/>
    <w:rsid w:val="00431FAA"/>
    <w:rsid w:val="00433FE3"/>
    <w:rsid w:val="0044041F"/>
    <w:rsid w:val="0044101F"/>
    <w:rsid w:val="004416AA"/>
    <w:rsid w:val="00442AA6"/>
    <w:rsid w:val="0044322E"/>
    <w:rsid w:val="00443E0A"/>
    <w:rsid w:val="00444856"/>
    <w:rsid w:val="00445176"/>
    <w:rsid w:val="00445A4A"/>
    <w:rsid w:val="00450243"/>
    <w:rsid w:val="00452477"/>
    <w:rsid w:val="00452CFE"/>
    <w:rsid w:val="00452F71"/>
    <w:rsid w:val="00453DB7"/>
    <w:rsid w:val="004548EA"/>
    <w:rsid w:val="0045553B"/>
    <w:rsid w:val="00460459"/>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1F3"/>
    <w:rsid w:val="00493BBE"/>
    <w:rsid w:val="00494E6A"/>
    <w:rsid w:val="00495DB0"/>
    <w:rsid w:val="004A0580"/>
    <w:rsid w:val="004A05A5"/>
    <w:rsid w:val="004A0657"/>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770"/>
    <w:rsid w:val="004C3E8B"/>
    <w:rsid w:val="004C5273"/>
    <w:rsid w:val="004C5687"/>
    <w:rsid w:val="004C5885"/>
    <w:rsid w:val="004C65EB"/>
    <w:rsid w:val="004C6696"/>
    <w:rsid w:val="004C6B37"/>
    <w:rsid w:val="004C766A"/>
    <w:rsid w:val="004D0133"/>
    <w:rsid w:val="004D0E99"/>
    <w:rsid w:val="004D3A39"/>
    <w:rsid w:val="004D6553"/>
    <w:rsid w:val="004D750F"/>
    <w:rsid w:val="004E1BF2"/>
    <w:rsid w:val="004E6504"/>
    <w:rsid w:val="004E674D"/>
    <w:rsid w:val="004E6885"/>
    <w:rsid w:val="004E6CAA"/>
    <w:rsid w:val="004F030B"/>
    <w:rsid w:val="004F13AA"/>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07928"/>
    <w:rsid w:val="005121EC"/>
    <w:rsid w:val="00512A10"/>
    <w:rsid w:val="0051330D"/>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6E9E"/>
    <w:rsid w:val="00537071"/>
    <w:rsid w:val="005371EF"/>
    <w:rsid w:val="00540A47"/>
    <w:rsid w:val="00541295"/>
    <w:rsid w:val="00542F6C"/>
    <w:rsid w:val="005453B7"/>
    <w:rsid w:val="0054595D"/>
    <w:rsid w:val="00553522"/>
    <w:rsid w:val="0055434A"/>
    <w:rsid w:val="00561557"/>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441"/>
    <w:rsid w:val="00581D2E"/>
    <w:rsid w:val="00582617"/>
    <w:rsid w:val="005829A5"/>
    <w:rsid w:val="00583FEE"/>
    <w:rsid w:val="00584EF6"/>
    <w:rsid w:val="00586419"/>
    <w:rsid w:val="0058650C"/>
    <w:rsid w:val="005906EF"/>
    <w:rsid w:val="00590846"/>
    <w:rsid w:val="00590980"/>
    <w:rsid w:val="00590CC9"/>
    <w:rsid w:val="00590FC2"/>
    <w:rsid w:val="005926B1"/>
    <w:rsid w:val="005949F3"/>
    <w:rsid w:val="0059517E"/>
    <w:rsid w:val="00595212"/>
    <w:rsid w:val="00595787"/>
    <w:rsid w:val="005960BE"/>
    <w:rsid w:val="00596A03"/>
    <w:rsid w:val="00596A99"/>
    <w:rsid w:val="00596FF9"/>
    <w:rsid w:val="00597A9D"/>
    <w:rsid w:val="00597DDB"/>
    <w:rsid w:val="005A2510"/>
    <w:rsid w:val="005A3567"/>
    <w:rsid w:val="005A3EF0"/>
    <w:rsid w:val="005A4270"/>
    <w:rsid w:val="005A433E"/>
    <w:rsid w:val="005A47CB"/>
    <w:rsid w:val="005A6288"/>
    <w:rsid w:val="005A62F9"/>
    <w:rsid w:val="005A7685"/>
    <w:rsid w:val="005A7844"/>
    <w:rsid w:val="005A793F"/>
    <w:rsid w:val="005B1242"/>
    <w:rsid w:val="005B60BE"/>
    <w:rsid w:val="005B62C3"/>
    <w:rsid w:val="005B782F"/>
    <w:rsid w:val="005B796E"/>
    <w:rsid w:val="005C2584"/>
    <w:rsid w:val="005C33DA"/>
    <w:rsid w:val="005C34BB"/>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851"/>
    <w:rsid w:val="005E0B13"/>
    <w:rsid w:val="005E1E0F"/>
    <w:rsid w:val="005E341B"/>
    <w:rsid w:val="005E3660"/>
    <w:rsid w:val="005E5F2C"/>
    <w:rsid w:val="005F023C"/>
    <w:rsid w:val="005F0F0B"/>
    <w:rsid w:val="005F253A"/>
    <w:rsid w:val="005F3DBD"/>
    <w:rsid w:val="005F3ECF"/>
    <w:rsid w:val="005F4A6E"/>
    <w:rsid w:val="005F74EB"/>
    <w:rsid w:val="00603608"/>
    <w:rsid w:val="006065ED"/>
    <w:rsid w:val="00606747"/>
    <w:rsid w:val="00606890"/>
    <w:rsid w:val="006068E4"/>
    <w:rsid w:val="00606F12"/>
    <w:rsid w:val="00607096"/>
    <w:rsid w:val="00607E84"/>
    <w:rsid w:val="006101CA"/>
    <w:rsid w:val="00610249"/>
    <w:rsid w:val="0061270A"/>
    <w:rsid w:val="00612D0C"/>
    <w:rsid w:val="006130F2"/>
    <w:rsid w:val="0061399F"/>
    <w:rsid w:val="00613E1E"/>
    <w:rsid w:val="00614E00"/>
    <w:rsid w:val="00615339"/>
    <w:rsid w:val="00615C2D"/>
    <w:rsid w:val="00615DD4"/>
    <w:rsid w:val="00616972"/>
    <w:rsid w:val="00617DA9"/>
    <w:rsid w:val="00620EEA"/>
    <w:rsid w:val="0062194C"/>
    <w:rsid w:val="00621BAA"/>
    <w:rsid w:val="00624D08"/>
    <w:rsid w:val="006303F9"/>
    <w:rsid w:val="00630EA0"/>
    <w:rsid w:val="00632787"/>
    <w:rsid w:val="006329AB"/>
    <w:rsid w:val="006355B3"/>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4DE"/>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96F2F"/>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4D29"/>
    <w:rsid w:val="006D4F39"/>
    <w:rsid w:val="006D71A8"/>
    <w:rsid w:val="006E0372"/>
    <w:rsid w:val="006E17A9"/>
    <w:rsid w:val="006E1E2B"/>
    <w:rsid w:val="006E5F86"/>
    <w:rsid w:val="006E7399"/>
    <w:rsid w:val="006E7D32"/>
    <w:rsid w:val="006F03C9"/>
    <w:rsid w:val="006F1479"/>
    <w:rsid w:val="006F1967"/>
    <w:rsid w:val="006F3898"/>
    <w:rsid w:val="006F3D9A"/>
    <w:rsid w:val="006F4534"/>
    <w:rsid w:val="006F6233"/>
    <w:rsid w:val="006F6EA2"/>
    <w:rsid w:val="006F73F5"/>
    <w:rsid w:val="007026D8"/>
    <w:rsid w:val="00702A6A"/>
    <w:rsid w:val="007031A3"/>
    <w:rsid w:val="0070450D"/>
    <w:rsid w:val="00705B4D"/>
    <w:rsid w:val="00707B97"/>
    <w:rsid w:val="00711E49"/>
    <w:rsid w:val="007138BC"/>
    <w:rsid w:val="00714675"/>
    <w:rsid w:val="007207A0"/>
    <w:rsid w:val="007213D9"/>
    <w:rsid w:val="00724EAA"/>
    <w:rsid w:val="00727121"/>
    <w:rsid w:val="00730B08"/>
    <w:rsid w:val="00730F49"/>
    <w:rsid w:val="007319E7"/>
    <w:rsid w:val="00732915"/>
    <w:rsid w:val="00733948"/>
    <w:rsid w:val="00733B71"/>
    <w:rsid w:val="00734850"/>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5D09"/>
    <w:rsid w:val="007662FE"/>
    <w:rsid w:val="00766EBC"/>
    <w:rsid w:val="00770A01"/>
    <w:rsid w:val="00770F65"/>
    <w:rsid w:val="0077121D"/>
    <w:rsid w:val="007713B4"/>
    <w:rsid w:val="00774538"/>
    <w:rsid w:val="007754F6"/>
    <w:rsid w:val="00777260"/>
    <w:rsid w:val="007816C9"/>
    <w:rsid w:val="00781BC7"/>
    <w:rsid w:val="00782683"/>
    <w:rsid w:val="007852EB"/>
    <w:rsid w:val="00785412"/>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5BFE"/>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1FD"/>
    <w:rsid w:val="0080352F"/>
    <w:rsid w:val="00804B0B"/>
    <w:rsid w:val="00804F6B"/>
    <w:rsid w:val="00805FCE"/>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5C6"/>
    <w:rsid w:val="00827B68"/>
    <w:rsid w:val="00827EE5"/>
    <w:rsid w:val="008301F4"/>
    <w:rsid w:val="00831C25"/>
    <w:rsid w:val="00831D3E"/>
    <w:rsid w:val="00832671"/>
    <w:rsid w:val="00832960"/>
    <w:rsid w:val="00832BD2"/>
    <w:rsid w:val="00834797"/>
    <w:rsid w:val="0083543C"/>
    <w:rsid w:val="00836085"/>
    <w:rsid w:val="008374EE"/>
    <w:rsid w:val="00840C29"/>
    <w:rsid w:val="00844289"/>
    <w:rsid w:val="00846581"/>
    <w:rsid w:val="00846A42"/>
    <w:rsid w:val="00846D65"/>
    <w:rsid w:val="00847D88"/>
    <w:rsid w:val="008500C0"/>
    <w:rsid w:val="0085161D"/>
    <w:rsid w:val="00853B82"/>
    <w:rsid w:val="00855812"/>
    <w:rsid w:val="00855F13"/>
    <w:rsid w:val="0085674F"/>
    <w:rsid w:val="00856FC2"/>
    <w:rsid w:val="008573D3"/>
    <w:rsid w:val="0085747A"/>
    <w:rsid w:val="00861436"/>
    <w:rsid w:val="00861C00"/>
    <w:rsid w:val="00863B76"/>
    <w:rsid w:val="008641CA"/>
    <w:rsid w:val="00864558"/>
    <w:rsid w:val="00866321"/>
    <w:rsid w:val="0087093F"/>
    <w:rsid w:val="008716F3"/>
    <w:rsid w:val="00872DAC"/>
    <w:rsid w:val="00873F4B"/>
    <w:rsid w:val="0087404E"/>
    <w:rsid w:val="0087554E"/>
    <w:rsid w:val="008757E6"/>
    <w:rsid w:val="008760B9"/>
    <w:rsid w:val="00876652"/>
    <w:rsid w:val="00876E9B"/>
    <w:rsid w:val="00880578"/>
    <w:rsid w:val="00881808"/>
    <w:rsid w:val="008828E7"/>
    <w:rsid w:val="00883486"/>
    <w:rsid w:val="0088455B"/>
    <w:rsid w:val="00884F89"/>
    <w:rsid w:val="008851A3"/>
    <w:rsid w:val="0088587B"/>
    <w:rsid w:val="00887C42"/>
    <w:rsid w:val="008914BB"/>
    <w:rsid w:val="00891FE0"/>
    <w:rsid w:val="00897B05"/>
    <w:rsid w:val="008A05E2"/>
    <w:rsid w:val="008A238F"/>
    <w:rsid w:val="008A34A5"/>
    <w:rsid w:val="008A52FB"/>
    <w:rsid w:val="008A664A"/>
    <w:rsid w:val="008B182D"/>
    <w:rsid w:val="008B3AF5"/>
    <w:rsid w:val="008B5642"/>
    <w:rsid w:val="008B56AD"/>
    <w:rsid w:val="008B5AE4"/>
    <w:rsid w:val="008B7CC5"/>
    <w:rsid w:val="008C206D"/>
    <w:rsid w:val="008C2484"/>
    <w:rsid w:val="008C2D23"/>
    <w:rsid w:val="008C571C"/>
    <w:rsid w:val="008C5F7B"/>
    <w:rsid w:val="008C6ADD"/>
    <w:rsid w:val="008C77B8"/>
    <w:rsid w:val="008D458C"/>
    <w:rsid w:val="008D50B8"/>
    <w:rsid w:val="008D677B"/>
    <w:rsid w:val="008D6FAD"/>
    <w:rsid w:val="008E092A"/>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AAD"/>
    <w:rsid w:val="0090752C"/>
    <w:rsid w:val="0091124F"/>
    <w:rsid w:val="00911962"/>
    <w:rsid w:val="00911D9D"/>
    <w:rsid w:val="009132CE"/>
    <w:rsid w:val="0091404A"/>
    <w:rsid w:val="009148B1"/>
    <w:rsid w:val="00915438"/>
    <w:rsid w:val="00915457"/>
    <w:rsid w:val="009200D2"/>
    <w:rsid w:val="00920E9F"/>
    <w:rsid w:val="009237D2"/>
    <w:rsid w:val="0092394E"/>
    <w:rsid w:val="0092432C"/>
    <w:rsid w:val="00925F13"/>
    <w:rsid w:val="009269EB"/>
    <w:rsid w:val="00926E58"/>
    <w:rsid w:val="00927422"/>
    <w:rsid w:val="0093166F"/>
    <w:rsid w:val="00931CC9"/>
    <w:rsid w:val="009327E8"/>
    <w:rsid w:val="00933666"/>
    <w:rsid w:val="009345DC"/>
    <w:rsid w:val="00940629"/>
    <w:rsid w:val="00940D0C"/>
    <w:rsid w:val="009449DC"/>
    <w:rsid w:val="0094594F"/>
    <w:rsid w:val="00946970"/>
    <w:rsid w:val="009502C1"/>
    <w:rsid w:val="0095314E"/>
    <w:rsid w:val="00954032"/>
    <w:rsid w:val="00955259"/>
    <w:rsid w:val="0095587C"/>
    <w:rsid w:val="009567E5"/>
    <w:rsid w:val="0095756C"/>
    <w:rsid w:val="00960209"/>
    <w:rsid w:val="00960B84"/>
    <w:rsid w:val="00961B7E"/>
    <w:rsid w:val="00963047"/>
    <w:rsid w:val="0096467F"/>
    <w:rsid w:val="0096569C"/>
    <w:rsid w:val="009664EA"/>
    <w:rsid w:val="00972B64"/>
    <w:rsid w:val="00972F35"/>
    <w:rsid w:val="00973F94"/>
    <w:rsid w:val="00974D8E"/>
    <w:rsid w:val="00974DB1"/>
    <w:rsid w:val="0097528F"/>
    <w:rsid w:val="009772A4"/>
    <w:rsid w:val="00981DCD"/>
    <w:rsid w:val="00981EC5"/>
    <w:rsid w:val="009844BA"/>
    <w:rsid w:val="00984798"/>
    <w:rsid w:val="00984D82"/>
    <w:rsid w:val="00992346"/>
    <w:rsid w:val="009932AE"/>
    <w:rsid w:val="00993B44"/>
    <w:rsid w:val="00993D40"/>
    <w:rsid w:val="009943D8"/>
    <w:rsid w:val="00995D24"/>
    <w:rsid w:val="0099614D"/>
    <w:rsid w:val="00996A83"/>
    <w:rsid w:val="00997768"/>
    <w:rsid w:val="00997782"/>
    <w:rsid w:val="009A0702"/>
    <w:rsid w:val="009A2437"/>
    <w:rsid w:val="009A3A85"/>
    <w:rsid w:val="009A3DD6"/>
    <w:rsid w:val="009A4CCF"/>
    <w:rsid w:val="009A68DB"/>
    <w:rsid w:val="009A7356"/>
    <w:rsid w:val="009B02C9"/>
    <w:rsid w:val="009B1EFD"/>
    <w:rsid w:val="009B2F5D"/>
    <w:rsid w:val="009B30B6"/>
    <w:rsid w:val="009B31FA"/>
    <w:rsid w:val="009B3886"/>
    <w:rsid w:val="009B72E2"/>
    <w:rsid w:val="009B7DE4"/>
    <w:rsid w:val="009C144A"/>
    <w:rsid w:val="009C1E7C"/>
    <w:rsid w:val="009C1EF9"/>
    <w:rsid w:val="009C2ADF"/>
    <w:rsid w:val="009C2D25"/>
    <w:rsid w:val="009C48E9"/>
    <w:rsid w:val="009C4F0E"/>
    <w:rsid w:val="009D0B1A"/>
    <w:rsid w:val="009D0E63"/>
    <w:rsid w:val="009D3FEC"/>
    <w:rsid w:val="009D5D66"/>
    <w:rsid w:val="009D65CD"/>
    <w:rsid w:val="009D7BDA"/>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07"/>
    <w:rsid w:val="00A05F7B"/>
    <w:rsid w:val="00A07316"/>
    <w:rsid w:val="00A12035"/>
    <w:rsid w:val="00A140AA"/>
    <w:rsid w:val="00A15CA6"/>
    <w:rsid w:val="00A15DD8"/>
    <w:rsid w:val="00A15F55"/>
    <w:rsid w:val="00A20712"/>
    <w:rsid w:val="00A26E7F"/>
    <w:rsid w:val="00A27F3D"/>
    <w:rsid w:val="00A322B4"/>
    <w:rsid w:val="00A34232"/>
    <w:rsid w:val="00A35B3A"/>
    <w:rsid w:val="00A40F01"/>
    <w:rsid w:val="00A4135B"/>
    <w:rsid w:val="00A413F6"/>
    <w:rsid w:val="00A41B58"/>
    <w:rsid w:val="00A43634"/>
    <w:rsid w:val="00A445B2"/>
    <w:rsid w:val="00A45069"/>
    <w:rsid w:val="00A454C8"/>
    <w:rsid w:val="00A46DFA"/>
    <w:rsid w:val="00A47C47"/>
    <w:rsid w:val="00A515E9"/>
    <w:rsid w:val="00A54011"/>
    <w:rsid w:val="00A54D29"/>
    <w:rsid w:val="00A550E0"/>
    <w:rsid w:val="00A55161"/>
    <w:rsid w:val="00A55A4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9BF"/>
    <w:rsid w:val="00A76959"/>
    <w:rsid w:val="00A772AD"/>
    <w:rsid w:val="00A775E4"/>
    <w:rsid w:val="00A776BE"/>
    <w:rsid w:val="00A804D2"/>
    <w:rsid w:val="00A804E8"/>
    <w:rsid w:val="00A80886"/>
    <w:rsid w:val="00A81C8E"/>
    <w:rsid w:val="00A82BD4"/>
    <w:rsid w:val="00A841F6"/>
    <w:rsid w:val="00A84A96"/>
    <w:rsid w:val="00A850C9"/>
    <w:rsid w:val="00A85CBB"/>
    <w:rsid w:val="00A878FE"/>
    <w:rsid w:val="00A879A6"/>
    <w:rsid w:val="00A9029E"/>
    <w:rsid w:val="00A9173E"/>
    <w:rsid w:val="00A92224"/>
    <w:rsid w:val="00A93D0F"/>
    <w:rsid w:val="00A941E6"/>
    <w:rsid w:val="00A968D7"/>
    <w:rsid w:val="00AA0434"/>
    <w:rsid w:val="00AA1214"/>
    <w:rsid w:val="00AA24DA"/>
    <w:rsid w:val="00AA2678"/>
    <w:rsid w:val="00AA4B1C"/>
    <w:rsid w:val="00AA59A4"/>
    <w:rsid w:val="00AB1100"/>
    <w:rsid w:val="00AB1139"/>
    <w:rsid w:val="00AB1D4E"/>
    <w:rsid w:val="00AB1F05"/>
    <w:rsid w:val="00AB1FAD"/>
    <w:rsid w:val="00AB210C"/>
    <w:rsid w:val="00AB21E0"/>
    <w:rsid w:val="00AB2AB1"/>
    <w:rsid w:val="00AB3D85"/>
    <w:rsid w:val="00AB4C09"/>
    <w:rsid w:val="00AC4291"/>
    <w:rsid w:val="00AC6DFA"/>
    <w:rsid w:val="00AD04D0"/>
    <w:rsid w:val="00AD1925"/>
    <w:rsid w:val="00AD1C52"/>
    <w:rsid w:val="00AD417D"/>
    <w:rsid w:val="00AD497B"/>
    <w:rsid w:val="00AD657C"/>
    <w:rsid w:val="00AE05D7"/>
    <w:rsid w:val="00AE20DF"/>
    <w:rsid w:val="00AE230C"/>
    <w:rsid w:val="00AE3178"/>
    <w:rsid w:val="00AE40D2"/>
    <w:rsid w:val="00AE5D2D"/>
    <w:rsid w:val="00AE6BF0"/>
    <w:rsid w:val="00AE6D08"/>
    <w:rsid w:val="00AF09A4"/>
    <w:rsid w:val="00AF10FF"/>
    <w:rsid w:val="00AF174D"/>
    <w:rsid w:val="00AF24E2"/>
    <w:rsid w:val="00AF353A"/>
    <w:rsid w:val="00AF5D09"/>
    <w:rsid w:val="00AF5D7E"/>
    <w:rsid w:val="00AF5F84"/>
    <w:rsid w:val="00AF7732"/>
    <w:rsid w:val="00B00A1F"/>
    <w:rsid w:val="00B02702"/>
    <w:rsid w:val="00B0392A"/>
    <w:rsid w:val="00B05798"/>
    <w:rsid w:val="00B05B67"/>
    <w:rsid w:val="00B064D5"/>
    <w:rsid w:val="00B06F06"/>
    <w:rsid w:val="00B11365"/>
    <w:rsid w:val="00B163CF"/>
    <w:rsid w:val="00B16764"/>
    <w:rsid w:val="00B1686C"/>
    <w:rsid w:val="00B20A63"/>
    <w:rsid w:val="00B21713"/>
    <w:rsid w:val="00B23324"/>
    <w:rsid w:val="00B248FB"/>
    <w:rsid w:val="00B249DA"/>
    <w:rsid w:val="00B269F2"/>
    <w:rsid w:val="00B27365"/>
    <w:rsid w:val="00B310B2"/>
    <w:rsid w:val="00B34969"/>
    <w:rsid w:val="00B35809"/>
    <w:rsid w:val="00B371E1"/>
    <w:rsid w:val="00B37E3B"/>
    <w:rsid w:val="00B413C6"/>
    <w:rsid w:val="00B44519"/>
    <w:rsid w:val="00B45480"/>
    <w:rsid w:val="00B47616"/>
    <w:rsid w:val="00B50D24"/>
    <w:rsid w:val="00B5185D"/>
    <w:rsid w:val="00B525D3"/>
    <w:rsid w:val="00B527ED"/>
    <w:rsid w:val="00B52855"/>
    <w:rsid w:val="00B52C92"/>
    <w:rsid w:val="00B53B22"/>
    <w:rsid w:val="00B54CAD"/>
    <w:rsid w:val="00B55102"/>
    <w:rsid w:val="00B5534C"/>
    <w:rsid w:val="00B56BBE"/>
    <w:rsid w:val="00B57C67"/>
    <w:rsid w:val="00B60888"/>
    <w:rsid w:val="00B66C67"/>
    <w:rsid w:val="00B67189"/>
    <w:rsid w:val="00B67672"/>
    <w:rsid w:val="00B6790F"/>
    <w:rsid w:val="00B70CE1"/>
    <w:rsid w:val="00B70FE1"/>
    <w:rsid w:val="00B71725"/>
    <w:rsid w:val="00B71C7D"/>
    <w:rsid w:val="00B7299C"/>
    <w:rsid w:val="00B74010"/>
    <w:rsid w:val="00B74B9F"/>
    <w:rsid w:val="00B751B8"/>
    <w:rsid w:val="00B76815"/>
    <w:rsid w:val="00B80B3E"/>
    <w:rsid w:val="00B82687"/>
    <w:rsid w:val="00B85CBD"/>
    <w:rsid w:val="00B87101"/>
    <w:rsid w:val="00B87667"/>
    <w:rsid w:val="00B923AD"/>
    <w:rsid w:val="00B923C6"/>
    <w:rsid w:val="00B92E93"/>
    <w:rsid w:val="00B93C7B"/>
    <w:rsid w:val="00B93F10"/>
    <w:rsid w:val="00B9612D"/>
    <w:rsid w:val="00B96436"/>
    <w:rsid w:val="00B96BC1"/>
    <w:rsid w:val="00BA0437"/>
    <w:rsid w:val="00BA0E9C"/>
    <w:rsid w:val="00BA167C"/>
    <w:rsid w:val="00BA1C56"/>
    <w:rsid w:val="00BA369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4EEF"/>
    <w:rsid w:val="00BD53F7"/>
    <w:rsid w:val="00BD7CE4"/>
    <w:rsid w:val="00BE2006"/>
    <w:rsid w:val="00BE2223"/>
    <w:rsid w:val="00BE235D"/>
    <w:rsid w:val="00BE43B0"/>
    <w:rsid w:val="00BE4BB8"/>
    <w:rsid w:val="00BE61FB"/>
    <w:rsid w:val="00BE6291"/>
    <w:rsid w:val="00BE7139"/>
    <w:rsid w:val="00BE7C7D"/>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6B0"/>
    <w:rsid w:val="00C15B9F"/>
    <w:rsid w:val="00C15DD7"/>
    <w:rsid w:val="00C17B2D"/>
    <w:rsid w:val="00C17B34"/>
    <w:rsid w:val="00C226DC"/>
    <w:rsid w:val="00C2345D"/>
    <w:rsid w:val="00C2578A"/>
    <w:rsid w:val="00C265E5"/>
    <w:rsid w:val="00C266C7"/>
    <w:rsid w:val="00C27129"/>
    <w:rsid w:val="00C31772"/>
    <w:rsid w:val="00C31B4D"/>
    <w:rsid w:val="00C374FE"/>
    <w:rsid w:val="00C4194F"/>
    <w:rsid w:val="00C4267D"/>
    <w:rsid w:val="00C42B12"/>
    <w:rsid w:val="00C431DC"/>
    <w:rsid w:val="00C464F4"/>
    <w:rsid w:val="00C471C2"/>
    <w:rsid w:val="00C47DC7"/>
    <w:rsid w:val="00C47FA6"/>
    <w:rsid w:val="00C5046E"/>
    <w:rsid w:val="00C50DC1"/>
    <w:rsid w:val="00C51BA9"/>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72074"/>
    <w:rsid w:val="00C730E5"/>
    <w:rsid w:val="00C73C22"/>
    <w:rsid w:val="00C74038"/>
    <w:rsid w:val="00C75824"/>
    <w:rsid w:val="00C75A95"/>
    <w:rsid w:val="00C76451"/>
    <w:rsid w:val="00C7650C"/>
    <w:rsid w:val="00C82026"/>
    <w:rsid w:val="00C825CB"/>
    <w:rsid w:val="00C832E8"/>
    <w:rsid w:val="00C85170"/>
    <w:rsid w:val="00C95799"/>
    <w:rsid w:val="00C96FB7"/>
    <w:rsid w:val="00C97EF5"/>
    <w:rsid w:val="00CA0231"/>
    <w:rsid w:val="00CA063D"/>
    <w:rsid w:val="00CA31F8"/>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73C4"/>
    <w:rsid w:val="00D02561"/>
    <w:rsid w:val="00D039D2"/>
    <w:rsid w:val="00D03C67"/>
    <w:rsid w:val="00D04489"/>
    <w:rsid w:val="00D04CAE"/>
    <w:rsid w:val="00D05790"/>
    <w:rsid w:val="00D05BCB"/>
    <w:rsid w:val="00D05ED9"/>
    <w:rsid w:val="00D06EEB"/>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2A5"/>
    <w:rsid w:val="00D34E2E"/>
    <w:rsid w:val="00D34E6F"/>
    <w:rsid w:val="00D34EA1"/>
    <w:rsid w:val="00D35005"/>
    <w:rsid w:val="00D35409"/>
    <w:rsid w:val="00D3548C"/>
    <w:rsid w:val="00D356A3"/>
    <w:rsid w:val="00D369D0"/>
    <w:rsid w:val="00D40586"/>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13C"/>
    <w:rsid w:val="00D64A01"/>
    <w:rsid w:val="00D65451"/>
    <w:rsid w:val="00D65A2F"/>
    <w:rsid w:val="00D66CA1"/>
    <w:rsid w:val="00D67523"/>
    <w:rsid w:val="00D7002E"/>
    <w:rsid w:val="00D72771"/>
    <w:rsid w:val="00D72BCE"/>
    <w:rsid w:val="00D736B8"/>
    <w:rsid w:val="00D73819"/>
    <w:rsid w:val="00D73D63"/>
    <w:rsid w:val="00D742AF"/>
    <w:rsid w:val="00D7431B"/>
    <w:rsid w:val="00D74E2F"/>
    <w:rsid w:val="00D76689"/>
    <w:rsid w:val="00D777C9"/>
    <w:rsid w:val="00D77E7A"/>
    <w:rsid w:val="00D81074"/>
    <w:rsid w:val="00D81AE0"/>
    <w:rsid w:val="00D846CC"/>
    <w:rsid w:val="00D84FB5"/>
    <w:rsid w:val="00D8634E"/>
    <w:rsid w:val="00D91019"/>
    <w:rsid w:val="00D921A3"/>
    <w:rsid w:val="00D9380C"/>
    <w:rsid w:val="00D97520"/>
    <w:rsid w:val="00D97DDD"/>
    <w:rsid w:val="00D97F07"/>
    <w:rsid w:val="00DA1526"/>
    <w:rsid w:val="00DA4F1C"/>
    <w:rsid w:val="00DA72C1"/>
    <w:rsid w:val="00DB0A9A"/>
    <w:rsid w:val="00DB36D0"/>
    <w:rsid w:val="00DB48BD"/>
    <w:rsid w:val="00DB59CD"/>
    <w:rsid w:val="00DC13CD"/>
    <w:rsid w:val="00DC221A"/>
    <w:rsid w:val="00DC2674"/>
    <w:rsid w:val="00DC4DB1"/>
    <w:rsid w:val="00DC5F16"/>
    <w:rsid w:val="00DC7C32"/>
    <w:rsid w:val="00DD2551"/>
    <w:rsid w:val="00DD2F77"/>
    <w:rsid w:val="00DD3E34"/>
    <w:rsid w:val="00DD42D9"/>
    <w:rsid w:val="00DD5D39"/>
    <w:rsid w:val="00DD5F0A"/>
    <w:rsid w:val="00DD669B"/>
    <w:rsid w:val="00DD6A1F"/>
    <w:rsid w:val="00DD6FB4"/>
    <w:rsid w:val="00DD718F"/>
    <w:rsid w:val="00DD7835"/>
    <w:rsid w:val="00DE44DE"/>
    <w:rsid w:val="00DE4993"/>
    <w:rsid w:val="00DE4AB4"/>
    <w:rsid w:val="00DE4EDC"/>
    <w:rsid w:val="00DE4F32"/>
    <w:rsid w:val="00DE78CA"/>
    <w:rsid w:val="00DF13C4"/>
    <w:rsid w:val="00DF1F3A"/>
    <w:rsid w:val="00DF4033"/>
    <w:rsid w:val="00DF4854"/>
    <w:rsid w:val="00DF499F"/>
    <w:rsid w:val="00DF5220"/>
    <w:rsid w:val="00DF6C5C"/>
    <w:rsid w:val="00E0077B"/>
    <w:rsid w:val="00E010F9"/>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11DC"/>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427"/>
    <w:rsid w:val="00E34D2E"/>
    <w:rsid w:val="00E358EC"/>
    <w:rsid w:val="00E35A64"/>
    <w:rsid w:val="00E3722D"/>
    <w:rsid w:val="00E41BF7"/>
    <w:rsid w:val="00E42CC8"/>
    <w:rsid w:val="00E44ECF"/>
    <w:rsid w:val="00E47BD3"/>
    <w:rsid w:val="00E513D5"/>
    <w:rsid w:val="00E51E94"/>
    <w:rsid w:val="00E52EB7"/>
    <w:rsid w:val="00E55C5D"/>
    <w:rsid w:val="00E57DBD"/>
    <w:rsid w:val="00E605D6"/>
    <w:rsid w:val="00E61278"/>
    <w:rsid w:val="00E643EA"/>
    <w:rsid w:val="00E66AA5"/>
    <w:rsid w:val="00E7184E"/>
    <w:rsid w:val="00E74398"/>
    <w:rsid w:val="00E74962"/>
    <w:rsid w:val="00E8040B"/>
    <w:rsid w:val="00E8055E"/>
    <w:rsid w:val="00E80F4F"/>
    <w:rsid w:val="00E811F0"/>
    <w:rsid w:val="00E843DF"/>
    <w:rsid w:val="00E85603"/>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502E"/>
    <w:rsid w:val="00EB505B"/>
    <w:rsid w:val="00EB652D"/>
    <w:rsid w:val="00EB6AD3"/>
    <w:rsid w:val="00EB7E1E"/>
    <w:rsid w:val="00EC0ECB"/>
    <w:rsid w:val="00EC1DAA"/>
    <w:rsid w:val="00EC2119"/>
    <w:rsid w:val="00EC2C6D"/>
    <w:rsid w:val="00EC4B2E"/>
    <w:rsid w:val="00EC5FF5"/>
    <w:rsid w:val="00EC7032"/>
    <w:rsid w:val="00EC75E7"/>
    <w:rsid w:val="00EC783B"/>
    <w:rsid w:val="00ED1980"/>
    <w:rsid w:val="00ED6374"/>
    <w:rsid w:val="00EE0873"/>
    <w:rsid w:val="00EE51F0"/>
    <w:rsid w:val="00EE5BD5"/>
    <w:rsid w:val="00EE786E"/>
    <w:rsid w:val="00EE7F06"/>
    <w:rsid w:val="00EF0063"/>
    <w:rsid w:val="00EF1506"/>
    <w:rsid w:val="00EF1BCB"/>
    <w:rsid w:val="00EF2AF0"/>
    <w:rsid w:val="00EF59A6"/>
    <w:rsid w:val="00F00739"/>
    <w:rsid w:val="00F01040"/>
    <w:rsid w:val="00F0164E"/>
    <w:rsid w:val="00F01676"/>
    <w:rsid w:val="00F02874"/>
    <w:rsid w:val="00F048C8"/>
    <w:rsid w:val="00F05193"/>
    <w:rsid w:val="00F05EAD"/>
    <w:rsid w:val="00F06892"/>
    <w:rsid w:val="00F0781F"/>
    <w:rsid w:val="00F0783F"/>
    <w:rsid w:val="00F07A1C"/>
    <w:rsid w:val="00F07DC7"/>
    <w:rsid w:val="00F10AE6"/>
    <w:rsid w:val="00F12B64"/>
    <w:rsid w:val="00F13F55"/>
    <w:rsid w:val="00F14117"/>
    <w:rsid w:val="00F17946"/>
    <w:rsid w:val="00F21A31"/>
    <w:rsid w:val="00F229CA"/>
    <w:rsid w:val="00F23191"/>
    <w:rsid w:val="00F251AF"/>
    <w:rsid w:val="00F279B0"/>
    <w:rsid w:val="00F31A2C"/>
    <w:rsid w:val="00F3350D"/>
    <w:rsid w:val="00F3418C"/>
    <w:rsid w:val="00F3506F"/>
    <w:rsid w:val="00F35D02"/>
    <w:rsid w:val="00F371E2"/>
    <w:rsid w:val="00F40F30"/>
    <w:rsid w:val="00F41DAA"/>
    <w:rsid w:val="00F42B38"/>
    <w:rsid w:val="00F445EF"/>
    <w:rsid w:val="00F456BE"/>
    <w:rsid w:val="00F52171"/>
    <w:rsid w:val="00F523D3"/>
    <w:rsid w:val="00F53C3E"/>
    <w:rsid w:val="00F53E25"/>
    <w:rsid w:val="00F558A6"/>
    <w:rsid w:val="00F5689D"/>
    <w:rsid w:val="00F5691C"/>
    <w:rsid w:val="00F57D3E"/>
    <w:rsid w:val="00F60004"/>
    <w:rsid w:val="00F613E2"/>
    <w:rsid w:val="00F618AF"/>
    <w:rsid w:val="00F62309"/>
    <w:rsid w:val="00F62E3E"/>
    <w:rsid w:val="00F63378"/>
    <w:rsid w:val="00F67B42"/>
    <w:rsid w:val="00F7221D"/>
    <w:rsid w:val="00F72933"/>
    <w:rsid w:val="00F72EAF"/>
    <w:rsid w:val="00F75578"/>
    <w:rsid w:val="00F75B6B"/>
    <w:rsid w:val="00F75C85"/>
    <w:rsid w:val="00F75CF5"/>
    <w:rsid w:val="00F762F5"/>
    <w:rsid w:val="00F8303F"/>
    <w:rsid w:val="00F84C38"/>
    <w:rsid w:val="00F853FF"/>
    <w:rsid w:val="00F85432"/>
    <w:rsid w:val="00F8717A"/>
    <w:rsid w:val="00F90C22"/>
    <w:rsid w:val="00F9176C"/>
    <w:rsid w:val="00F92FD3"/>
    <w:rsid w:val="00F95165"/>
    <w:rsid w:val="00F96FE6"/>
    <w:rsid w:val="00F97B4F"/>
    <w:rsid w:val="00FA0B6D"/>
    <w:rsid w:val="00FA1053"/>
    <w:rsid w:val="00FA72C7"/>
    <w:rsid w:val="00FB02F8"/>
    <w:rsid w:val="00FB1049"/>
    <w:rsid w:val="00FB1D39"/>
    <w:rsid w:val="00FB2367"/>
    <w:rsid w:val="00FB424E"/>
    <w:rsid w:val="00FB48D0"/>
    <w:rsid w:val="00FB610F"/>
    <w:rsid w:val="00FB61F5"/>
    <w:rsid w:val="00FB6908"/>
    <w:rsid w:val="00FB7993"/>
    <w:rsid w:val="00FB7D16"/>
    <w:rsid w:val="00FC0365"/>
    <w:rsid w:val="00FC1800"/>
    <w:rsid w:val="00FC1B79"/>
    <w:rsid w:val="00FC1C14"/>
    <w:rsid w:val="00FC2443"/>
    <w:rsid w:val="00FC3EFA"/>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E6D"/>
    <w:rsid w:val="00FE742F"/>
    <w:rsid w:val="00FE77C9"/>
    <w:rsid w:val="00FE7C5D"/>
    <w:rsid w:val="00FF0588"/>
    <w:rsid w:val="00FF09CB"/>
    <w:rsid w:val="00FF0B0B"/>
    <w:rsid w:val="00FF4867"/>
    <w:rsid w:val="00FF4E95"/>
    <w:rsid w:val="00FF5F42"/>
    <w:rsid w:val="00FF6D3F"/>
    <w:rsid w:val="00FF77CB"/>
    <w:rsid w:val="0C2F7F55"/>
    <w:rsid w:val="1E4E6DCD"/>
    <w:rsid w:val="2B3F5773"/>
    <w:rsid w:val="63AA24A6"/>
    <w:rsid w:val="699D0C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EE51D04"/>
  <w15:docId w15:val="{6D6BB605-6987-402E-B845-8FCD21C6E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qFormat="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9"/>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qFormat/>
    <w:pPr>
      <w:jc w:val="left"/>
    </w:pPr>
    <w:rPr>
      <w:kern w:val="0"/>
      <w:szCs w:val="20"/>
    </w:rPr>
  </w:style>
  <w:style w:type="paragraph" w:styleId="3">
    <w:name w:val="Body Text 3"/>
    <w:basedOn w:val="a"/>
    <w:link w:val="30"/>
    <w:uiPriority w:val="99"/>
    <w:qFormat/>
    <w:rPr>
      <w:rFonts w:ascii="宋体" w:hAnsi="Times New Roman"/>
      <w:sz w:val="24"/>
      <w:szCs w:val="20"/>
    </w:rPr>
  </w:style>
  <w:style w:type="paragraph" w:styleId="a5">
    <w:name w:val="Date"/>
    <w:basedOn w:val="a"/>
    <w:next w:val="a"/>
    <w:link w:val="a6"/>
    <w:uiPriority w:val="99"/>
    <w:qFormat/>
    <w:pPr>
      <w:ind w:leftChars="2500" w:left="100"/>
    </w:pPr>
  </w:style>
  <w:style w:type="paragraph" w:styleId="a7">
    <w:name w:val="Balloon Text"/>
    <w:basedOn w:val="a"/>
    <w:link w:val="a8"/>
    <w:uiPriority w:val="99"/>
    <w:semiHidden/>
    <w:qFormat/>
    <w:rPr>
      <w:sz w:val="18"/>
      <w:szCs w:val="18"/>
    </w:rPr>
  </w:style>
  <w:style w:type="paragraph" w:styleId="a9">
    <w:name w:val="footer"/>
    <w:basedOn w:val="a"/>
    <w:link w:val="aa"/>
    <w:uiPriority w:val="99"/>
    <w:semiHidden/>
    <w:qFormat/>
    <w:pPr>
      <w:tabs>
        <w:tab w:val="center" w:pos="4153"/>
        <w:tab w:val="right" w:pos="8306"/>
      </w:tabs>
      <w:snapToGrid w:val="0"/>
      <w:jc w:val="left"/>
    </w:pPr>
    <w:rPr>
      <w:sz w:val="18"/>
      <w:szCs w:val="18"/>
    </w:rPr>
  </w:style>
  <w:style w:type="paragraph" w:styleId="ab">
    <w:name w:val="header"/>
    <w:basedOn w:val="a"/>
    <w:link w:val="ac"/>
    <w:uiPriority w:val="99"/>
    <w:semiHidden/>
    <w:qFormat/>
    <w:pPr>
      <w:pBdr>
        <w:bottom w:val="single" w:sz="6" w:space="1" w:color="auto"/>
      </w:pBdr>
      <w:tabs>
        <w:tab w:val="center" w:pos="4153"/>
        <w:tab w:val="right" w:pos="8306"/>
      </w:tabs>
      <w:snapToGrid w:val="0"/>
      <w:jc w:val="center"/>
    </w:pPr>
    <w:rPr>
      <w:sz w:val="18"/>
      <w:szCs w:val="18"/>
    </w:rPr>
  </w:style>
  <w:style w:type="table" w:styleId="ad">
    <w:name w:val="Table Grid"/>
    <w:basedOn w:val="a1"/>
    <w:uiPriority w:val="9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e">
    <w:name w:val="page number"/>
    <w:uiPriority w:val="99"/>
    <w:qFormat/>
    <w:rPr>
      <w:rFonts w:cs="Times New Roman"/>
    </w:rPr>
  </w:style>
  <w:style w:type="character" w:styleId="af">
    <w:name w:val="annotation reference"/>
    <w:uiPriority w:val="99"/>
    <w:semiHidden/>
    <w:qFormat/>
    <w:rPr>
      <w:rFonts w:cs="Times New Roman"/>
      <w:sz w:val="21"/>
      <w:szCs w:val="21"/>
    </w:rPr>
  </w:style>
  <w:style w:type="character" w:customStyle="1" w:styleId="10">
    <w:name w:val="标题 1 字符"/>
    <w:link w:val="1"/>
    <w:uiPriority w:val="99"/>
    <w:qFormat/>
    <w:locked/>
    <w:rPr>
      <w:rFonts w:cs="Times New Roman"/>
      <w:b/>
      <w:bCs/>
      <w:kern w:val="44"/>
      <w:sz w:val="44"/>
      <w:szCs w:val="44"/>
    </w:rPr>
  </w:style>
  <w:style w:type="character" w:customStyle="1" w:styleId="20">
    <w:name w:val="标题 2 字符"/>
    <w:link w:val="2"/>
    <w:uiPriority w:val="99"/>
    <w:semiHidden/>
    <w:qFormat/>
    <w:locked/>
    <w:rPr>
      <w:rFonts w:ascii="Cambria" w:eastAsia="宋体" w:hAnsi="Cambria" w:cs="Times New Roman"/>
      <w:b/>
      <w:bCs/>
      <w:sz w:val="32"/>
      <w:szCs w:val="32"/>
    </w:rPr>
  </w:style>
  <w:style w:type="paragraph" w:styleId="af0">
    <w:name w:val="List Paragraph"/>
    <w:basedOn w:val="a"/>
    <w:uiPriority w:val="99"/>
    <w:qFormat/>
    <w:pPr>
      <w:ind w:firstLineChars="200" w:firstLine="420"/>
    </w:pPr>
  </w:style>
  <w:style w:type="character" w:customStyle="1" w:styleId="ac">
    <w:name w:val="页眉 字符"/>
    <w:link w:val="ab"/>
    <w:uiPriority w:val="99"/>
    <w:semiHidden/>
    <w:qFormat/>
    <w:locked/>
    <w:rPr>
      <w:rFonts w:cs="Times New Roman"/>
      <w:sz w:val="18"/>
      <w:szCs w:val="18"/>
    </w:rPr>
  </w:style>
  <w:style w:type="character" w:customStyle="1" w:styleId="aa">
    <w:name w:val="页脚 字符"/>
    <w:link w:val="a9"/>
    <w:uiPriority w:val="99"/>
    <w:semiHidden/>
    <w:qFormat/>
    <w:locked/>
    <w:rPr>
      <w:rFonts w:cs="Times New Roman"/>
      <w:sz w:val="18"/>
      <w:szCs w:val="18"/>
    </w:rPr>
  </w:style>
  <w:style w:type="paragraph" w:customStyle="1" w:styleId="CharCharChar">
    <w:name w:val="Char Char Char"/>
    <w:basedOn w:val="a"/>
    <w:uiPriority w:val="99"/>
    <w:qFormat/>
    <w:rPr>
      <w:rFonts w:ascii="Times New Roman" w:hAnsi="Times New Roman"/>
      <w:szCs w:val="24"/>
    </w:rPr>
  </w:style>
  <w:style w:type="character" w:customStyle="1" w:styleId="CharChar1">
    <w:name w:val="Char Char1"/>
    <w:uiPriority w:val="99"/>
    <w:qFormat/>
    <w:rPr>
      <w:rFonts w:eastAsia="宋体"/>
      <w:b/>
      <w:kern w:val="44"/>
      <w:sz w:val="44"/>
      <w:lang w:val="en-US" w:eastAsia="zh-CN"/>
    </w:rPr>
  </w:style>
  <w:style w:type="character" w:customStyle="1" w:styleId="30">
    <w:name w:val="正文文本 3 字符"/>
    <w:link w:val="3"/>
    <w:uiPriority w:val="99"/>
    <w:semiHidden/>
    <w:qFormat/>
    <w:locked/>
    <w:rPr>
      <w:rFonts w:cs="Times New Roman"/>
      <w:sz w:val="16"/>
      <w:szCs w:val="16"/>
    </w:rPr>
  </w:style>
  <w:style w:type="character" w:customStyle="1" w:styleId="CharChar11">
    <w:name w:val="Char Char11"/>
    <w:uiPriority w:val="99"/>
    <w:qFormat/>
    <w:rPr>
      <w:rFonts w:cs="Times New Roman"/>
      <w:kern w:val="2"/>
      <w:sz w:val="18"/>
      <w:szCs w:val="18"/>
    </w:rPr>
  </w:style>
  <w:style w:type="character" w:customStyle="1" w:styleId="a6">
    <w:name w:val="日期 字符"/>
    <w:link w:val="a5"/>
    <w:uiPriority w:val="99"/>
    <w:semiHidden/>
    <w:qFormat/>
    <w:locked/>
    <w:rPr>
      <w:rFonts w:cs="Times New Roman"/>
    </w:rPr>
  </w:style>
  <w:style w:type="paragraph" w:customStyle="1" w:styleId="reader-word-layer">
    <w:name w:val="reader-word-layer"/>
    <w:basedOn w:val="a"/>
    <w:uiPriority w:val="99"/>
    <w:qFormat/>
    <w:pPr>
      <w:widowControl/>
      <w:spacing w:before="100" w:beforeAutospacing="1" w:after="100" w:afterAutospacing="1"/>
      <w:jc w:val="left"/>
    </w:pPr>
    <w:rPr>
      <w:rFonts w:ascii="宋体" w:hAnsi="宋体" w:cs="宋体"/>
      <w:kern w:val="0"/>
      <w:sz w:val="24"/>
      <w:szCs w:val="24"/>
    </w:rPr>
  </w:style>
  <w:style w:type="character" w:customStyle="1" w:styleId="a4">
    <w:name w:val="批注文字 字符"/>
    <w:link w:val="a3"/>
    <w:uiPriority w:val="99"/>
    <w:qFormat/>
    <w:locked/>
    <w:rPr>
      <w:rFonts w:eastAsia="宋体"/>
      <w:sz w:val="21"/>
    </w:rPr>
  </w:style>
  <w:style w:type="character" w:customStyle="1" w:styleId="CommentTextChar">
    <w:name w:val="Comment Text Char"/>
    <w:uiPriority w:val="99"/>
    <w:semiHidden/>
    <w:qFormat/>
    <w:locked/>
    <w:rPr>
      <w:rFonts w:cs="Times New Roman"/>
    </w:rPr>
  </w:style>
  <w:style w:type="character" w:customStyle="1" w:styleId="a8">
    <w:name w:val="批注框文本 字符"/>
    <w:link w:val="a7"/>
    <w:uiPriority w:val="99"/>
    <w:semiHidden/>
    <w:qFormat/>
    <w:locked/>
    <w:rPr>
      <w:rFonts w:cs="Times New Roman"/>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9134D979-C134-4DB3-87F7-CEFED88EE40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22</Pages>
  <Words>2002</Words>
  <Characters>11416</Characters>
  <Application>Microsoft Office Word</Application>
  <DocSecurity>0</DocSecurity>
  <Lines>95</Lines>
  <Paragraphs>26</Paragraphs>
  <ScaleCrop>false</ScaleCrop>
  <Company/>
  <LinksUpToDate>false</LinksUpToDate>
  <CharactersWithSpaces>13392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李 漠烟</cp:lastModifiedBy>
  <cp:revision>87</cp:revision>
  <cp:lastPrinted>2019-09-23T07:37:00Z</cp:lastPrinted>
  <dcterms:created xsi:type="dcterms:W3CDTF">2021-02-20T03:09:00Z</dcterms:created>
  <dcterms:modified xsi:type="dcterms:W3CDTF">2021-06-17T07:37:00Z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5224A775353A4E52A7C50A310CEBF473</vt:lpwstr>
  </property>
</Properties>
</file>